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1D7" w:rsidRPr="00EB052E" w:rsidRDefault="00EB052E" w:rsidP="00EB052E">
      <w:pPr>
        <w:bidi w:val="0"/>
        <w:rPr>
          <w:rtl/>
          <w:lang w:bidi="ar-DZ"/>
        </w:rPr>
      </w:pPr>
      <w:r w:rsidRPr="00EB052E">
        <w:rPr>
          <w:lang w:bidi="ar-DZ"/>
        </w:rPr>
        <w:t xml:space="preserve">La </w:t>
      </w:r>
      <w:proofErr w:type="spellStart"/>
      <w:r w:rsidRPr="00EB052E">
        <w:rPr>
          <w:lang w:bidi="ar-DZ"/>
        </w:rPr>
        <w:t>chimie</w:t>
      </w:r>
      <w:proofErr w:type="spellEnd"/>
      <w:r w:rsidRPr="00EB052E">
        <w:rPr>
          <w:lang w:bidi="ar-DZ"/>
        </w:rPr>
        <w:t xml:space="preserve"> des </w:t>
      </w:r>
      <w:proofErr w:type="spellStart"/>
      <w:r w:rsidRPr="00EB052E">
        <w:rPr>
          <w:lang w:bidi="ar-DZ"/>
        </w:rPr>
        <w:t>hétérocycles</w:t>
      </w:r>
      <w:proofErr w:type="spellEnd"/>
      <w:r w:rsidRPr="00EB052E">
        <w:rPr>
          <w:lang w:bidi="ar-DZ"/>
        </w:rPr>
        <w:t xml:space="preserve"> </w:t>
      </w:r>
      <w:proofErr w:type="spellStart"/>
      <w:proofErr w:type="gramStart"/>
      <w:r w:rsidRPr="00EB052E">
        <w:rPr>
          <w:lang w:bidi="ar-DZ"/>
        </w:rPr>
        <w:t>est</w:t>
      </w:r>
      <w:proofErr w:type="spellEnd"/>
      <w:proofErr w:type="gram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une</w:t>
      </w:r>
      <w:proofErr w:type="spellEnd"/>
      <w:r w:rsidRPr="00EB052E">
        <w:rPr>
          <w:lang w:bidi="ar-DZ"/>
        </w:rPr>
        <w:t xml:space="preserve"> source </w:t>
      </w:r>
      <w:proofErr w:type="spellStart"/>
      <w:r w:rsidRPr="00EB052E">
        <w:rPr>
          <w:lang w:bidi="ar-DZ"/>
        </w:rPr>
        <w:t>dont</w:t>
      </w:r>
      <w:proofErr w:type="spellEnd"/>
      <w:r w:rsidRPr="00EB052E">
        <w:rPr>
          <w:lang w:bidi="ar-DZ"/>
        </w:rPr>
        <w:t xml:space="preserve"> la </w:t>
      </w:r>
      <w:proofErr w:type="spellStart"/>
      <w:r w:rsidRPr="00EB052E">
        <w:rPr>
          <w:lang w:bidi="ar-DZ"/>
        </w:rPr>
        <w:t>majorité</w:t>
      </w:r>
      <w:proofErr w:type="spellEnd"/>
      <w:r w:rsidRPr="00EB052E">
        <w:rPr>
          <w:lang w:bidi="ar-DZ"/>
        </w:rPr>
        <w:t xml:space="preserve"> des </w:t>
      </w:r>
      <w:proofErr w:type="spellStart"/>
      <w:r w:rsidRPr="00EB052E">
        <w:rPr>
          <w:lang w:bidi="ar-DZ"/>
        </w:rPr>
        <w:t>médicaments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découlent</w:t>
      </w:r>
      <w:proofErr w:type="spellEnd"/>
      <w:r w:rsidRPr="00EB052E">
        <w:rPr>
          <w:lang w:bidi="ar-DZ"/>
        </w:rPr>
        <w:t xml:space="preserve">, </w:t>
      </w:r>
      <w:proofErr w:type="spellStart"/>
      <w:r w:rsidRPr="00EB052E">
        <w:rPr>
          <w:lang w:bidi="ar-DZ"/>
        </w:rPr>
        <w:t>elle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reste</w:t>
      </w:r>
      <w:proofErr w:type="spellEnd"/>
      <w:r w:rsidRPr="00EB052E">
        <w:rPr>
          <w:lang w:bidi="ar-DZ"/>
        </w:rPr>
        <w:t xml:space="preserve"> à </w:t>
      </w:r>
      <w:proofErr w:type="spellStart"/>
      <w:r w:rsidRPr="00EB052E">
        <w:rPr>
          <w:lang w:bidi="ar-DZ"/>
        </w:rPr>
        <w:t>ce</w:t>
      </w:r>
      <w:proofErr w:type="spellEnd"/>
      <w:r w:rsidRPr="00EB052E">
        <w:rPr>
          <w:lang w:bidi="ar-DZ"/>
        </w:rPr>
        <w:t xml:space="preserve"> jour </w:t>
      </w:r>
      <w:proofErr w:type="spellStart"/>
      <w:r w:rsidRPr="00EB052E">
        <w:rPr>
          <w:lang w:bidi="ar-DZ"/>
        </w:rPr>
        <w:t>dominante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aussi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bien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dans</w:t>
      </w:r>
      <w:proofErr w:type="spellEnd"/>
      <w:r w:rsidRPr="00EB052E">
        <w:rPr>
          <w:lang w:bidi="ar-DZ"/>
        </w:rPr>
        <w:t xml:space="preserve"> la </w:t>
      </w:r>
      <w:proofErr w:type="spellStart"/>
      <w:r w:rsidRPr="00EB052E">
        <w:rPr>
          <w:lang w:bidi="ar-DZ"/>
        </w:rPr>
        <w:t>synthèse</w:t>
      </w:r>
      <w:proofErr w:type="spellEnd"/>
      <w:r w:rsidRPr="00EB052E">
        <w:rPr>
          <w:lang w:bidi="ar-DZ"/>
        </w:rPr>
        <w:t xml:space="preserve"> de </w:t>
      </w:r>
      <w:proofErr w:type="spellStart"/>
      <w:r w:rsidRPr="00EB052E">
        <w:rPr>
          <w:lang w:bidi="ar-DZ"/>
        </w:rPr>
        <w:t>nouvelles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séries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biologiquement</w:t>
      </w:r>
      <w:proofErr w:type="spellEnd"/>
      <w:r w:rsidRPr="00EB052E">
        <w:rPr>
          <w:lang w:bidi="ar-DZ"/>
        </w:rPr>
        <w:t xml:space="preserve"> actives. Notre travail </w:t>
      </w:r>
      <w:proofErr w:type="spellStart"/>
      <w:r w:rsidRPr="00EB052E">
        <w:rPr>
          <w:lang w:bidi="ar-DZ"/>
        </w:rPr>
        <w:t>porte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essentiellement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sur</w:t>
      </w:r>
      <w:proofErr w:type="spellEnd"/>
      <w:r w:rsidRPr="00EB052E">
        <w:rPr>
          <w:lang w:bidi="ar-DZ"/>
        </w:rPr>
        <w:t xml:space="preserve"> les 1</w:t>
      </w:r>
      <w:proofErr w:type="gramStart"/>
      <w:r w:rsidRPr="00EB052E">
        <w:rPr>
          <w:lang w:bidi="ar-DZ"/>
        </w:rPr>
        <w:t>,5</w:t>
      </w:r>
      <w:proofErr w:type="gramEnd"/>
      <w:r w:rsidRPr="00EB052E">
        <w:rPr>
          <w:lang w:bidi="ar-DZ"/>
        </w:rPr>
        <w:t xml:space="preserve"> benzodiazepines, les 1,5 </w:t>
      </w:r>
      <w:proofErr w:type="spellStart"/>
      <w:r w:rsidRPr="00EB052E">
        <w:rPr>
          <w:lang w:bidi="ar-DZ"/>
        </w:rPr>
        <w:t>benzothiazepines</w:t>
      </w:r>
      <w:proofErr w:type="spellEnd"/>
      <w:r w:rsidRPr="00EB052E">
        <w:rPr>
          <w:lang w:bidi="ar-DZ"/>
        </w:rPr>
        <w:t xml:space="preserve"> et les benzopyrones-2 (</w:t>
      </w:r>
      <w:proofErr w:type="spellStart"/>
      <w:r w:rsidRPr="00EB052E">
        <w:rPr>
          <w:lang w:bidi="ar-DZ"/>
        </w:rPr>
        <w:t>coumarines</w:t>
      </w:r>
      <w:proofErr w:type="spellEnd"/>
      <w:r w:rsidRPr="00EB052E">
        <w:rPr>
          <w:lang w:bidi="ar-DZ"/>
        </w:rPr>
        <w:t xml:space="preserve">). </w:t>
      </w:r>
      <w:proofErr w:type="spellStart"/>
      <w:r w:rsidRPr="00EB052E">
        <w:rPr>
          <w:lang w:bidi="ar-DZ"/>
        </w:rPr>
        <w:t>Leur</w:t>
      </w:r>
      <w:proofErr w:type="spellEnd"/>
      <w:r w:rsidRPr="00EB052E">
        <w:rPr>
          <w:lang w:bidi="ar-DZ"/>
        </w:rPr>
        <w:t xml:space="preserve"> structure </w:t>
      </w:r>
      <w:proofErr w:type="gramStart"/>
      <w:r w:rsidRPr="00EB052E">
        <w:rPr>
          <w:lang w:bidi="ar-DZ"/>
        </w:rPr>
        <w:t>a</w:t>
      </w:r>
      <w:proofErr w:type="gram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été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établie</w:t>
      </w:r>
      <w:proofErr w:type="spellEnd"/>
      <w:r w:rsidRPr="00EB052E">
        <w:rPr>
          <w:lang w:bidi="ar-DZ"/>
        </w:rPr>
        <w:t xml:space="preserve"> par les techniques </w:t>
      </w:r>
      <w:proofErr w:type="spellStart"/>
      <w:r w:rsidRPr="00EB052E">
        <w:rPr>
          <w:lang w:bidi="ar-DZ"/>
        </w:rPr>
        <w:t>spectroscopiques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exigées</w:t>
      </w:r>
      <w:proofErr w:type="spellEnd"/>
      <w:r w:rsidRPr="00EB052E">
        <w:rPr>
          <w:lang w:bidi="ar-DZ"/>
        </w:rPr>
        <w:t xml:space="preserve"> pour les </w:t>
      </w:r>
      <w:proofErr w:type="spellStart"/>
      <w:r w:rsidRPr="00EB052E">
        <w:rPr>
          <w:lang w:bidi="ar-DZ"/>
        </w:rPr>
        <w:t>nouvelles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molécules</w:t>
      </w:r>
      <w:proofErr w:type="spellEnd"/>
      <w:r w:rsidRPr="00EB052E">
        <w:rPr>
          <w:lang w:bidi="ar-DZ"/>
        </w:rPr>
        <w:t xml:space="preserve">.  Les techniques de la </w:t>
      </w:r>
      <w:proofErr w:type="spellStart"/>
      <w:r w:rsidRPr="00EB052E">
        <w:rPr>
          <w:lang w:bidi="ar-DZ"/>
        </w:rPr>
        <w:t>solvatochromie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ont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été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utilisées</w:t>
      </w:r>
      <w:proofErr w:type="spellEnd"/>
      <w:r w:rsidRPr="00EB052E">
        <w:rPr>
          <w:lang w:bidi="ar-DZ"/>
        </w:rPr>
        <w:t xml:space="preserve"> pour </w:t>
      </w:r>
      <w:proofErr w:type="spellStart"/>
      <w:r w:rsidRPr="00EB052E">
        <w:rPr>
          <w:lang w:bidi="ar-DZ"/>
        </w:rPr>
        <w:t>étudier</w:t>
      </w:r>
      <w:proofErr w:type="spellEnd"/>
      <w:r w:rsidRPr="00EB052E">
        <w:rPr>
          <w:lang w:bidi="ar-DZ"/>
        </w:rPr>
        <w:t xml:space="preserve"> le </w:t>
      </w:r>
      <w:proofErr w:type="spellStart"/>
      <w:r w:rsidRPr="00EB052E">
        <w:rPr>
          <w:lang w:bidi="ar-DZ"/>
        </w:rPr>
        <w:t>comportement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dipolaire</w:t>
      </w:r>
      <w:proofErr w:type="spellEnd"/>
      <w:r w:rsidRPr="00EB052E">
        <w:rPr>
          <w:lang w:bidi="ar-DZ"/>
        </w:rPr>
        <w:t xml:space="preserve"> à </w:t>
      </w:r>
      <w:proofErr w:type="spellStart"/>
      <w:r w:rsidRPr="00EB052E">
        <w:rPr>
          <w:lang w:bidi="ar-DZ"/>
        </w:rPr>
        <w:t>l’état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fondamental</w:t>
      </w:r>
      <w:proofErr w:type="spellEnd"/>
      <w:r w:rsidRPr="00EB052E">
        <w:rPr>
          <w:lang w:bidi="ar-DZ"/>
        </w:rPr>
        <w:t xml:space="preserve"> et à </w:t>
      </w:r>
      <w:proofErr w:type="spellStart"/>
      <w:r w:rsidRPr="00EB052E">
        <w:rPr>
          <w:lang w:bidi="ar-DZ"/>
        </w:rPr>
        <w:t>l’état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excité</w:t>
      </w:r>
      <w:proofErr w:type="spellEnd"/>
      <w:r w:rsidRPr="00EB052E">
        <w:rPr>
          <w:lang w:bidi="ar-DZ"/>
        </w:rPr>
        <w:t xml:space="preserve">. </w:t>
      </w:r>
      <w:proofErr w:type="spellStart"/>
      <w:r w:rsidRPr="00EB052E">
        <w:rPr>
          <w:lang w:bidi="ar-DZ"/>
        </w:rPr>
        <w:t>Certains</w:t>
      </w:r>
      <w:proofErr w:type="spellEnd"/>
      <w:r w:rsidRPr="00EB052E">
        <w:rPr>
          <w:lang w:bidi="ar-DZ"/>
        </w:rPr>
        <w:t xml:space="preserve"> </w:t>
      </w:r>
      <w:proofErr w:type="gramStart"/>
      <w:r w:rsidRPr="00EB052E">
        <w:rPr>
          <w:lang w:bidi="ar-DZ"/>
        </w:rPr>
        <w:t xml:space="preserve">des  </w:t>
      </w:r>
      <w:proofErr w:type="spellStart"/>
      <w:r w:rsidRPr="00EB052E">
        <w:rPr>
          <w:lang w:bidi="ar-DZ"/>
        </w:rPr>
        <w:t>résultats</w:t>
      </w:r>
      <w:proofErr w:type="spellEnd"/>
      <w:proofErr w:type="gram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enregistrés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dans</w:t>
      </w:r>
      <w:proofErr w:type="spellEnd"/>
      <w:r w:rsidRPr="00EB052E">
        <w:rPr>
          <w:lang w:bidi="ar-DZ"/>
        </w:rPr>
        <w:t xml:space="preserve">  </w:t>
      </w:r>
      <w:proofErr w:type="spellStart"/>
      <w:r w:rsidRPr="00EB052E">
        <w:rPr>
          <w:lang w:bidi="ar-DZ"/>
        </w:rPr>
        <w:t>ce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domaine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ont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été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comparé</w:t>
      </w:r>
      <w:proofErr w:type="spellEnd"/>
      <w:r w:rsidRPr="00EB052E">
        <w:rPr>
          <w:lang w:bidi="ar-DZ"/>
        </w:rPr>
        <w:t xml:space="preserve"> à </w:t>
      </w:r>
      <w:proofErr w:type="spellStart"/>
      <w:r w:rsidRPr="00EB052E">
        <w:rPr>
          <w:lang w:bidi="ar-DZ"/>
        </w:rPr>
        <w:t>ceux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établis</w:t>
      </w:r>
      <w:proofErr w:type="spellEnd"/>
      <w:r w:rsidRPr="00EB052E">
        <w:rPr>
          <w:lang w:bidi="ar-DZ"/>
        </w:rPr>
        <w:t xml:space="preserve"> par les </w:t>
      </w:r>
      <w:proofErr w:type="spellStart"/>
      <w:r w:rsidRPr="00EB052E">
        <w:rPr>
          <w:lang w:bidi="ar-DZ"/>
        </w:rPr>
        <w:t>calculs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théoriques</w:t>
      </w:r>
      <w:proofErr w:type="spellEnd"/>
      <w:r w:rsidRPr="00EB052E">
        <w:rPr>
          <w:lang w:bidi="ar-DZ"/>
        </w:rPr>
        <w:t xml:space="preserve">. Les </w:t>
      </w:r>
      <w:proofErr w:type="spellStart"/>
      <w:r w:rsidRPr="00EB052E">
        <w:rPr>
          <w:lang w:bidi="ar-DZ"/>
        </w:rPr>
        <w:t>produits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isolés</w:t>
      </w:r>
      <w:proofErr w:type="spellEnd"/>
      <w:r w:rsidRPr="00EB052E">
        <w:rPr>
          <w:lang w:bidi="ar-DZ"/>
        </w:rPr>
        <w:t xml:space="preserve"> </w:t>
      </w:r>
      <w:proofErr w:type="spellStart"/>
      <w:r w:rsidRPr="00EB052E">
        <w:rPr>
          <w:lang w:bidi="ar-DZ"/>
        </w:rPr>
        <w:t>ont</w:t>
      </w:r>
      <w:proofErr w:type="spellEnd"/>
      <w:r w:rsidRPr="00EB052E">
        <w:rPr>
          <w:lang w:bidi="ar-DZ"/>
        </w:rPr>
        <w:t xml:space="preserve"> </w:t>
      </w:r>
      <w:proofErr w:type="spellStart"/>
      <w:proofErr w:type="gramStart"/>
      <w:r w:rsidRPr="00EB052E">
        <w:rPr>
          <w:lang w:bidi="ar-DZ"/>
        </w:rPr>
        <w:t>été</w:t>
      </w:r>
      <w:proofErr w:type="spellEnd"/>
      <w:r w:rsidRPr="00EB052E">
        <w:rPr>
          <w:lang w:bidi="ar-DZ"/>
        </w:rPr>
        <w:t xml:space="preserve">  </w:t>
      </w:r>
      <w:proofErr w:type="spellStart"/>
      <w:r w:rsidRPr="00EB052E">
        <w:rPr>
          <w:lang w:bidi="ar-DZ"/>
        </w:rPr>
        <w:t>caractérisés</w:t>
      </w:r>
      <w:proofErr w:type="spellEnd"/>
      <w:proofErr w:type="gramEnd"/>
      <w:r w:rsidRPr="00EB052E">
        <w:rPr>
          <w:lang w:bidi="ar-DZ"/>
        </w:rPr>
        <w:t xml:space="preserve"> par les techniques </w:t>
      </w:r>
      <w:proofErr w:type="spellStart"/>
      <w:r w:rsidRPr="00EB052E">
        <w:rPr>
          <w:lang w:bidi="ar-DZ"/>
        </w:rPr>
        <w:t>classiques</w:t>
      </w:r>
      <w:proofErr w:type="spellEnd"/>
      <w:r w:rsidRPr="00EB052E">
        <w:rPr>
          <w:lang w:bidi="ar-DZ"/>
        </w:rPr>
        <w:t xml:space="preserve"> (UV,RMN,  la masse, HPLC, DRX</w:t>
      </w:r>
      <w:r w:rsidRPr="00EB052E">
        <w:rPr>
          <w:rFonts w:cs="Arial"/>
          <w:rtl/>
          <w:lang w:bidi="ar-DZ"/>
        </w:rPr>
        <w:t>).</w:t>
      </w:r>
    </w:p>
    <w:sectPr w:rsidR="00D601D7" w:rsidRPr="00EB052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F7A67"/>
    <w:rsid w:val="001A0B89"/>
    <w:rsid w:val="005854F9"/>
    <w:rsid w:val="005F47AF"/>
    <w:rsid w:val="00A53F06"/>
    <w:rsid w:val="00B64118"/>
    <w:rsid w:val="00BA3A1F"/>
    <w:rsid w:val="00C06CA0"/>
    <w:rsid w:val="00D601D7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114</Words>
  <Characters>655</Characters>
  <Application>Microsoft Office Word</Application>
  <DocSecurity>0</DocSecurity>
  <Lines>5</Lines>
  <Paragraphs>1</Paragraphs>
  <ScaleCrop>false</ScaleCrop>
  <Company/>
  <LinksUpToDate>false</LinksUpToDate>
  <CharactersWithSpaces>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9</cp:revision>
  <dcterms:created xsi:type="dcterms:W3CDTF">2014-12-07T11:07:00Z</dcterms:created>
  <dcterms:modified xsi:type="dcterms:W3CDTF">2014-12-09T08:47:00Z</dcterms:modified>
</cp:coreProperties>
</file>