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p w:rsidR="00570A03" w:rsidRPr="00197756" w:rsidRDefault="000E0188" w:rsidP="00570A03">
      <w:pPr>
        <w:bidi w:val="0"/>
        <w:spacing w:after="0" w:line="240" w:lineRule="auto"/>
        <w:jc w:val="center"/>
        <w:rPr>
          <w:rFonts w:ascii="Times New Roman" w:eastAsia="Times New Roman" w:hAnsi="Times New Roman" w:cs="Times New Roman"/>
          <w:b/>
          <w:bCs/>
          <w:sz w:val="16"/>
          <w:szCs w:val="16"/>
          <w:highlight w:val="yellow"/>
          <w:lang w:eastAsia="fr-FR"/>
        </w:rPr>
      </w:pPr>
      <w:r>
        <w:rPr>
          <w:rFonts w:ascii="Times New Roman" w:eastAsia="Times New Roman" w:hAnsi="Times New Roman" w:cs="Times New Roman"/>
          <w:b/>
          <w:bCs/>
          <w:noProof/>
          <w:sz w:val="16"/>
          <w:szCs w:val="16"/>
          <w:highlight w:val="yellow"/>
          <w:lang w:eastAsia="fr-FR"/>
        </w:rPr>
        <mc:AlternateContent>
          <mc:Choice Requires="wps">
            <w:drawing>
              <wp:anchor distT="0" distB="0" distL="114300" distR="114300" simplePos="0" relativeHeight="251674624" behindDoc="0" locked="0" layoutInCell="1" allowOverlap="1">
                <wp:simplePos x="0" y="0"/>
                <wp:positionH relativeFrom="column">
                  <wp:posOffset>77470</wp:posOffset>
                </wp:positionH>
                <wp:positionV relativeFrom="paragraph">
                  <wp:posOffset>-429260</wp:posOffset>
                </wp:positionV>
                <wp:extent cx="5459095" cy="561975"/>
                <wp:effectExtent l="5080" t="13970" r="12700" b="5080"/>
                <wp:wrapNone/>
                <wp:docPr id="14" name="Text Box 1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59095" cy="561975"/>
                        </a:xfrm>
                        <a:prstGeom prst="rect">
                          <a:avLst/>
                        </a:prstGeom>
                        <a:solidFill>
                          <a:srgbClr val="FFFFFF"/>
                        </a:solidFill>
                        <a:ln w="9525">
                          <a:solidFill>
                            <a:srgbClr val="000000"/>
                          </a:solidFill>
                          <a:miter lim="800000"/>
                          <a:headEnd/>
                          <a:tailEnd/>
                        </a:ln>
                      </wps:spPr>
                      <wps:txbx>
                        <w:txbxContent>
                          <w:p w:rsidR="00DD1682" w:rsidRPr="006C2BBD" w:rsidRDefault="00DD1682" w:rsidP="00570A03">
                            <w:pPr>
                              <w:bidi w:val="0"/>
                              <w:spacing w:line="360" w:lineRule="auto"/>
                              <w:jc w:val="center"/>
                              <w:rPr>
                                <w:rFonts w:asciiTheme="majorBidi" w:hAnsiTheme="majorBidi" w:cstheme="majorBidi"/>
                                <w:b/>
                                <w:sz w:val="24"/>
                                <w:szCs w:val="24"/>
                                <w:vertAlign w:val="superscript"/>
                              </w:rPr>
                            </w:pPr>
                            <w:r w:rsidRPr="00646C52">
                              <w:rPr>
                                <w:rFonts w:asciiTheme="majorBidi" w:hAnsiTheme="majorBidi" w:cstheme="majorBidi"/>
                                <w:b/>
                                <w:sz w:val="24"/>
                                <w:szCs w:val="24"/>
                              </w:rPr>
                              <w:t>ETUDE THEORIQUE DE LA DYNAMIQUE DES GRAINS DE POUSSIERE DANS LES GAINES ELECTROSTATIQUES D’UN PLASMA</w:t>
                            </w:r>
                            <w:r w:rsidR="006C2BBD">
                              <w:rPr>
                                <w:rFonts w:asciiTheme="majorBidi" w:hAnsiTheme="majorBidi" w:cstheme="majorBidi"/>
                                <w:b/>
                                <w:sz w:val="24"/>
                                <w:szCs w:val="24"/>
                                <w:vertAlign w:val="superscript"/>
                              </w:rPr>
                              <w:t>*</w:t>
                            </w:r>
                          </w:p>
                          <w:p w:rsidR="00DD1682" w:rsidRPr="00570A03" w:rsidRDefault="00DD1682" w:rsidP="00570A03">
                            <w:pPr>
                              <w:spacing w:line="360" w:lineRule="auto"/>
                              <w:jc w:val="center"/>
                              <w:rPr>
                                <w:rFonts w:asciiTheme="majorBidi" w:hAnsiTheme="majorBidi" w:cstheme="majorBidi"/>
                                <w:b/>
                                <w:bCs/>
                                <w:sz w:val="24"/>
                                <w:szCs w:val="24"/>
                                <w:vertAlign w:val="superscript"/>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340" o:spid="_x0000_s1026" type="#_x0000_t202" style="position:absolute;left:0;text-align:left;margin-left:6.1pt;margin-top:-33.8pt;width:429.85pt;height:4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">
                <v:textbox>
                  <w:txbxContent>
                    <w:p w:rsidR="00DD1682" w:rsidRPr="006C2BBD" w:rsidRDefault="00DD1682" w:rsidP="00570A03">
                      <w:pPr>
                        <w:bidi w:val="0"/>
                        <w:spacing w:line="360" w:lineRule="auto"/>
                        <w:jc w:val="center"/>
                        <w:rPr>
                          <w:rFonts w:asciiTheme="majorBidi" w:hAnsiTheme="majorBidi" w:cstheme="majorBidi"/>
                          <w:b/>
                          <w:sz w:val="24"/>
                          <w:szCs w:val="24"/>
                          <w:vertAlign w:val="superscript"/>
                        </w:rPr>
                      </w:pPr>
                      <w:r w:rsidRPr="00646C52">
                        <w:rPr>
                          <w:rFonts w:asciiTheme="majorBidi" w:hAnsiTheme="majorBidi" w:cstheme="majorBidi"/>
                          <w:b/>
                          <w:sz w:val="24"/>
                          <w:szCs w:val="24"/>
                        </w:rPr>
                        <w:t>ETUDE THEORIQUE DE LA DYNAMIQUE DES GRAINS DE POUSSIERE DANS LES GAINES ELECTROSTATIQUES D’UN PLASMA</w:t>
                      </w:r>
                      <w:r w:rsidR="006C2BBD">
                        <w:rPr>
                          <w:rFonts w:asciiTheme="majorBidi" w:hAnsiTheme="majorBidi" w:cstheme="majorBidi"/>
                          <w:b/>
                          <w:sz w:val="24"/>
                          <w:szCs w:val="24"/>
                          <w:vertAlign w:val="superscript"/>
                        </w:rPr>
                        <w:t>*</w:t>
                      </w:r>
                    </w:p>
                    <w:p w:rsidR="00DD1682" w:rsidRPr="00570A03" w:rsidRDefault="00DD1682" w:rsidP="00570A03">
                      <w:pPr>
                        <w:spacing w:line="360" w:lineRule="auto"/>
                        <w:jc w:val="center"/>
                        <w:rPr>
                          <w:rFonts w:asciiTheme="majorBidi" w:hAnsiTheme="majorBidi" w:cstheme="majorBidi"/>
                          <w:b/>
                          <w:bCs/>
                          <w:sz w:val="24"/>
                          <w:szCs w:val="24"/>
                          <w:vertAlign w:val="superscript"/>
                        </w:rPr>
                      </w:pPr>
                    </w:p>
                  </w:txbxContent>
                </v:textbox>
              </v:shape>
            </w:pict>
          </mc:Fallback>
        </mc:AlternateContent>
      </w:r>
    </w:p>
    <w:bookmarkEnd w:id="0"/>
    <w:p w:rsidR="00570A03" w:rsidRPr="00197756" w:rsidRDefault="00570A03" w:rsidP="00570A03">
      <w:pPr>
        <w:bidi w:val="0"/>
        <w:spacing w:after="0" w:line="240" w:lineRule="auto"/>
        <w:jc w:val="center"/>
        <w:rPr>
          <w:rFonts w:ascii="Times New Roman" w:eastAsia="Times New Roman" w:hAnsi="Times New Roman" w:cs="Times New Roman"/>
          <w:b/>
          <w:bCs/>
          <w:sz w:val="16"/>
          <w:szCs w:val="16"/>
          <w:highlight w:val="yellow"/>
          <w:lang w:eastAsia="fr-FR"/>
        </w:rPr>
      </w:pPr>
    </w:p>
    <w:p w:rsidR="00570A03" w:rsidRPr="00784C97" w:rsidRDefault="00570A03" w:rsidP="00570A03">
      <w:pPr>
        <w:bidi w:val="0"/>
        <w:spacing w:after="0" w:line="240" w:lineRule="auto"/>
        <w:jc w:val="center"/>
        <w:rPr>
          <w:rFonts w:ascii="Times New Roman" w:eastAsia="Times New Roman" w:hAnsi="Times New Roman" w:cs="Times New Roman"/>
          <w:sz w:val="24"/>
          <w:szCs w:val="24"/>
          <w:vertAlign w:val="superscript"/>
          <w:lang w:eastAsia="fr-FR"/>
        </w:rPr>
      </w:pPr>
      <w:r w:rsidRPr="00784C97">
        <w:rPr>
          <w:rFonts w:ascii="Times New Roman" w:eastAsia="Times New Roman" w:hAnsi="Times New Roman" w:cs="Times New Roman"/>
          <w:sz w:val="24"/>
          <w:szCs w:val="24"/>
          <w:lang w:eastAsia="fr-FR"/>
        </w:rPr>
        <w:t>ZAHAM Bouzid</w:t>
      </w:r>
      <w:r w:rsidRPr="00784C97">
        <w:rPr>
          <w:rFonts w:ascii="Times New Roman" w:eastAsia="Times New Roman" w:hAnsi="Times New Roman" w:cs="Times New Roman"/>
          <w:sz w:val="24"/>
          <w:szCs w:val="24"/>
          <w:vertAlign w:val="superscript"/>
          <w:lang w:eastAsia="fr-FR"/>
        </w:rPr>
        <w:t>**</w:t>
      </w:r>
    </w:p>
    <w:p w:rsidR="00570A03" w:rsidRPr="00784C97" w:rsidRDefault="00570A03" w:rsidP="00570A03">
      <w:pPr>
        <w:bidi w:val="0"/>
        <w:spacing w:after="0" w:line="240" w:lineRule="auto"/>
        <w:jc w:val="center"/>
        <w:rPr>
          <w:rFonts w:ascii="Times New Roman" w:eastAsia="Times New Roman" w:hAnsi="Times New Roman" w:cs="Times New Roman"/>
          <w:sz w:val="24"/>
          <w:szCs w:val="24"/>
          <w:lang w:eastAsia="fr-FR"/>
        </w:rPr>
      </w:pPr>
      <w:r w:rsidRPr="00784C97">
        <w:rPr>
          <w:rFonts w:ascii="Times New Roman" w:eastAsia="Times New Roman" w:hAnsi="Times New Roman" w:cs="Times New Roman"/>
          <w:sz w:val="24"/>
          <w:szCs w:val="24"/>
          <w:lang w:eastAsia="fr-FR"/>
        </w:rPr>
        <w:t>Laboratoire d’Electronique Quantique</w:t>
      </w:r>
    </w:p>
    <w:p w:rsidR="00570A03" w:rsidRPr="00784C97" w:rsidRDefault="00570A03" w:rsidP="00570A03">
      <w:pPr>
        <w:bidi w:val="0"/>
        <w:spacing w:after="0" w:line="240" w:lineRule="auto"/>
        <w:jc w:val="center"/>
        <w:rPr>
          <w:rFonts w:ascii="Times New Roman" w:eastAsia="Times New Roman" w:hAnsi="Times New Roman" w:cs="Times New Roman"/>
          <w:sz w:val="24"/>
          <w:szCs w:val="24"/>
          <w:lang w:eastAsia="fr-FR"/>
        </w:rPr>
      </w:pPr>
      <w:r w:rsidRPr="00784C97">
        <w:rPr>
          <w:rFonts w:ascii="Times New Roman" w:eastAsia="Times New Roman" w:hAnsi="Times New Roman" w:cs="Times New Roman"/>
          <w:sz w:val="24"/>
          <w:szCs w:val="24"/>
          <w:lang w:eastAsia="fr-FR"/>
        </w:rPr>
        <w:t>Département de Physique des Rayonnements</w:t>
      </w:r>
    </w:p>
    <w:p w:rsidR="00570A03" w:rsidRPr="00784C97" w:rsidRDefault="00570A03" w:rsidP="00DE611F">
      <w:pPr>
        <w:bidi w:val="0"/>
        <w:spacing w:after="0" w:line="240" w:lineRule="auto"/>
        <w:jc w:val="center"/>
        <w:rPr>
          <w:rFonts w:ascii="Times New Roman" w:eastAsia="Times New Roman" w:hAnsi="Times New Roman" w:cs="Times New Roman"/>
          <w:sz w:val="24"/>
          <w:szCs w:val="24"/>
          <w:lang w:eastAsia="fr-FR"/>
        </w:rPr>
      </w:pPr>
      <w:r w:rsidRPr="00784C97">
        <w:rPr>
          <w:rFonts w:ascii="Times New Roman" w:eastAsia="Times New Roman" w:hAnsi="Times New Roman" w:cs="Times New Roman"/>
          <w:sz w:val="24"/>
          <w:szCs w:val="24"/>
          <w:lang w:eastAsia="fr-FR"/>
        </w:rPr>
        <w:t>Faculté de Physique</w:t>
      </w:r>
      <w:r w:rsidR="00DE611F" w:rsidRPr="00784C97">
        <w:rPr>
          <w:rFonts w:ascii="Times New Roman" w:eastAsia="Times New Roman" w:hAnsi="Times New Roman" w:cs="Times New Roman"/>
          <w:sz w:val="24"/>
          <w:szCs w:val="24"/>
          <w:lang w:eastAsia="fr-FR"/>
        </w:rPr>
        <w:t xml:space="preserve">, </w:t>
      </w:r>
      <w:r w:rsidRPr="00784C97">
        <w:rPr>
          <w:rFonts w:ascii="Times New Roman" w:eastAsia="Times New Roman" w:hAnsi="Times New Roman" w:cs="Times New Roman"/>
          <w:sz w:val="24"/>
          <w:szCs w:val="24"/>
          <w:lang w:eastAsia="fr-FR"/>
        </w:rPr>
        <w:t>USTHB</w:t>
      </w:r>
    </w:p>
    <w:p w:rsidR="00570A03" w:rsidRPr="00784C97" w:rsidRDefault="00570A03" w:rsidP="00570A03">
      <w:pPr>
        <w:bidi w:val="0"/>
        <w:spacing w:after="0" w:line="240" w:lineRule="auto"/>
        <w:jc w:val="left"/>
        <w:rPr>
          <w:rFonts w:ascii="Times New Roman" w:eastAsia="Times New Roman" w:hAnsi="Times New Roman" w:cs="Times New Roman"/>
          <w:sz w:val="24"/>
          <w:szCs w:val="24"/>
          <w:u w:val="single"/>
          <w:lang w:eastAsia="fr-FR"/>
        </w:rPr>
      </w:pPr>
      <w:r w:rsidRPr="00784C97">
        <w:rPr>
          <w:rFonts w:ascii="Times New Roman" w:eastAsia="Times New Roman" w:hAnsi="Times New Roman" w:cs="Times New Roman"/>
          <w:b/>
          <w:bCs/>
          <w:sz w:val="24"/>
          <w:szCs w:val="24"/>
          <w:u w:val="single"/>
          <w:lang w:eastAsia="fr-FR"/>
        </w:rPr>
        <w:t>Résumé</w:t>
      </w:r>
    </w:p>
    <w:p w:rsidR="00570A03" w:rsidRPr="00784C97" w:rsidRDefault="00570A03" w:rsidP="008C170F">
      <w:pPr>
        <w:bidi w:val="0"/>
        <w:spacing w:after="0" w:line="240" w:lineRule="auto"/>
        <w:ind w:firstLine="709"/>
        <w:contextualSpacing/>
        <w:jc w:val="both"/>
        <w:rPr>
          <w:rFonts w:ascii="Times New Roman" w:eastAsia="Times New Roman" w:hAnsi="Times New Roman" w:cs="Times New Roman"/>
          <w:sz w:val="24"/>
          <w:szCs w:val="24"/>
          <w:lang w:eastAsia="fr-FR"/>
        </w:rPr>
      </w:pPr>
      <w:r w:rsidRPr="00784C97">
        <w:rPr>
          <w:rFonts w:ascii="Times New Roman" w:eastAsia="Times New Roman" w:hAnsi="Times New Roman" w:cs="Times New Roman"/>
          <w:sz w:val="24"/>
          <w:szCs w:val="24"/>
          <w:lang w:eastAsia="fr-FR"/>
        </w:rPr>
        <w:t xml:space="preserve">Dans cette thèse de </w:t>
      </w:r>
      <w:r w:rsidR="008C170F" w:rsidRPr="00784C97">
        <w:rPr>
          <w:rFonts w:ascii="Times New Roman" w:eastAsia="Times New Roman" w:hAnsi="Times New Roman" w:cs="Times New Roman"/>
          <w:sz w:val="24"/>
          <w:szCs w:val="24"/>
          <w:lang w:eastAsia="fr-FR"/>
        </w:rPr>
        <w:t>d</w:t>
      </w:r>
      <w:r w:rsidRPr="00784C97">
        <w:rPr>
          <w:rFonts w:ascii="Times New Roman" w:eastAsia="Times New Roman" w:hAnsi="Times New Roman" w:cs="Times New Roman"/>
          <w:sz w:val="24"/>
          <w:szCs w:val="24"/>
          <w:lang w:eastAsia="fr-FR"/>
        </w:rPr>
        <w:t>octorat, nous avons étudié l’interaction d’un plasma avec une surface solide en présence d</w:t>
      </w:r>
      <w:r w:rsidR="00EE280C" w:rsidRPr="00784C97">
        <w:rPr>
          <w:rFonts w:ascii="Times New Roman" w:eastAsia="Times New Roman" w:hAnsi="Times New Roman" w:cs="Times New Roman"/>
          <w:sz w:val="24"/>
          <w:szCs w:val="24"/>
          <w:lang w:eastAsia="fr-FR"/>
        </w:rPr>
        <w:t>’</w:t>
      </w:r>
      <w:r w:rsidR="00F23134" w:rsidRPr="00784C97">
        <w:rPr>
          <w:rFonts w:ascii="Times New Roman" w:eastAsia="Times New Roman" w:hAnsi="Times New Roman" w:cs="Times New Roman"/>
          <w:sz w:val="24"/>
          <w:szCs w:val="24"/>
          <w:lang w:eastAsia="fr-FR"/>
        </w:rPr>
        <w:t>impuretés (grains de poussière)</w:t>
      </w:r>
      <w:r w:rsidRPr="00784C97">
        <w:rPr>
          <w:rFonts w:ascii="Times New Roman" w:eastAsia="Times New Roman" w:hAnsi="Times New Roman" w:cs="Times New Roman"/>
          <w:sz w:val="24"/>
          <w:szCs w:val="24"/>
          <w:lang w:eastAsia="fr-FR"/>
        </w:rPr>
        <w:t xml:space="preserve">. Cette interaction donne naissance à une région non neutre, appelée gaine électrostatique, qui tend à masquer la surface solide vis-à-vis du plasma globalement neutre. Dans les décharges qui nous intéressent, les gaines se forment au voisinage des électrodes, des parois et de tout autre corps solide plongé dans le plasma. </w:t>
      </w:r>
    </w:p>
    <w:p w:rsidR="00710328" w:rsidRPr="00784C97" w:rsidRDefault="00BB3791" w:rsidP="00710328">
      <w:pPr>
        <w:bidi w:val="0"/>
        <w:spacing w:line="240" w:lineRule="auto"/>
        <w:ind w:firstLine="709"/>
        <w:contextualSpacing/>
        <w:jc w:val="both"/>
        <w:rPr>
          <w:rFonts w:ascii="Times New Roman" w:eastAsia="Calibri" w:hAnsi="Times New Roman" w:cs="Times New Roman"/>
          <w:sz w:val="24"/>
          <w:szCs w:val="24"/>
        </w:rPr>
      </w:pPr>
      <w:r w:rsidRPr="00784C97">
        <w:rPr>
          <w:rFonts w:ascii="Times New Roman" w:eastAsia="Calibri" w:hAnsi="Times New Roman" w:cs="Times New Roman"/>
          <w:bCs/>
          <w:sz w:val="24"/>
          <w:szCs w:val="24"/>
        </w:rPr>
        <w:t>Nous avons commencé ce travail par l’établissement d’un modèle thé</w:t>
      </w:r>
      <w:r w:rsidR="00710328" w:rsidRPr="00784C97">
        <w:rPr>
          <w:rFonts w:ascii="Times New Roman" w:eastAsia="Calibri" w:hAnsi="Times New Roman" w:cs="Times New Roman"/>
          <w:bCs/>
          <w:sz w:val="24"/>
          <w:szCs w:val="24"/>
        </w:rPr>
        <w:t>orique unidimensionnel, stationnaire</w:t>
      </w:r>
      <w:r w:rsidRPr="00784C97">
        <w:rPr>
          <w:rFonts w:ascii="Times New Roman" w:eastAsia="Calibri" w:hAnsi="Times New Roman" w:cs="Times New Roman"/>
          <w:bCs/>
          <w:sz w:val="24"/>
          <w:szCs w:val="24"/>
        </w:rPr>
        <w:t xml:space="preserve"> et en absence de champ magnétique qui décrit l’interaction d’un plasma avec une surface solide et la formation des gaines électrostatiques en tenant compte de l’attachement des électrons et des ions </w:t>
      </w:r>
      <w:r w:rsidR="009E2BA2" w:rsidRPr="00784C97">
        <w:rPr>
          <w:rFonts w:ascii="Times New Roman" w:eastAsia="Calibri" w:hAnsi="Times New Roman" w:cs="Times New Roman"/>
          <w:bCs/>
          <w:sz w:val="24"/>
          <w:szCs w:val="24"/>
        </w:rPr>
        <w:t xml:space="preserve">par </w:t>
      </w:r>
      <w:r w:rsidRPr="00784C97">
        <w:rPr>
          <w:rFonts w:ascii="Times New Roman" w:eastAsia="Calibri" w:hAnsi="Times New Roman" w:cs="Times New Roman"/>
          <w:bCs/>
          <w:sz w:val="24"/>
          <w:szCs w:val="24"/>
        </w:rPr>
        <w:t>les grains de poussière</w:t>
      </w:r>
      <w:r w:rsidR="009E2BA2" w:rsidRPr="00784C97">
        <w:rPr>
          <w:rFonts w:ascii="Times New Roman" w:eastAsia="Calibri" w:hAnsi="Times New Roman" w:cs="Times New Roman"/>
          <w:bCs/>
          <w:sz w:val="24"/>
          <w:szCs w:val="24"/>
        </w:rPr>
        <w:t xml:space="preserve">. </w:t>
      </w:r>
      <w:r w:rsidRPr="00784C97">
        <w:rPr>
          <w:rFonts w:ascii="Times New Roman" w:eastAsia="Calibri" w:hAnsi="Times New Roman" w:cs="Times New Roman"/>
          <w:bCs/>
          <w:sz w:val="24"/>
          <w:szCs w:val="24"/>
        </w:rPr>
        <w:t xml:space="preserve">Les électrons et les ions </w:t>
      </w:r>
      <w:r w:rsidR="009E2BA2" w:rsidRPr="00784C97">
        <w:rPr>
          <w:rFonts w:ascii="Times New Roman" w:eastAsia="Calibri" w:hAnsi="Times New Roman" w:cs="Times New Roman"/>
          <w:bCs/>
          <w:sz w:val="24"/>
          <w:szCs w:val="24"/>
        </w:rPr>
        <w:t>sont</w:t>
      </w:r>
      <w:r w:rsidRPr="00784C97">
        <w:rPr>
          <w:rFonts w:ascii="Times New Roman" w:eastAsia="Calibri" w:hAnsi="Times New Roman" w:cs="Times New Roman"/>
          <w:bCs/>
          <w:sz w:val="24"/>
          <w:szCs w:val="24"/>
        </w:rPr>
        <w:t xml:space="preserve"> décrits par les équations fluides. Les grains de poussière </w:t>
      </w:r>
      <w:r w:rsidR="009E2BA2" w:rsidRPr="00784C97">
        <w:rPr>
          <w:rFonts w:ascii="Times New Roman" w:eastAsia="Calibri" w:hAnsi="Times New Roman" w:cs="Times New Roman"/>
          <w:bCs/>
          <w:sz w:val="24"/>
          <w:szCs w:val="24"/>
        </w:rPr>
        <w:t>sont</w:t>
      </w:r>
      <w:r w:rsidRPr="00784C97">
        <w:rPr>
          <w:rFonts w:ascii="Times New Roman" w:eastAsia="Calibri" w:hAnsi="Times New Roman" w:cs="Times New Roman"/>
          <w:bCs/>
          <w:sz w:val="24"/>
          <w:szCs w:val="24"/>
        </w:rPr>
        <w:t xml:space="preserve"> considérés comme </w:t>
      </w:r>
      <w:r w:rsidR="009E2BA2" w:rsidRPr="00784C97">
        <w:rPr>
          <w:rFonts w:ascii="Times New Roman" w:eastAsia="Calibri" w:hAnsi="Times New Roman" w:cs="Times New Roman"/>
          <w:bCs/>
          <w:sz w:val="24"/>
          <w:szCs w:val="24"/>
        </w:rPr>
        <w:t xml:space="preserve">étant </w:t>
      </w:r>
      <w:r w:rsidRPr="00784C97">
        <w:rPr>
          <w:rFonts w:ascii="Times New Roman" w:eastAsia="Calibri" w:hAnsi="Times New Roman" w:cs="Times New Roman"/>
          <w:bCs/>
          <w:sz w:val="24"/>
          <w:szCs w:val="24"/>
        </w:rPr>
        <w:t xml:space="preserve">des sphères mono-taille et </w:t>
      </w:r>
      <w:r w:rsidR="009E2BA2" w:rsidRPr="00784C97">
        <w:rPr>
          <w:rFonts w:ascii="Times New Roman" w:eastAsia="Calibri" w:hAnsi="Times New Roman" w:cs="Times New Roman"/>
          <w:bCs/>
          <w:sz w:val="24"/>
          <w:szCs w:val="24"/>
        </w:rPr>
        <w:t>sont</w:t>
      </w:r>
      <w:r w:rsidRPr="00784C97">
        <w:rPr>
          <w:rFonts w:ascii="Times New Roman" w:eastAsia="Calibri" w:hAnsi="Times New Roman" w:cs="Times New Roman"/>
          <w:bCs/>
          <w:sz w:val="24"/>
          <w:szCs w:val="24"/>
        </w:rPr>
        <w:t xml:space="preserve"> également décrits par le modèle fluide </w:t>
      </w:r>
      <w:r w:rsidR="009E2BA2" w:rsidRPr="00784C97">
        <w:rPr>
          <w:rFonts w:ascii="Times New Roman" w:eastAsia="Calibri" w:hAnsi="Times New Roman" w:cs="Times New Roman"/>
          <w:bCs/>
          <w:sz w:val="24"/>
          <w:szCs w:val="24"/>
        </w:rPr>
        <w:t xml:space="preserve">en tenant compte des </w:t>
      </w:r>
      <w:r w:rsidRPr="00784C97">
        <w:rPr>
          <w:rFonts w:ascii="Times New Roman" w:eastAsia="Calibri" w:hAnsi="Times New Roman" w:cs="Times New Roman"/>
          <w:bCs/>
          <w:sz w:val="24"/>
          <w:szCs w:val="24"/>
        </w:rPr>
        <w:t>différentes forces agissant sur eux</w:t>
      </w:r>
      <w:r w:rsidR="009E2BA2" w:rsidRPr="00784C97">
        <w:rPr>
          <w:rFonts w:ascii="Times New Roman" w:eastAsia="Calibri" w:hAnsi="Times New Roman" w:cs="Times New Roman"/>
          <w:bCs/>
          <w:sz w:val="24"/>
          <w:szCs w:val="24"/>
        </w:rPr>
        <w:t xml:space="preserve">. </w:t>
      </w:r>
      <w:r w:rsidRPr="00784C97">
        <w:rPr>
          <w:rFonts w:ascii="Times New Roman" w:eastAsia="Calibri" w:hAnsi="Times New Roman" w:cs="Times New Roman"/>
          <w:bCs/>
          <w:sz w:val="24"/>
          <w:szCs w:val="24"/>
        </w:rPr>
        <w:t xml:space="preserve">Le modèle du mouvement de l’orbite limitée a été utilisé pour décrire leur charge. </w:t>
      </w:r>
      <w:r w:rsidRPr="00784C97">
        <w:rPr>
          <w:rFonts w:ascii="Times New Roman" w:eastAsia="Calibri" w:hAnsi="Times New Roman" w:cs="Times New Roman"/>
          <w:bCs/>
          <w:sz w:val="24"/>
          <w:szCs w:val="24"/>
        </w:rPr>
        <w:tab/>
        <w:t xml:space="preserve">Le système d’équations différentielles non linéaires ainsi obtenu a été résolu numériquement en utilisant une méthode numérique à conditions initiales et à pas variable, étant donné que l’épaisseur de la gaine électrostatique est une inconnue du problème. Les résultats numériques montrent que le phénomène d’attachement des particules (électrons et ions) par les grains de poussière est non négligeable pour des densités de particules </w:t>
      </w:r>
      <w:r w:rsidR="000755E7" w:rsidRPr="00784C97">
        <w:rPr>
          <w:rFonts w:ascii="Times New Roman" w:eastAsia="Calibri" w:hAnsi="Times New Roman" w:cs="Times New Roman"/>
          <w:bCs/>
          <w:sz w:val="24"/>
          <w:szCs w:val="24"/>
        </w:rPr>
        <w:t xml:space="preserve">importantes </w:t>
      </w:r>
      <w:r w:rsidR="00710328" w:rsidRPr="00784C97">
        <w:rPr>
          <w:rFonts w:ascii="Times New Roman" w:eastAsia="Calibri" w:hAnsi="Times New Roman" w:cs="Times New Roman"/>
          <w:position w:val="-18"/>
          <w:sz w:val="24"/>
          <w:szCs w:val="24"/>
        </w:rPr>
        <w:object w:dxaOrig="1420" w:dyaOrig="4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1.25pt;height:24pt" o:ole="">
            <v:imagedata r:id="rId7" o:title=""/>
          </v:shape>
          <o:OLEObject Type="Embed" ProgID="Equation.DSMT4" ShapeID="_x0000_i1025" DrawAspect="Content" ObjectID="_1608971471" r:id="rId8"/>
        </w:object>
      </w:r>
      <w:r w:rsidRPr="00784C97">
        <w:rPr>
          <w:rFonts w:ascii="Times New Roman" w:eastAsia="Calibri" w:hAnsi="Times New Roman" w:cs="Times New Roman"/>
          <w:sz w:val="24"/>
          <w:szCs w:val="24"/>
        </w:rPr>
        <w:t xml:space="preserve">. Par conséquent, l’approximation de Boltzmann n’est plus valable. Nous avons montré également que l’attachement des particules par les grains de poussière réduit considérablement l’épaisseur de la gaine électrostatique. </w:t>
      </w:r>
      <w:r w:rsidR="00710328" w:rsidRPr="00784C97">
        <w:rPr>
          <w:rFonts w:ascii="Times New Roman" w:eastAsia="Calibri" w:hAnsi="Times New Roman" w:cs="Times New Roman"/>
          <w:sz w:val="24"/>
          <w:szCs w:val="24"/>
        </w:rPr>
        <w:t xml:space="preserve">Les effets des autres paramètres physiques ont été aussi étudiés et analysés. </w:t>
      </w:r>
    </w:p>
    <w:p w:rsidR="003970AB" w:rsidRPr="00784C97" w:rsidRDefault="003970AB" w:rsidP="008C170F">
      <w:pPr>
        <w:bidi w:val="0"/>
        <w:spacing w:after="0" w:line="240" w:lineRule="auto"/>
        <w:ind w:firstLine="709"/>
        <w:contextualSpacing/>
        <w:jc w:val="both"/>
        <w:rPr>
          <w:rFonts w:ascii="Times New Roman" w:hAnsi="Times New Roman" w:cs="Times New Roman"/>
          <w:sz w:val="24"/>
          <w:szCs w:val="24"/>
        </w:rPr>
      </w:pPr>
      <w:r w:rsidRPr="00784C97">
        <w:rPr>
          <w:rFonts w:ascii="Times New Roman" w:hAnsi="Times New Roman" w:cs="Times New Roman"/>
          <w:sz w:val="24"/>
          <w:szCs w:val="24"/>
        </w:rPr>
        <w:t xml:space="preserve">Dans la deuxième partie de cette thèse, nous avons étudié </w:t>
      </w:r>
      <w:r w:rsidRPr="00784C97">
        <w:rPr>
          <w:rFonts w:ascii="Times New Roman" w:eastAsia="Calibri" w:hAnsi="Times New Roman" w:cs="Times New Roman"/>
          <w:sz w:val="24"/>
          <w:szCs w:val="24"/>
        </w:rPr>
        <w:t xml:space="preserve">l’effet de l’attachement </w:t>
      </w:r>
      <w:r w:rsidR="000755E7" w:rsidRPr="00784C97">
        <w:rPr>
          <w:rFonts w:ascii="Times New Roman" w:eastAsia="Calibri" w:hAnsi="Times New Roman" w:cs="Times New Roman"/>
          <w:sz w:val="24"/>
          <w:szCs w:val="24"/>
        </w:rPr>
        <w:t xml:space="preserve">des particules par </w:t>
      </w:r>
      <w:r w:rsidRPr="00784C97">
        <w:rPr>
          <w:rFonts w:ascii="Times New Roman" w:eastAsia="Calibri" w:hAnsi="Times New Roman" w:cs="Times New Roman"/>
          <w:sz w:val="24"/>
          <w:szCs w:val="24"/>
        </w:rPr>
        <w:t>des grains de poussière multi-taille</w:t>
      </w:r>
      <w:r w:rsidR="000755E7" w:rsidRPr="00784C97">
        <w:rPr>
          <w:rFonts w:ascii="Times New Roman" w:eastAsia="Calibri" w:hAnsi="Times New Roman" w:cs="Times New Roman"/>
          <w:sz w:val="24"/>
          <w:szCs w:val="24"/>
        </w:rPr>
        <w:t>s</w:t>
      </w:r>
      <w:r w:rsidRPr="00784C97">
        <w:rPr>
          <w:rFonts w:ascii="Times New Roman" w:eastAsia="Calibri" w:hAnsi="Times New Roman" w:cs="Times New Roman"/>
          <w:sz w:val="24"/>
          <w:szCs w:val="24"/>
        </w:rPr>
        <w:t xml:space="preserve"> dans les gaines électrostatiques d’un plasma de décharge. Pour cela, nous avons établi un modèle</w:t>
      </w:r>
      <w:r w:rsidR="007D1893" w:rsidRPr="00784C97">
        <w:rPr>
          <w:rFonts w:ascii="Times New Roman" w:eastAsia="Calibri" w:hAnsi="Times New Roman" w:cs="Times New Roman"/>
          <w:sz w:val="24"/>
          <w:szCs w:val="24"/>
        </w:rPr>
        <w:t xml:space="preserve"> théorique basé sur les équations fluides.</w:t>
      </w:r>
      <w:r w:rsidRPr="00784C97">
        <w:rPr>
          <w:rFonts w:ascii="Times New Roman" w:eastAsia="Calibri" w:hAnsi="Times New Roman" w:cs="Times New Roman"/>
          <w:sz w:val="24"/>
          <w:szCs w:val="24"/>
        </w:rPr>
        <w:t xml:space="preserve"> </w:t>
      </w:r>
      <w:r w:rsidRPr="00784C97">
        <w:rPr>
          <w:rFonts w:ascii="Times New Roman" w:hAnsi="Times New Roman" w:cs="Times New Roman"/>
          <w:sz w:val="24"/>
          <w:szCs w:val="24"/>
        </w:rPr>
        <w:t>La distribution de taille des grains de poussière a été décrite par une loi Gaussienne</w:t>
      </w:r>
      <w:r w:rsidR="007D1893" w:rsidRPr="00784C97">
        <w:rPr>
          <w:rFonts w:ascii="Times New Roman" w:hAnsi="Times New Roman" w:cs="Times New Roman"/>
          <w:sz w:val="24"/>
          <w:szCs w:val="24"/>
        </w:rPr>
        <w:t xml:space="preserve">. Les résultats numériques montrent que </w:t>
      </w:r>
      <w:r w:rsidR="000755E7" w:rsidRPr="00784C97">
        <w:rPr>
          <w:rFonts w:ascii="Times New Roman" w:hAnsi="Times New Roman" w:cs="Times New Roman"/>
          <w:sz w:val="24"/>
          <w:szCs w:val="24"/>
        </w:rPr>
        <w:t xml:space="preserve">l'augmentation de la limite inférieure ou de la limite supérieure du rayon des grains de poussière augmente leur capacité d’attachement en provoquant une diminution considérable de l'épaisseur de la gaine. </w:t>
      </w:r>
      <w:r w:rsidR="000755E7" w:rsidRPr="00784C97">
        <w:rPr>
          <w:rFonts w:ascii="Times New Roman" w:eastAsia="Calibri" w:hAnsi="Times New Roman" w:cs="Times New Roman"/>
          <w:sz w:val="24"/>
          <w:szCs w:val="24"/>
        </w:rPr>
        <w:t>P</w:t>
      </w:r>
      <w:r w:rsidRPr="00784C97">
        <w:rPr>
          <w:rFonts w:ascii="Times New Roman" w:eastAsia="Calibri" w:hAnsi="Times New Roman" w:cs="Times New Roman"/>
          <w:sz w:val="24"/>
          <w:szCs w:val="24"/>
        </w:rPr>
        <w:t>our un potentiel de l’électrode fixe, cette diminution de l'épaisseur de la gaine électrostatique augmente le champ électrique. Ainsi, la force électrostatique agissant sur les grains de poussière à l'interface plasma-gaine devient plus importante. En conséquence, la position de piégeage des grains de poussière est décalée dans la même direction.</w:t>
      </w:r>
      <w:r w:rsidR="00DE611F" w:rsidRPr="00784C97">
        <w:rPr>
          <w:rFonts w:ascii="Times New Roman" w:eastAsia="Calibri" w:hAnsi="Times New Roman" w:cs="Times New Roman"/>
          <w:sz w:val="24"/>
          <w:szCs w:val="24"/>
        </w:rPr>
        <w:t xml:space="preserve"> Nous avons montré également que </w:t>
      </w:r>
      <w:r w:rsidR="008C170F" w:rsidRPr="00784C97">
        <w:rPr>
          <w:rFonts w:ascii="Times New Roman" w:hAnsi="Times New Roman" w:cs="Times New Roman"/>
          <w:sz w:val="24"/>
          <w:szCs w:val="24"/>
        </w:rPr>
        <w:t>l</w:t>
      </w:r>
      <w:r w:rsidRPr="00784C97">
        <w:rPr>
          <w:rFonts w:ascii="Times New Roman" w:hAnsi="Times New Roman" w:cs="Times New Roman"/>
          <w:sz w:val="24"/>
          <w:szCs w:val="24"/>
        </w:rPr>
        <w:t xml:space="preserve">e piégeage des grains de poussière n’est possible que pour </w:t>
      </w:r>
      <w:r w:rsidR="00191CD4" w:rsidRPr="00784C97">
        <w:rPr>
          <w:rFonts w:ascii="Times New Roman" w:hAnsi="Times New Roman" w:cs="Times New Roman"/>
          <w:sz w:val="24"/>
          <w:szCs w:val="24"/>
        </w:rPr>
        <w:t>un</w:t>
      </w:r>
      <w:r w:rsidRPr="00784C97">
        <w:rPr>
          <w:rFonts w:ascii="Times New Roman" w:hAnsi="Times New Roman" w:cs="Times New Roman"/>
          <w:sz w:val="24"/>
          <w:szCs w:val="24"/>
        </w:rPr>
        <w:t xml:space="preserve"> petit intervalle de rayon</w:t>
      </w:r>
      <w:r w:rsidR="008C170F" w:rsidRPr="00784C97">
        <w:rPr>
          <w:rFonts w:ascii="Times New Roman" w:hAnsi="Times New Roman" w:cs="Times New Roman"/>
          <w:sz w:val="24"/>
          <w:szCs w:val="24"/>
        </w:rPr>
        <w:t>s</w:t>
      </w:r>
      <w:r w:rsidRPr="00784C97">
        <w:rPr>
          <w:rFonts w:ascii="Times New Roman" w:hAnsi="Times New Roman" w:cs="Times New Roman"/>
          <w:sz w:val="24"/>
          <w:szCs w:val="24"/>
        </w:rPr>
        <w:t xml:space="preserve"> de grains de poussière </w:t>
      </w:r>
      <w:r w:rsidR="00191CD4" w:rsidRPr="00784C97">
        <w:rPr>
          <w:rFonts w:ascii="Times New Roman" w:hAnsi="Times New Roman" w:cs="Times New Roman"/>
          <w:sz w:val="24"/>
          <w:szCs w:val="24"/>
        </w:rPr>
        <w:t xml:space="preserve">relativement faible </w:t>
      </w:r>
      <w:r w:rsidRPr="00784C97">
        <w:rPr>
          <w:rFonts w:ascii="Times New Roman" w:hAnsi="Times New Roman" w:cs="Times New Roman"/>
          <w:sz w:val="24"/>
          <w:szCs w:val="24"/>
        </w:rPr>
        <w:t xml:space="preserve">pour lequel la force électrostatique est équilibrée par la force de la gravité et la force de résistance ionique. </w:t>
      </w:r>
    </w:p>
    <w:p w:rsidR="00B64E18" w:rsidRPr="00784C97" w:rsidRDefault="00BB3791" w:rsidP="008C170F">
      <w:pPr>
        <w:bidi w:val="0"/>
        <w:spacing w:line="240" w:lineRule="auto"/>
        <w:ind w:firstLine="709"/>
        <w:contextualSpacing/>
        <w:jc w:val="both"/>
        <w:rPr>
          <w:rFonts w:ascii="Times New Roman" w:eastAsia="Times New Roman" w:hAnsi="Times New Roman" w:cs="Times New Roman"/>
          <w:sz w:val="24"/>
          <w:szCs w:val="24"/>
          <w:lang w:eastAsia="fr-FR"/>
        </w:rPr>
      </w:pPr>
      <w:r w:rsidRPr="00784C97">
        <w:rPr>
          <w:rFonts w:ascii="Times New Roman" w:eastAsia="Calibri" w:hAnsi="Times New Roman" w:cs="Times New Roman"/>
          <w:sz w:val="24"/>
          <w:szCs w:val="24"/>
        </w:rPr>
        <w:t xml:space="preserve">Ce résultat joue un rôle important </w:t>
      </w:r>
      <w:r w:rsidR="00DE611F" w:rsidRPr="00784C97">
        <w:rPr>
          <w:rFonts w:ascii="Times New Roman" w:eastAsia="Calibri" w:hAnsi="Times New Roman" w:cs="Times New Roman"/>
          <w:sz w:val="24"/>
          <w:szCs w:val="24"/>
        </w:rPr>
        <w:t xml:space="preserve">et </w:t>
      </w:r>
      <w:r w:rsidRPr="00784C97">
        <w:rPr>
          <w:rFonts w:ascii="Times New Roman" w:eastAsia="Calibri" w:hAnsi="Times New Roman" w:cs="Times New Roman"/>
          <w:sz w:val="24"/>
          <w:szCs w:val="24"/>
        </w:rPr>
        <w:t xml:space="preserve">déterminant dans la dynamique des grains de poussière ; en particulier dans leur piégeage dans les gaines électrostatiques créées dans les réacteurs plasma </w:t>
      </w:r>
      <w:r w:rsidR="008C170F" w:rsidRPr="00784C97">
        <w:rPr>
          <w:rFonts w:ascii="Times New Roman" w:eastAsia="Calibri" w:hAnsi="Times New Roman" w:cs="Times New Roman"/>
          <w:sz w:val="24"/>
          <w:szCs w:val="24"/>
        </w:rPr>
        <w:t>et</w:t>
      </w:r>
      <w:r w:rsidRPr="00784C97">
        <w:rPr>
          <w:rFonts w:ascii="Times New Roman" w:eastAsia="Calibri" w:hAnsi="Times New Roman" w:cs="Times New Roman"/>
          <w:sz w:val="24"/>
          <w:szCs w:val="24"/>
        </w:rPr>
        <w:t xml:space="preserve"> les Tokamaks. </w:t>
      </w:r>
    </w:p>
    <w:p w:rsidR="00DB3280" w:rsidRPr="00784C97" w:rsidRDefault="004B3CFD" w:rsidP="004B3CFD">
      <w:pPr>
        <w:tabs>
          <w:tab w:val="left" w:pos="6375"/>
        </w:tabs>
        <w:bidi w:val="0"/>
        <w:spacing w:after="0" w:line="240" w:lineRule="auto"/>
        <w:jc w:val="both"/>
        <w:rPr>
          <w:rFonts w:ascii="Times New Roman" w:eastAsia="Times New Roman" w:hAnsi="Times New Roman" w:cs="Times New Roman"/>
          <w:sz w:val="24"/>
          <w:szCs w:val="24"/>
          <w:vertAlign w:val="superscript"/>
          <w:lang w:eastAsia="fr-FR"/>
        </w:rPr>
      </w:pPr>
      <w:r>
        <w:rPr>
          <w:rFonts w:ascii="Times New Roman" w:eastAsia="Times New Roman" w:hAnsi="Times New Roman" w:cs="Times New Roman"/>
          <w:sz w:val="24"/>
          <w:szCs w:val="24"/>
          <w:vertAlign w:val="superscript"/>
          <w:lang w:eastAsia="fr-FR"/>
        </w:rPr>
        <w:tab/>
      </w:r>
    </w:p>
    <w:sectPr w:rsidR="00DB3280" w:rsidRPr="00784C97" w:rsidSect="00303BD4">
      <w:pgSz w:w="11906" w:h="16838"/>
      <w:pgMar w:top="1418" w:right="1418" w:bottom="1418" w:left="1701" w:header="709" w:footer="709" w:gutter="0"/>
      <w:pgNumType w:start="1"/>
      <w:cols w:space="708"/>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47B99" w:rsidRDefault="00A47B99" w:rsidP="007C3D54">
      <w:pPr>
        <w:spacing w:after="0" w:line="240" w:lineRule="auto"/>
      </w:pPr>
      <w:r>
        <w:separator/>
      </w:r>
    </w:p>
  </w:endnote>
  <w:endnote w:type="continuationSeparator" w:id="0">
    <w:p w:rsidR="00A47B99" w:rsidRDefault="00A47B99" w:rsidP="007C3D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47B99" w:rsidRDefault="00A47B99" w:rsidP="007C3D54">
      <w:pPr>
        <w:spacing w:after="0" w:line="240" w:lineRule="auto"/>
      </w:pPr>
      <w:r>
        <w:separator/>
      </w:r>
    </w:p>
  </w:footnote>
  <w:footnote w:type="continuationSeparator" w:id="0">
    <w:p w:rsidR="00A47B99" w:rsidRDefault="00A47B99" w:rsidP="007C3D5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B93F58"/>
    <w:multiLevelType w:val="hybridMultilevel"/>
    <w:tmpl w:val="FDF2B588"/>
    <w:lvl w:ilvl="0" w:tplc="040C0015">
      <w:start w:val="1"/>
      <w:numFmt w:val="upperLetter"/>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1A753788"/>
    <w:multiLevelType w:val="hybridMultilevel"/>
    <w:tmpl w:val="5EC048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BFA011B"/>
    <w:multiLevelType w:val="hybridMultilevel"/>
    <w:tmpl w:val="1AD6FE74"/>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
    <w:nsid w:val="29A43467"/>
    <w:multiLevelType w:val="hybridMultilevel"/>
    <w:tmpl w:val="9F50684C"/>
    <w:lvl w:ilvl="0" w:tplc="040C0017">
      <w:start w:val="1"/>
      <w:numFmt w:val="lowerLetter"/>
      <w:lvlText w:val="%1)"/>
      <w:lvlJc w:val="left"/>
      <w:pPr>
        <w:tabs>
          <w:tab w:val="num" w:pos="360"/>
        </w:tabs>
        <w:ind w:left="360" w:hanging="360"/>
      </w:pPr>
      <w:rPr>
        <w:rFonts w:hint="default"/>
      </w:rPr>
    </w:lvl>
    <w:lvl w:ilvl="1" w:tplc="040C0019" w:tentative="1">
      <w:start w:val="1"/>
      <w:numFmt w:val="lowerLetter"/>
      <w:lvlText w:val="%2."/>
      <w:lvlJc w:val="left"/>
      <w:pPr>
        <w:tabs>
          <w:tab w:val="num" w:pos="1080"/>
        </w:tabs>
        <w:ind w:left="1080" w:hanging="360"/>
      </w:pPr>
    </w:lvl>
    <w:lvl w:ilvl="2" w:tplc="040C001B" w:tentative="1">
      <w:start w:val="1"/>
      <w:numFmt w:val="lowerRoman"/>
      <w:lvlText w:val="%3."/>
      <w:lvlJc w:val="right"/>
      <w:pPr>
        <w:tabs>
          <w:tab w:val="num" w:pos="1800"/>
        </w:tabs>
        <w:ind w:left="1800" w:hanging="180"/>
      </w:pPr>
    </w:lvl>
    <w:lvl w:ilvl="3" w:tplc="040C000F" w:tentative="1">
      <w:start w:val="1"/>
      <w:numFmt w:val="decimal"/>
      <w:lvlText w:val="%4."/>
      <w:lvlJc w:val="left"/>
      <w:pPr>
        <w:tabs>
          <w:tab w:val="num" w:pos="2520"/>
        </w:tabs>
        <w:ind w:left="2520" w:hanging="360"/>
      </w:pPr>
    </w:lvl>
    <w:lvl w:ilvl="4" w:tplc="040C0019" w:tentative="1">
      <w:start w:val="1"/>
      <w:numFmt w:val="lowerLetter"/>
      <w:lvlText w:val="%5."/>
      <w:lvlJc w:val="left"/>
      <w:pPr>
        <w:tabs>
          <w:tab w:val="num" w:pos="3240"/>
        </w:tabs>
        <w:ind w:left="3240" w:hanging="360"/>
      </w:pPr>
    </w:lvl>
    <w:lvl w:ilvl="5" w:tplc="040C001B" w:tentative="1">
      <w:start w:val="1"/>
      <w:numFmt w:val="lowerRoman"/>
      <w:lvlText w:val="%6."/>
      <w:lvlJc w:val="right"/>
      <w:pPr>
        <w:tabs>
          <w:tab w:val="num" w:pos="3960"/>
        </w:tabs>
        <w:ind w:left="3960" w:hanging="180"/>
      </w:pPr>
    </w:lvl>
    <w:lvl w:ilvl="6" w:tplc="040C000F" w:tentative="1">
      <w:start w:val="1"/>
      <w:numFmt w:val="decimal"/>
      <w:lvlText w:val="%7."/>
      <w:lvlJc w:val="left"/>
      <w:pPr>
        <w:tabs>
          <w:tab w:val="num" w:pos="4680"/>
        </w:tabs>
        <w:ind w:left="4680" w:hanging="360"/>
      </w:pPr>
    </w:lvl>
    <w:lvl w:ilvl="7" w:tplc="040C0019" w:tentative="1">
      <w:start w:val="1"/>
      <w:numFmt w:val="lowerLetter"/>
      <w:lvlText w:val="%8."/>
      <w:lvlJc w:val="left"/>
      <w:pPr>
        <w:tabs>
          <w:tab w:val="num" w:pos="5400"/>
        </w:tabs>
        <w:ind w:left="5400" w:hanging="360"/>
      </w:pPr>
    </w:lvl>
    <w:lvl w:ilvl="8" w:tplc="040C001B" w:tentative="1">
      <w:start w:val="1"/>
      <w:numFmt w:val="lowerRoman"/>
      <w:lvlText w:val="%9."/>
      <w:lvlJc w:val="right"/>
      <w:pPr>
        <w:tabs>
          <w:tab w:val="num" w:pos="6120"/>
        </w:tabs>
        <w:ind w:left="6120" w:hanging="180"/>
      </w:pPr>
    </w:lvl>
  </w:abstractNum>
  <w:abstractNum w:abstractNumId="4">
    <w:nsid w:val="322021FF"/>
    <w:multiLevelType w:val="hybridMultilevel"/>
    <w:tmpl w:val="E1340C8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9A64BFB"/>
    <w:multiLevelType w:val="hybridMultilevel"/>
    <w:tmpl w:val="52CCF1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2BB07CA"/>
    <w:multiLevelType w:val="hybridMultilevel"/>
    <w:tmpl w:val="1C2E539C"/>
    <w:lvl w:ilvl="0" w:tplc="040C0015">
      <w:start w:val="1"/>
      <w:numFmt w:val="upp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36B7DD4"/>
    <w:multiLevelType w:val="hybridMultilevel"/>
    <w:tmpl w:val="C6A414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EB3321C"/>
    <w:multiLevelType w:val="hybridMultilevel"/>
    <w:tmpl w:val="51FE0D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B8F273E"/>
    <w:multiLevelType w:val="hybridMultilevel"/>
    <w:tmpl w:val="51BE44D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num w:numId="1">
    <w:abstractNumId w:val="3"/>
  </w:num>
  <w:num w:numId="2">
    <w:abstractNumId w:val="9"/>
  </w:num>
  <w:num w:numId="3">
    <w:abstractNumId w:val="4"/>
  </w:num>
  <w:num w:numId="4">
    <w:abstractNumId w:val="2"/>
  </w:num>
  <w:num w:numId="5">
    <w:abstractNumId w:val="1"/>
  </w:num>
  <w:num w:numId="6">
    <w:abstractNumId w:val="7"/>
  </w:num>
  <w:num w:numId="7">
    <w:abstractNumId w:val="8"/>
  </w:num>
  <w:num w:numId="8">
    <w:abstractNumId w:val="5"/>
  </w:num>
  <w:num w:numId="9">
    <w:abstractNumId w:val="6"/>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SA" w:vendorID="64" w:dllVersion="131078" w:nlCheck="1" w:checkStyle="0"/>
  <w:activeWritingStyle w:appName="MSWord" w:lang="fr-FR" w:vendorID="64" w:dllVersion="131078" w:nlCheck="1" w:checkStyle="1"/>
  <w:activeWritingStyle w:appName="MSWord" w:lang="en-GB" w:vendorID="64" w:dllVersion="131078" w:nlCheck="1" w:checkStyle="1"/>
  <w:activeWritingStyle w:appName="MSWord" w:lang="en-US" w:vendorID="64" w:dllVersion="131078" w:nlCheck="1" w:checkStyle="1"/>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AE3"/>
    <w:rsid w:val="0000053D"/>
    <w:rsid w:val="000043ED"/>
    <w:rsid w:val="00004FED"/>
    <w:rsid w:val="000079BB"/>
    <w:rsid w:val="00010DE5"/>
    <w:rsid w:val="00014354"/>
    <w:rsid w:val="00022012"/>
    <w:rsid w:val="00023893"/>
    <w:rsid w:val="000320F7"/>
    <w:rsid w:val="00037E1E"/>
    <w:rsid w:val="00040582"/>
    <w:rsid w:val="00047670"/>
    <w:rsid w:val="00052B88"/>
    <w:rsid w:val="000565A3"/>
    <w:rsid w:val="000755E7"/>
    <w:rsid w:val="00080F77"/>
    <w:rsid w:val="0008168F"/>
    <w:rsid w:val="00082BFF"/>
    <w:rsid w:val="000908D8"/>
    <w:rsid w:val="00095FC5"/>
    <w:rsid w:val="00097249"/>
    <w:rsid w:val="000A2A73"/>
    <w:rsid w:val="000A2CA3"/>
    <w:rsid w:val="000A3115"/>
    <w:rsid w:val="000A57B2"/>
    <w:rsid w:val="000A5886"/>
    <w:rsid w:val="000B0699"/>
    <w:rsid w:val="000B30F1"/>
    <w:rsid w:val="000B50CE"/>
    <w:rsid w:val="000C6086"/>
    <w:rsid w:val="000D2BCD"/>
    <w:rsid w:val="000E0188"/>
    <w:rsid w:val="000E0280"/>
    <w:rsid w:val="000E0B50"/>
    <w:rsid w:val="000E3E6D"/>
    <w:rsid w:val="000E43DC"/>
    <w:rsid w:val="000F127E"/>
    <w:rsid w:val="000F6579"/>
    <w:rsid w:val="000F7636"/>
    <w:rsid w:val="00100D0B"/>
    <w:rsid w:val="0010144C"/>
    <w:rsid w:val="00107E31"/>
    <w:rsid w:val="00116A66"/>
    <w:rsid w:val="00120F1C"/>
    <w:rsid w:val="001234D4"/>
    <w:rsid w:val="00126EAB"/>
    <w:rsid w:val="00127204"/>
    <w:rsid w:val="00136F46"/>
    <w:rsid w:val="00137DF1"/>
    <w:rsid w:val="001651B4"/>
    <w:rsid w:val="001715EA"/>
    <w:rsid w:val="00172033"/>
    <w:rsid w:val="001800DF"/>
    <w:rsid w:val="00181BB6"/>
    <w:rsid w:val="0019021C"/>
    <w:rsid w:val="00191CD4"/>
    <w:rsid w:val="00193211"/>
    <w:rsid w:val="00196E7E"/>
    <w:rsid w:val="00197756"/>
    <w:rsid w:val="00197A91"/>
    <w:rsid w:val="001A0957"/>
    <w:rsid w:val="001A107E"/>
    <w:rsid w:val="001A11FE"/>
    <w:rsid w:val="001A40AB"/>
    <w:rsid w:val="001B2CA4"/>
    <w:rsid w:val="001C2B05"/>
    <w:rsid w:val="001C331E"/>
    <w:rsid w:val="001D6C1C"/>
    <w:rsid w:val="001E1C6A"/>
    <w:rsid w:val="001E3724"/>
    <w:rsid w:val="001F54C9"/>
    <w:rsid w:val="00203899"/>
    <w:rsid w:val="00205B57"/>
    <w:rsid w:val="00210031"/>
    <w:rsid w:val="0021299D"/>
    <w:rsid w:val="00216E26"/>
    <w:rsid w:val="00223797"/>
    <w:rsid w:val="00223C88"/>
    <w:rsid w:val="0022449C"/>
    <w:rsid w:val="00224C34"/>
    <w:rsid w:val="0022672F"/>
    <w:rsid w:val="0024075C"/>
    <w:rsid w:val="0025151E"/>
    <w:rsid w:val="00251C09"/>
    <w:rsid w:val="00255B8C"/>
    <w:rsid w:val="00270F76"/>
    <w:rsid w:val="002722F4"/>
    <w:rsid w:val="00273C5E"/>
    <w:rsid w:val="00274E2F"/>
    <w:rsid w:val="00280080"/>
    <w:rsid w:val="002811F1"/>
    <w:rsid w:val="0028489A"/>
    <w:rsid w:val="00286D75"/>
    <w:rsid w:val="00292FD0"/>
    <w:rsid w:val="00293D85"/>
    <w:rsid w:val="002A560C"/>
    <w:rsid w:val="002A7120"/>
    <w:rsid w:val="002B768C"/>
    <w:rsid w:val="002D4274"/>
    <w:rsid w:val="002D71BD"/>
    <w:rsid w:val="002E14EA"/>
    <w:rsid w:val="002E59D5"/>
    <w:rsid w:val="002E5E3C"/>
    <w:rsid w:val="002F0665"/>
    <w:rsid w:val="002F7FCA"/>
    <w:rsid w:val="003003E3"/>
    <w:rsid w:val="00303BD4"/>
    <w:rsid w:val="00303FC0"/>
    <w:rsid w:val="00304C36"/>
    <w:rsid w:val="00314F2D"/>
    <w:rsid w:val="00320C72"/>
    <w:rsid w:val="00321AD7"/>
    <w:rsid w:val="00322E41"/>
    <w:rsid w:val="00332232"/>
    <w:rsid w:val="0033323A"/>
    <w:rsid w:val="0033704B"/>
    <w:rsid w:val="0034221B"/>
    <w:rsid w:val="00342C24"/>
    <w:rsid w:val="003503A2"/>
    <w:rsid w:val="00357DAC"/>
    <w:rsid w:val="00360801"/>
    <w:rsid w:val="0036209C"/>
    <w:rsid w:val="00364F4E"/>
    <w:rsid w:val="00370923"/>
    <w:rsid w:val="00370A7A"/>
    <w:rsid w:val="00372045"/>
    <w:rsid w:val="003811E4"/>
    <w:rsid w:val="00382564"/>
    <w:rsid w:val="00384100"/>
    <w:rsid w:val="003879DD"/>
    <w:rsid w:val="003926B5"/>
    <w:rsid w:val="00395D88"/>
    <w:rsid w:val="003970AB"/>
    <w:rsid w:val="003A090B"/>
    <w:rsid w:val="003B4851"/>
    <w:rsid w:val="003C1D27"/>
    <w:rsid w:val="003E6087"/>
    <w:rsid w:val="003E66A7"/>
    <w:rsid w:val="003F49AB"/>
    <w:rsid w:val="003F5B1A"/>
    <w:rsid w:val="00412855"/>
    <w:rsid w:val="00414EE8"/>
    <w:rsid w:val="00417BDE"/>
    <w:rsid w:val="0042376E"/>
    <w:rsid w:val="0042389A"/>
    <w:rsid w:val="00426E36"/>
    <w:rsid w:val="0042756E"/>
    <w:rsid w:val="00427628"/>
    <w:rsid w:val="004279B8"/>
    <w:rsid w:val="004350BB"/>
    <w:rsid w:val="004401BE"/>
    <w:rsid w:val="0045076D"/>
    <w:rsid w:val="004514B1"/>
    <w:rsid w:val="00460203"/>
    <w:rsid w:val="0046238B"/>
    <w:rsid w:val="00463090"/>
    <w:rsid w:val="00475736"/>
    <w:rsid w:val="004757D2"/>
    <w:rsid w:val="004817A5"/>
    <w:rsid w:val="00482FB8"/>
    <w:rsid w:val="0049149E"/>
    <w:rsid w:val="00493B2F"/>
    <w:rsid w:val="00494D99"/>
    <w:rsid w:val="00494F0F"/>
    <w:rsid w:val="004A0E55"/>
    <w:rsid w:val="004B17A6"/>
    <w:rsid w:val="004B1C0C"/>
    <w:rsid w:val="004B3CFD"/>
    <w:rsid w:val="004B5BF1"/>
    <w:rsid w:val="004B5E4E"/>
    <w:rsid w:val="004B6975"/>
    <w:rsid w:val="004C02A7"/>
    <w:rsid w:val="004C2255"/>
    <w:rsid w:val="004C540A"/>
    <w:rsid w:val="004D19FC"/>
    <w:rsid w:val="004D5E93"/>
    <w:rsid w:val="004E142A"/>
    <w:rsid w:val="004E52D6"/>
    <w:rsid w:val="004F0394"/>
    <w:rsid w:val="005035F3"/>
    <w:rsid w:val="00507E53"/>
    <w:rsid w:val="00512D3E"/>
    <w:rsid w:val="00515527"/>
    <w:rsid w:val="00520213"/>
    <w:rsid w:val="0052215F"/>
    <w:rsid w:val="00551AB6"/>
    <w:rsid w:val="00560F28"/>
    <w:rsid w:val="00561F0F"/>
    <w:rsid w:val="00565228"/>
    <w:rsid w:val="00567B04"/>
    <w:rsid w:val="00570A03"/>
    <w:rsid w:val="00572841"/>
    <w:rsid w:val="00573050"/>
    <w:rsid w:val="00577905"/>
    <w:rsid w:val="00591F94"/>
    <w:rsid w:val="005B0D32"/>
    <w:rsid w:val="005B4DBF"/>
    <w:rsid w:val="005B6918"/>
    <w:rsid w:val="005B7EF4"/>
    <w:rsid w:val="005C2C63"/>
    <w:rsid w:val="005D1711"/>
    <w:rsid w:val="005D7B3F"/>
    <w:rsid w:val="005E23AA"/>
    <w:rsid w:val="005F388C"/>
    <w:rsid w:val="005F3EC7"/>
    <w:rsid w:val="005F40E5"/>
    <w:rsid w:val="005F43CA"/>
    <w:rsid w:val="005F6EE9"/>
    <w:rsid w:val="00605024"/>
    <w:rsid w:val="00607A8D"/>
    <w:rsid w:val="006204A8"/>
    <w:rsid w:val="006222A8"/>
    <w:rsid w:val="006259EF"/>
    <w:rsid w:val="00627559"/>
    <w:rsid w:val="006403F1"/>
    <w:rsid w:val="006404F8"/>
    <w:rsid w:val="006415D5"/>
    <w:rsid w:val="006441ED"/>
    <w:rsid w:val="00647090"/>
    <w:rsid w:val="006544CA"/>
    <w:rsid w:val="00656E80"/>
    <w:rsid w:val="00656FEA"/>
    <w:rsid w:val="0066221B"/>
    <w:rsid w:val="00662911"/>
    <w:rsid w:val="006709C5"/>
    <w:rsid w:val="00673319"/>
    <w:rsid w:val="0067540D"/>
    <w:rsid w:val="00675520"/>
    <w:rsid w:val="006800E1"/>
    <w:rsid w:val="00690936"/>
    <w:rsid w:val="0069228F"/>
    <w:rsid w:val="00693B51"/>
    <w:rsid w:val="006A0963"/>
    <w:rsid w:val="006B7AE3"/>
    <w:rsid w:val="006B7B39"/>
    <w:rsid w:val="006C0311"/>
    <w:rsid w:val="006C2BBD"/>
    <w:rsid w:val="006C65F4"/>
    <w:rsid w:val="006E1C00"/>
    <w:rsid w:val="006E5A21"/>
    <w:rsid w:val="006F17A9"/>
    <w:rsid w:val="00700256"/>
    <w:rsid w:val="00701880"/>
    <w:rsid w:val="00705153"/>
    <w:rsid w:val="007062EA"/>
    <w:rsid w:val="00710328"/>
    <w:rsid w:val="007119ED"/>
    <w:rsid w:val="00716218"/>
    <w:rsid w:val="0072080F"/>
    <w:rsid w:val="00720936"/>
    <w:rsid w:val="007215F7"/>
    <w:rsid w:val="00723F92"/>
    <w:rsid w:val="0072602C"/>
    <w:rsid w:val="00730AE9"/>
    <w:rsid w:val="00734A5E"/>
    <w:rsid w:val="0073758A"/>
    <w:rsid w:val="007379B7"/>
    <w:rsid w:val="00743D0A"/>
    <w:rsid w:val="00744BF9"/>
    <w:rsid w:val="0074507F"/>
    <w:rsid w:val="00745E7C"/>
    <w:rsid w:val="0074669A"/>
    <w:rsid w:val="0074746F"/>
    <w:rsid w:val="00750C09"/>
    <w:rsid w:val="007614A2"/>
    <w:rsid w:val="00762C0F"/>
    <w:rsid w:val="0076426D"/>
    <w:rsid w:val="0076450A"/>
    <w:rsid w:val="00766BA9"/>
    <w:rsid w:val="0077624A"/>
    <w:rsid w:val="00782511"/>
    <w:rsid w:val="00784C97"/>
    <w:rsid w:val="00793593"/>
    <w:rsid w:val="00795A3B"/>
    <w:rsid w:val="007A313C"/>
    <w:rsid w:val="007A3E73"/>
    <w:rsid w:val="007B1F78"/>
    <w:rsid w:val="007B41B5"/>
    <w:rsid w:val="007C23E0"/>
    <w:rsid w:val="007C3D54"/>
    <w:rsid w:val="007C6F71"/>
    <w:rsid w:val="007D12D3"/>
    <w:rsid w:val="007D1893"/>
    <w:rsid w:val="007D4BFB"/>
    <w:rsid w:val="007E5D0A"/>
    <w:rsid w:val="007E78D2"/>
    <w:rsid w:val="007F53EB"/>
    <w:rsid w:val="00801073"/>
    <w:rsid w:val="00801CA3"/>
    <w:rsid w:val="008043D4"/>
    <w:rsid w:val="008073BF"/>
    <w:rsid w:val="00807408"/>
    <w:rsid w:val="0080763B"/>
    <w:rsid w:val="0081308E"/>
    <w:rsid w:val="0081311C"/>
    <w:rsid w:val="00822924"/>
    <w:rsid w:val="008244BF"/>
    <w:rsid w:val="00824F7F"/>
    <w:rsid w:val="00835931"/>
    <w:rsid w:val="00841577"/>
    <w:rsid w:val="00863E2E"/>
    <w:rsid w:val="00867B36"/>
    <w:rsid w:val="00870714"/>
    <w:rsid w:val="00870C1F"/>
    <w:rsid w:val="00871CA2"/>
    <w:rsid w:val="008870A6"/>
    <w:rsid w:val="0089035F"/>
    <w:rsid w:val="0089489E"/>
    <w:rsid w:val="008A2760"/>
    <w:rsid w:val="008A4294"/>
    <w:rsid w:val="008B135C"/>
    <w:rsid w:val="008B63A6"/>
    <w:rsid w:val="008C170F"/>
    <w:rsid w:val="008D0054"/>
    <w:rsid w:val="008D1B76"/>
    <w:rsid w:val="008D3888"/>
    <w:rsid w:val="008D4163"/>
    <w:rsid w:val="008D5F3D"/>
    <w:rsid w:val="008D6B20"/>
    <w:rsid w:val="00912BEA"/>
    <w:rsid w:val="00921E88"/>
    <w:rsid w:val="00922B62"/>
    <w:rsid w:val="00924614"/>
    <w:rsid w:val="0093007A"/>
    <w:rsid w:val="00936BFA"/>
    <w:rsid w:val="00946980"/>
    <w:rsid w:val="00951A59"/>
    <w:rsid w:val="0096685A"/>
    <w:rsid w:val="00970D4A"/>
    <w:rsid w:val="00973EAB"/>
    <w:rsid w:val="00976D2A"/>
    <w:rsid w:val="00983B0F"/>
    <w:rsid w:val="00991A55"/>
    <w:rsid w:val="009942F2"/>
    <w:rsid w:val="00995F4A"/>
    <w:rsid w:val="00997463"/>
    <w:rsid w:val="009A1A9D"/>
    <w:rsid w:val="009A4E2B"/>
    <w:rsid w:val="009A4F7F"/>
    <w:rsid w:val="009A62CE"/>
    <w:rsid w:val="009B1EEB"/>
    <w:rsid w:val="009B5D17"/>
    <w:rsid w:val="009C0C3B"/>
    <w:rsid w:val="009C2E4A"/>
    <w:rsid w:val="009C3B5E"/>
    <w:rsid w:val="009C619F"/>
    <w:rsid w:val="009D065F"/>
    <w:rsid w:val="009E2BA2"/>
    <w:rsid w:val="009E50BC"/>
    <w:rsid w:val="009E5FBB"/>
    <w:rsid w:val="009F5546"/>
    <w:rsid w:val="009F6E0C"/>
    <w:rsid w:val="00A03AE6"/>
    <w:rsid w:val="00A04CFC"/>
    <w:rsid w:val="00A1743D"/>
    <w:rsid w:val="00A24911"/>
    <w:rsid w:val="00A24A6C"/>
    <w:rsid w:val="00A2644C"/>
    <w:rsid w:val="00A43639"/>
    <w:rsid w:val="00A44606"/>
    <w:rsid w:val="00A47B99"/>
    <w:rsid w:val="00A55A3C"/>
    <w:rsid w:val="00A60BA1"/>
    <w:rsid w:val="00A63D09"/>
    <w:rsid w:val="00A6411E"/>
    <w:rsid w:val="00A65C33"/>
    <w:rsid w:val="00A66B3D"/>
    <w:rsid w:val="00A76CF2"/>
    <w:rsid w:val="00A77A1F"/>
    <w:rsid w:val="00A86638"/>
    <w:rsid w:val="00A9105D"/>
    <w:rsid w:val="00A93419"/>
    <w:rsid w:val="00AA1800"/>
    <w:rsid w:val="00AA6044"/>
    <w:rsid w:val="00AD1C6D"/>
    <w:rsid w:val="00AD3297"/>
    <w:rsid w:val="00AD6F36"/>
    <w:rsid w:val="00AE30A0"/>
    <w:rsid w:val="00AF1FF4"/>
    <w:rsid w:val="00B02DA6"/>
    <w:rsid w:val="00B031E7"/>
    <w:rsid w:val="00B125D0"/>
    <w:rsid w:val="00B12F2C"/>
    <w:rsid w:val="00B143A9"/>
    <w:rsid w:val="00B21C36"/>
    <w:rsid w:val="00B22D63"/>
    <w:rsid w:val="00B2317F"/>
    <w:rsid w:val="00B23433"/>
    <w:rsid w:val="00B23A33"/>
    <w:rsid w:val="00B30C02"/>
    <w:rsid w:val="00B32AC0"/>
    <w:rsid w:val="00B33659"/>
    <w:rsid w:val="00B41F22"/>
    <w:rsid w:val="00B4253A"/>
    <w:rsid w:val="00B4507E"/>
    <w:rsid w:val="00B45C33"/>
    <w:rsid w:val="00B52680"/>
    <w:rsid w:val="00B57AF3"/>
    <w:rsid w:val="00B64E18"/>
    <w:rsid w:val="00B70E7A"/>
    <w:rsid w:val="00B8426F"/>
    <w:rsid w:val="00B8484D"/>
    <w:rsid w:val="00B856EC"/>
    <w:rsid w:val="00B86665"/>
    <w:rsid w:val="00B86A8E"/>
    <w:rsid w:val="00B86B83"/>
    <w:rsid w:val="00B9604E"/>
    <w:rsid w:val="00BB36EC"/>
    <w:rsid w:val="00BB3791"/>
    <w:rsid w:val="00BB39E7"/>
    <w:rsid w:val="00BB6343"/>
    <w:rsid w:val="00BB6DF0"/>
    <w:rsid w:val="00BC5735"/>
    <w:rsid w:val="00BF485D"/>
    <w:rsid w:val="00BF777F"/>
    <w:rsid w:val="00C10D7D"/>
    <w:rsid w:val="00C11FC4"/>
    <w:rsid w:val="00C13A69"/>
    <w:rsid w:val="00C1484C"/>
    <w:rsid w:val="00C14BAA"/>
    <w:rsid w:val="00C16B06"/>
    <w:rsid w:val="00C2207E"/>
    <w:rsid w:val="00C243DA"/>
    <w:rsid w:val="00C3550B"/>
    <w:rsid w:val="00C35E5A"/>
    <w:rsid w:val="00C37493"/>
    <w:rsid w:val="00C41C34"/>
    <w:rsid w:val="00C50E39"/>
    <w:rsid w:val="00C60D28"/>
    <w:rsid w:val="00C655E2"/>
    <w:rsid w:val="00C76280"/>
    <w:rsid w:val="00C76FD5"/>
    <w:rsid w:val="00C81B23"/>
    <w:rsid w:val="00C81E4C"/>
    <w:rsid w:val="00C90C3D"/>
    <w:rsid w:val="00C93758"/>
    <w:rsid w:val="00C95035"/>
    <w:rsid w:val="00CB0A12"/>
    <w:rsid w:val="00CB1DC3"/>
    <w:rsid w:val="00CB3468"/>
    <w:rsid w:val="00CC11A0"/>
    <w:rsid w:val="00CD1322"/>
    <w:rsid w:val="00CD43C2"/>
    <w:rsid w:val="00CD4ADE"/>
    <w:rsid w:val="00CD553F"/>
    <w:rsid w:val="00CE11F2"/>
    <w:rsid w:val="00CE3ACE"/>
    <w:rsid w:val="00CF1637"/>
    <w:rsid w:val="00CF1FFF"/>
    <w:rsid w:val="00CF5309"/>
    <w:rsid w:val="00CF5B24"/>
    <w:rsid w:val="00D07BAC"/>
    <w:rsid w:val="00D156C3"/>
    <w:rsid w:val="00D1575B"/>
    <w:rsid w:val="00D1637A"/>
    <w:rsid w:val="00D16ADB"/>
    <w:rsid w:val="00D2002F"/>
    <w:rsid w:val="00D207C9"/>
    <w:rsid w:val="00D21CCE"/>
    <w:rsid w:val="00D221F6"/>
    <w:rsid w:val="00D23B5C"/>
    <w:rsid w:val="00D3085F"/>
    <w:rsid w:val="00D310EC"/>
    <w:rsid w:val="00D33639"/>
    <w:rsid w:val="00D36365"/>
    <w:rsid w:val="00D376D8"/>
    <w:rsid w:val="00D47760"/>
    <w:rsid w:val="00D5357F"/>
    <w:rsid w:val="00D5659B"/>
    <w:rsid w:val="00D65ABE"/>
    <w:rsid w:val="00D66329"/>
    <w:rsid w:val="00D66FB0"/>
    <w:rsid w:val="00D82985"/>
    <w:rsid w:val="00D8483E"/>
    <w:rsid w:val="00D967CA"/>
    <w:rsid w:val="00DA4E16"/>
    <w:rsid w:val="00DB3280"/>
    <w:rsid w:val="00DC2636"/>
    <w:rsid w:val="00DC3B06"/>
    <w:rsid w:val="00DC3C9C"/>
    <w:rsid w:val="00DD1682"/>
    <w:rsid w:val="00DD4E7D"/>
    <w:rsid w:val="00DD7D10"/>
    <w:rsid w:val="00DE2132"/>
    <w:rsid w:val="00DE395B"/>
    <w:rsid w:val="00DE4631"/>
    <w:rsid w:val="00DE611F"/>
    <w:rsid w:val="00DF1A03"/>
    <w:rsid w:val="00E062E2"/>
    <w:rsid w:val="00E07EEA"/>
    <w:rsid w:val="00E164A5"/>
    <w:rsid w:val="00E2090C"/>
    <w:rsid w:val="00E342FC"/>
    <w:rsid w:val="00E35046"/>
    <w:rsid w:val="00E3790D"/>
    <w:rsid w:val="00E45295"/>
    <w:rsid w:val="00E47972"/>
    <w:rsid w:val="00E51A2B"/>
    <w:rsid w:val="00E5324A"/>
    <w:rsid w:val="00E5707F"/>
    <w:rsid w:val="00E573EE"/>
    <w:rsid w:val="00E60709"/>
    <w:rsid w:val="00E61EF2"/>
    <w:rsid w:val="00E650C7"/>
    <w:rsid w:val="00E67791"/>
    <w:rsid w:val="00E7119F"/>
    <w:rsid w:val="00E919E0"/>
    <w:rsid w:val="00E94934"/>
    <w:rsid w:val="00EA2EB2"/>
    <w:rsid w:val="00EA4980"/>
    <w:rsid w:val="00EB723D"/>
    <w:rsid w:val="00EC0432"/>
    <w:rsid w:val="00EC1670"/>
    <w:rsid w:val="00EC3E36"/>
    <w:rsid w:val="00EC7C90"/>
    <w:rsid w:val="00ED174B"/>
    <w:rsid w:val="00ED1E7B"/>
    <w:rsid w:val="00ED2BD6"/>
    <w:rsid w:val="00ED33E3"/>
    <w:rsid w:val="00ED5560"/>
    <w:rsid w:val="00EE13A7"/>
    <w:rsid w:val="00EE280C"/>
    <w:rsid w:val="00EE38AE"/>
    <w:rsid w:val="00EE3A38"/>
    <w:rsid w:val="00EE6B5E"/>
    <w:rsid w:val="00F06637"/>
    <w:rsid w:val="00F11136"/>
    <w:rsid w:val="00F16DB4"/>
    <w:rsid w:val="00F23134"/>
    <w:rsid w:val="00F239A7"/>
    <w:rsid w:val="00F4074C"/>
    <w:rsid w:val="00F41514"/>
    <w:rsid w:val="00F43547"/>
    <w:rsid w:val="00F46011"/>
    <w:rsid w:val="00F55234"/>
    <w:rsid w:val="00F56F9C"/>
    <w:rsid w:val="00F621C4"/>
    <w:rsid w:val="00F626C5"/>
    <w:rsid w:val="00F66155"/>
    <w:rsid w:val="00F740AF"/>
    <w:rsid w:val="00F75EEF"/>
    <w:rsid w:val="00F8492C"/>
    <w:rsid w:val="00F93A16"/>
    <w:rsid w:val="00FA40B0"/>
    <w:rsid w:val="00FB3744"/>
    <w:rsid w:val="00FB5FE6"/>
    <w:rsid w:val="00FC193F"/>
    <w:rsid w:val="00FC38DD"/>
    <w:rsid w:val="00FC4F81"/>
    <w:rsid w:val="00FE2281"/>
    <w:rsid w:val="00FE7647"/>
    <w:rsid w:val="00FE7F1B"/>
    <w:rsid w:val="00FF3EBA"/>
    <w:rsid w:val="00FF56BC"/>
    <w:rsid w:val="00FF5EEC"/>
    <w:rsid w:val="00FF70A4"/>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C43FD738-E428-4E8C-AD16-2EBB92033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jc w:val="righ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1AD7"/>
    <w:pPr>
      <w:bidi/>
    </w:pPr>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C3D54"/>
    <w:pPr>
      <w:tabs>
        <w:tab w:val="center" w:pos="4536"/>
        <w:tab w:val="right" w:pos="9072"/>
      </w:tabs>
      <w:spacing w:after="0" w:line="240" w:lineRule="auto"/>
    </w:pPr>
  </w:style>
  <w:style w:type="character" w:customStyle="1" w:styleId="En-tteCar">
    <w:name w:val="En-tête Car"/>
    <w:basedOn w:val="Policepardfaut"/>
    <w:link w:val="En-tte"/>
    <w:uiPriority w:val="99"/>
    <w:rsid w:val="007C3D54"/>
    <w:rPr>
      <w:lang w:val="fr-FR"/>
    </w:rPr>
  </w:style>
  <w:style w:type="paragraph" w:styleId="Pieddepage">
    <w:name w:val="footer"/>
    <w:basedOn w:val="Normal"/>
    <w:link w:val="PieddepageCar"/>
    <w:uiPriority w:val="99"/>
    <w:unhideWhenUsed/>
    <w:rsid w:val="007C3D54"/>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C3D54"/>
    <w:rPr>
      <w:lang w:val="fr-FR"/>
    </w:rPr>
  </w:style>
  <w:style w:type="paragraph" w:customStyle="1" w:styleId="Default">
    <w:name w:val="Default"/>
    <w:rsid w:val="001E3724"/>
    <w:pPr>
      <w:autoSpaceDE w:val="0"/>
      <w:autoSpaceDN w:val="0"/>
      <w:adjustRightInd w:val="0"/>
      <w:spacing w:after="0" w:line="240" w:lineRule="auto"/>
      <w:jc w:val="left"/>
    </w:pPr>
    <w:rPr>
      <w:rFonts w:ascii="Times New Roman" w:hAnsi="Times New Roman" w:cs="Times New Roman"/>
      <w:color w:val="000000"/>
      <w:sz w:val="24"/>
      <w:szCs w:val="24"/>
    </w:rPr>
  </w:style>
  <w:style w:type="paragraph" w:styleId="Textedebulles">
    <w:name w:val="Balloon Text"/>
    <w:basedOn w:val="Normal"/>
    <w:link w:val="TextedebullesCar"/>
    <w:uiPriority w:val="99"/>
    <w:semiHidden/>
    <w:unhideWhenUsed/>
    <w:rsid w:val="002B768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B768C"/>
    <w:rPr>
      <w:rFonts w:ascii="Tahoma" w:hAnsi="Tahoma" w:cs="Tahoma"/>
      <w:sz w:val="16"/>
      <w:szCs w:val="16"/>
      <w:lang w:val="fr-FR"/>
    </w:rPr>
  </w:style>
  <w:style w:type="character" w:styleId="Textedelespacerserv">
    <w:name w:val="Placeholder Text"/>
    <w:basedOn w:val="Policepardfaut"/>
    <w:uiPriority w:val="99"/>
    <w:semiHidden/>
    <w:rsid w:val="006403F1"/>
    <w:rPr>
      <w:color w:val="808080"/>
    </w:rPr>
  </w:style>
  <w:style w:type="paragraph" w:styleId="Paragraphedeliste">
    <w:name w:val="List Paragraph"/>
    <w:basedOn w:val="Normal"/>
    <w:uiPriority w:val="34"/>
    <w:qFormat/>
    <w:rsid w:val="00080F77"/>
    <w:pPr>
      <w:ind w:left="720"/>
      <w:contextualSpacing/>
    </w:pPr>
  </w:style>
  <w:style w:type="table" w:styleId="Grilledutableau">
    <w:name w:val="Table Grid"/>
    <w:basedOn w:val="TableauNormal"/>
    <w:rsid w:val="00F93A16"/>
    <w:pPr>
      <w:spacing w:after="0" w:line="240" w:lineRule="auto"/>
      <w:jc w:val="left"/>
    </w:pPr>
    <w:rPr>
      <w:rFonts w:ascii="Times New Roman" w:eastAsia="Times New Roman" w:hAnsi="Times New Roman" w:cs="Times New Roman"/>
      <w:sz w:val="20"/>
      <w:szCs w:val="20"/>
      <w:lang w:val="fr-FR"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
    <w:name w:val="Paragraph"/>
    <w:basedOn w:val="Normal"/>
    <w:rsid w:val="00870C1F"/>
    <w:pPr>
      <w:bidi w:val="0"/>
      <w:spacing w:after="0" w:line="240" w:lineRule="auto"/>
      <w:ind w:firstLine="274"/>
      <w:jc w:val="both"/>
    </w:pPr>
    <w:rPr>
      <w:rFonts w:ascii="Times New Roman" w:eastAsia="Times New Roman" w:hAnsi="Times New Roman" w:cs="Times New Roman"/>
      <w:sz w:val="24"/>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0337987">
      <w:bodyDiv w:val="1"/>
      <w:marLeft w:val="0"/>
      <w:marRight w:val="0"/>
      <w:marTop w:val="0"/>
      <w:marBottom w:val="0"/>
      <w:divBdr>
        <w:top w:val="none" w:sz="0" w:space="0" w:color="auto"/>
        <w:left w:val="none" w:sz="0" w:space="0" w:color="auto"/>
        <w:bottom w:val="none" w:sz="0" w:space="0" w:color="auto"/>
        <w:right w:val="none" w:sz="0" w:space="0" w:color="auto"/>
      </w:divBdr>
      <w:divsChild>
        <w:div w:id="1374574380">
          <w:marLeft w:val="0"/>
          <w:marRight w:val="0"/>
          <w:marTop w:val="0"/>
          <w:marBottom w:val="0"/>
          <w:divBdr>
            <w:top w:val="none" w:sz="0" w:space="0" w:color="auto"/>
            <w:left w:val="none" w:sz="0" w:space="0" w:color="auto"/>
            <w:bottom w:val="none" w:sz="0" w:space="0" w:color="auto"/>
            <w:right w:val="none" w:sz="0" w:space="0" w:color="auto"/>
          </w:divBdr>
        </w:div>
        <w:div w:id="1225217955">
          <w:marLeft w:val="0"/>
          <w:marRight w:val="0"/>
          <w:marTop w:val="0"/>
          <w:marBottom w:val="0"/>
          <w:divBdr>
            <w:top w:val="none" w:sz="0" w:space="0" w:color="auto"/>
            <w:left w:val="none" w:sz="0" w:space="0" w:color="auto"/>
            <w:bottom w:val="none" w:sz="0" w:space="0" w:color="auto"/>
            <w:right w:val="none" w:sz="0" w:space="0" w:color="auto"/>
          </w:divBdr>
        </w:div>
        <w:div w:id="448357174">
          <w:marLeft w:val="0"/>
          <w:marRight w:val="0"/>
          <w:marTop w:val="0"/>
          <w:marBottom w:val="0"/>
          <w:divBdr>
            <w:top w:val="none" w:sz="0" w:space="0" w:color="auto"/>
            <w:left w:val="none" w:sz="0" w:space="0" w:color="auto"/>
            <w:bottom w:val="none" w:sz="0" w:space="0" w:color="auto"/>
            <w:right w:val="none" w:sz="0" w:space="0" w:color="auto"/>
          </w:divBdr>
        </w:div>
        <w:div w:id="819418346">
          <w:marLeft w:val="0"/>
          <w:marRight w:val="0"/>
          <w:marTop w:val="0"/>
          <w:marBottom w:val="0"/>
          <w:divBdr>
            <w:top w:val="none" w:sz="0" w:space="0" w:color="auto"/>
            <w:left w:val="none" w:sz="0" w:space="0" w:color="auto"/>
            <w:bottom w:val="none" w:sz="0" w:space="0" w:color="auto"/>
            <w:right w:val="none" w:sz="0" w:space="0" w:color="auto"/>
          </w:divBdr>
        </w:div>
        <w:div w:id="652831902">
          <w:marLeft w:val="0"/>
          <w:marRight w:val="0"/>
          <w:marTop w:val="0"/>
          <w:marBottom w:val="0"/>
          <w:divBdr>
            <w:top w:val="none" w:sz="0" w:space="0" w:color="auto"/>
            <w:left w:val="none" w:sz="0" w:space="0" w:color="auto"/>
            <w:bottom w:val="none" w:sz="0" w:space="0" w:color="auto"/>
            <w:right w:val="none" w:sz="0" w:space="0" w:color="auto"/>
          </w:divBdr>
        </w:div>
        <w:div w:id="330527945">
          <w:marLeft w:val="0"/>
          <w:marRight w:val="0"/>
          <w:marTop w:val="0"/>
          <w:marBottom w:val="0"/>
          <w:divBdr>
            <w:top w:val="none" w:sz="0" w:space="0" w:color="auto"/>
            <w:left w:val="none" w:sz="0" w:space="0" w:color="auto"/>
            <w:bottom w:val="none" w:sz="0" w:space="0" w:color="auto"/>
            <w:right w:val="none" w:sz="0" w:space="0" w:color="auto"/>
          </w:divBdr>
        </w:div>
        <w:div w:id="1755517634">
          <w:marLeft w:val="0"/>
          <w:marRight w:val="0"/>
          <w:marTop w:val="0"/>
          <w:marBottom w:val="0"/>
          <w:divBdr>
            <w:top w:val="none" w:sz="0" w:space="0" w:color="auto"/>
            <w:left w:val="none" w:sz="0" w:space="0" w:color="auto"/>
            <w:bottom w:val="none" w:sz="0" w:space="0" w:color="auto"/>
            <w:right w:val="none" w:sz="0" w:space="0" w:color="auto"/>
          </w:divBdr>
        </w:div>
        <w:div w:id="886259202">
          <w:marLeft w:val="0"/>
          <w:marRight w:val="0"/>
          <w:marTop w:val="0"/>
          <w:marBottom w:val="0"/>
          <w:divBdr>
            <w:top w:val="none" w:sz="0" w:space="0" w:color="auto"/>
            <w:left w:val="none" w:sz="0" w:space="0" w:color="auto"/>
            <w:bottom w:val="none" w:sz="0" w:space="0" w:color="auto"/>
            <w:right w:val="none" w:sz="0" w:space="0" w:color="auto"/>
          </w:divBdr>
        </w:div>
        <w:div w:id="1953198453">
          <w:marLeft w:val="0"/>
          <w:marRight w:val="0"/>
          <w:marTop w:val="0"/>
          <w:marBottom w:val="0"/>
          <w:divBdr>
            <w:top w:val="none" w:sz="0" w:space="0" w:color="auto"/>
            <w:left w:val="none" w:sz="0" w:space="0" w:color="auto"/>
            <w:bottom w:val="none" w:sz="0" w:space="0" w:color="auto"/>
            <w:right w:val="none" w:sz="0" w:space="0" w:color="auto"/>
          </w:divBdr>
        </w:div>
        <w:div w:id="767697551">
          <w:marLeft w:val="0"/>
          <w:marRight w:val="0"/>
          <w:marTop w:val="0"/>
          <w:marBottom w:val="0"/>
          <w:divBdr>
            <w:top w:val="none" w:sz="0" w:space="0" w:color="auto"/>
            <w:left w:val="none" w:sz="0" w:space="0" w:color="auto"/>
            <w:bottom w:val="none" w:sz="0" w:space="0" w:color="auto"/>
            <w:right w:val="none" w:sz="0" w:space="0" w:color="auto"/>
          </w:divBdr>
        </w:div>
        <w:div w:id="1766876873">
          <w:marLeft w:val="0"/>
          <w:marRight w:val="0"/>
          <w:marTop w:val="0"/>
          <w:marBottom w:val="0"/>
          <w:divBdr>
            <w:top w:val="none" w:sz="0" w:space="0" w:color="auto"/>
            <w:left w:val="none" w:sz="0" w:space="0" w:color="auto"/>
            <w:bottom w:val="none" w:sz="0" w:space="0" w:color="auto"/>
            <w:right w:val="none" w:sz="0" w:space="0" w:color="auto"/>
          </w:divBdr>
        </w:div>
        <w:div w:id="1630352812">
          <w:marLeft w:val="0"/>
          <w:marRight w:val="0"/>
          <w:marTop w:val="0"/>
          <w:marBottom w:val="0"/>
          <w:divBdr>
            <w:top w:val="none" w:sz="0" w:space="0" w:color="auto"/>
            <w:left w:val="none" w:sz="0" w:space="0" w:color="auto"/>
            <w:bottom w:val="none" w:sz="0" w:space="0" w:color="auto"/>
            <w:right w:val="none" w:sz="0" w:space="0" w:color="auto"/>
          </w:divBdr>
        </w:div>
        <w:div w:id="649484700">
          <w:marLeft w:val="0"/>
          <w:marRight w:val="0"/>
          <w:marTop w:val="0"/>
          <w:marBottom w:val="0"/>
          <w:divBdr>
            <w:top w:val="none" w:sz="0" w:space="0" w:color="auto"/>
            <w:left w:val="none" w:sz="0" w:space="0" w:color="auto"/>
            <w:bottom w:val="none" w:sz="0" w:space="0" w:color="auto"/>
            <w:right w:val="none" w:sz="0" w:space="0" w:color="auto"/>
          </w:divBdr>
        </w:div>
        <w:div w:id="1508324541">
          <w:marLeft w:val="0"/>
          <w:marRight w:val="0"/>
          <w:marTop w:val="0"/>
          <w:marBottom w:val="0"/>
          <w:divBdr>
            <w:top w:val="none" w:sz="0" w:space="0" w:color="auto"/>
            <w:left w:val="none" w:sz="0" w:space="0" w:color="auto"/>
            <w:bottom w:val="none" w:sz="0" w:space="0" w:color="auto"/>
            <w:right w:val="none" w:sz="0" w:space="0" w:color="auto"/>
          </w:divBdr>
        </w:div>
        <w:div w:id="1470322373">
          <w:marLeft w:val="0"/>
          <w:marRight w:val="0"/>
          <w:marTop w:val="0"/>
          <w:marBottom w:val="0"/>
          <w:divBdr>
            <w:top w:val="none" w:sz="0" w:space="0" w:color="auto"/>
            <w:left w:val="none" w:sz="0" w:space="0" w:color="auto"/>
            <w:bottom w:val="none" w:sz="0" w:space="0" w:color="auto"/>
            <w:right w:val="none" w:sz="0" w:space="0" w:color="auto"/>
          </w:divBdr>
        </w:div>
        <w:div w:id="1642540604">
          <w:marLeft w:val="0"/>
          <w:marRight w:val="0"/>
          <w:marTop w:val="0"/>
          <w:marBottom w:val="0"/>
          <w:divBdr>
            <w:top w:val="none" w:sz="0" w:space="0" w:color="auto"/>
            <w:left w:val="none" w:sz="0" w:space="0" w:color="auto"/>
            <w:bottom w:val="none" w:sz="0" w:space="0" w:color="auto"/>
            <w:right w:val="none" w:sz="0" w:space="0" w:color="auto"/>
          </w:divBdr>
        </w:div>
        <w:div w:id="933057438">
          <w:marLeft w:val="0"/>
          <w:marRight w:val="0"/>
          <w:marTop w:val="0"/>
          <w:marBottom w:val="0"/>
          <w:divBdr>
            <w:top w:val="none" w:sz="0" w:space="0" w:color="auto"/>
            <w:left w:val="none" w:sz="0" w:space="0" w:color="auto"/>
            <w:bottom w:val="none" w:sz="0" w:space="0" w:color="auto"/>
            <w:right w:val="none" w:sz="0" w:space="0" w:color="auto"/>
          </w:divBdr>
        </w:div>
        <w:div w:id="1872722389">
          <w:marLeft w:val="0"/>
          <w:marRight w:val="0"/>
          <w:marTop w:val="0"/>
          <w:marBottom w:val="0"/>
          <w:divBdr>
            <w:top w:val="none" w:sz="0" w:space="0" w:color="auto"/>
            <w:left w:val="none" w:sz="0" w:space="0" w:color="auto"/>
            <w:bottom w:val="none" w:sz="0" w:space="0" w:color="auto"/>
            <w:right w:val="none" w:sz="0" w:space="0" w:color="auto"/>
          </w:divBdr>
        </w:div>
      </w:divsChild>
    </w:div>
    <w:div w:id="358823383">
      <w:bodyDiv w:val="1"/>
      <w:marLeft w:val="0"/>
      <w:marRight w:val="0"/>
      <w:marTop w:val="0"/>
      <w:marBottom w:val="0"/>
      <w:divBdr>
        <w:top w:val="none" w:sz="0" w:space="0" w:color="auto"/>
        <w:left w:val="none" w:sz="0" w:space="0" w:color="auto"/>
        <w:bottom w:val="none" w:sz="0" w:space="0" w:color="auto"/>
        <w:right w:val="none" w:sz="0" w:space="0" w:color="auto"/>
      </w:divBdr>
      <w:divsChild>
        <w:div w:id="1732464263">
          <w:marLeft w:val="0"/>
          <w:marRight w:val="0"/>
          <w:marTop w:val="10"/>
          <w:marBottom w:val="0"/>
          <w:divBdr>
            <w:top w:val="none" w:sz="0" w:space="0" w:color="auto"/>
            <w:left w:val="none" w:sz="0" w:space="0" w:color="auto"/>
            <w:bottom w:val="none" w:sz="0" w:space="0" w:color="auto"/>
            <w:right w:val="none" w:sz="0" w:space="0" w:color="auto"/>
          </w:divBdr>
          <w:divsChild>
            <w:div w:id="1631476051">
              <w:marLeft w:val="0"/>
              <w:marRight w:val="0"/>
              <w:marTop w:val="0"/>
              <w:marBottom w:val="0"/>
              <w:divBdr>
                <w:top w:val="none" w:sz="0" w:space="0" w:color="auto"/>
                <w:left w:val="none" w:sz="0" w:space="0" w:color="auto"/>
                <w:bottom w:val="none" w:sz="0" w:space="0" w:color="auto"/>
                <w:right w:val="none" w:sz="0" w:space="0" w:color="auto"/>
              </w:divBdr>
              <w:divsChild>
                <w:div w:id="1058482507">
                  <w:marLeft w:val="0"/>
                  <w:marRight w:val="0"/>
                  <w:marTop w:val="0"/>
                  <w:marBottom w:val="0"/>
                  <w:divBdr>
                    <w:top w:val="none" w:sz="0" w:space="0" w:color="auto"/>
                    <w:left w:val="none" w:sz="0" w:space="0" w:color="auto"/>
                    <w:bottom w:val="none" w:sz="0" w:space="0" w:color="auto"/>
                    <w:right w:val="none" w:sz="0" w:space="0" w:color="auto"/>
                  </w:divBdr>
                </w:div>
                <w:div w:id="816187543">
                  <w:marLeft w:val="0"/>
                  <w:marRight w:val="0"/>
                  <w:marTop w:val="0"/>
                  <w:marBottom w:val="0"/>
                  <w:divBdr>
                    <w:top w:val="none" w:sz="0" w:space="0" w:color="auto"/>
                    <w:left w:val="none" w:sz="0" w:space="0" w:color="auto"/>
                    <w:bottom w:val="none" w:sz="0" w:space="0" w:color="auto"/>
                    <w:right w:val="none" w:sz="0" w:space="0" w:color="auto"/>
                  </w:divBdr>
                </w:div>
                <w:div w:id="567300442">
                  <w:marLeft w:val="0"/>
                  <w:marRight w:val="0"/>
                  <w:marTop w:val="0"/>
                  <w:marBottom w:val="0"/>
                  <w:divBdr>
                    <w:top w:val="none" w:sz="0" w:space="0" w:color="auto"/>
                    <w:left w:val="none" w:sz="0" w:space="0" w:color="auto"/>
                    <w:bottom w:val="none" w:sz="0" w:space="0" w:color="auto"/>
                    <w:right w:val="none" w:sz="0" w:space="0" w:color="auto"/>
                  </w:divBdr>
                </w:div>
                <w:div w:id="2068260345">
                  <w:marLeft w:val="0"/>
                  <w:marRight w:val="0"/>
                  <w:marTop w:val="0"/>
                  <w:marBottom w:val="0"/>
                  <w:divBdr>
                    <w:top w:val="none" w:sz="0" w:space="0" w:color="auto"/>
                    <w:left w:val="none" w:sz="0" w:space="0" w:color="auto"/>
                    <w:bottom w:val="none" w:sz="0" w:space="0" w:color="auto"/>
                    <w:right w:val="none" w:sz="0" w:space="0" w:color="auto"/>
                  </w:divBdr>
                </w:div>
                <w:div w:id="1729104639">
                  <w:marLeft w:val="0"/>
                  <w:marRight w:val="0"/>
                  <w:marTop w:val="0"/>
                  <w:marBottom w:val="0"/>
                  <w:divBdr>
                    <w:top w:val="none" w:sz="0" w:space="0" w:color="auto"/>
                    <w:left w:val="none" w:sz="0" w:space="0" w:color="auto"/>
                    <w:bottom w:val="none" w:sz="0" w:space="0" w:color="auto"/>
                    <w:right w:val="none" w:sz="0" w:space="0" w:color="auto"/>
                  </w:divBdr>
                </w:div>
                <w:div w:id="1666005612">
                  <w:marLeft w:val="0"/>
                  <w:marRight w:val="0"/>
                  <w:marTop w:val="0"/>
                  <w:marBottom w:val="0"/>
                  <w:divBdr>
                    <w:top w:val="none" w:sz="0" w:space="0" w:color="auto"/>
                    <w:left w:val="none" w:sz="0" w:space="0" w:color="auto"/>
                    <w:bottom w:val="none" w:sz="0" w:space="0" w:color="auto"/>
                    <w:right w:val="none" w:sz="0" w:space="0" w:color="auto"/>
                  </w:divBdr>
                </w:div>
                <w:div w:id="1255821707">
                  <w:marLeft w:val="0"/>
                  <w:marRight w:val="0"/>
                  <w:marTop w:val="0"/>
                  <w:marBottom w:val="0"/>
                  <w:divBdr>
                    <w:top w:val="none" w:sz="0" w:space="0" w:color="auto"/>
                    <w:left w:val="none" w:sz="0" w:space="0" w:color="auto"/>
                    <w:bottom w:val="none" w:sz="0" w:space="0" w:color="auto"/>
                    <w:right w:val="none" w:sz="0" w:space="0" w:color="auto"/>
                  </w:divBdr>
                </w:div>
                <w:div w:id="1792043551">
                  <w:marLeft w:val="0"/>
                  <w:marRight w:val="0"/>
                  <w:marTop w:val="0"/>
                  <w:marBottom w:val="0"/>
                  <w:divBdr>
                    <w:top w:val="none" w:sz="0" w:space="0" w:color="auto"/>
                    <w:left w:val="none" w:sz="0" w:space="0" w:color="auto"/>
                    <w:bottom w:val="none" w:sz="0" w:space="0" w:color="auto"/>
                    <w:right w:val="none" w:sz="0" w:space="0" w:color="auto"/>
                  </w:divBdr>
                </w:div>
                <w:div w:id="1125657586">
                  <w:marLeft w:val="0"/>
                  <w:marRight w:val="0"/>
                  <w:marTop w:val="0"/>
                  <w:marBottom w:val="0"/>
                  <w:divBdr>
                    <w:top w:val="none" w:sz="0" w:space="0" w:color="auto"/>
                    <w:left w:val="none" w:sz="0" w:space="0" w:color="auto"/>
                    <w:bottom w:val="none" w:sz="0" w:space="0" w:color="auto"/>
                    <w:right w:val="none" w:sz="0" w:space="0" w:color="auto"/>
                  </w:divBdr>
                </w:div>
                <w:div w:id="2062556574">
                  <w:marLeft w:val="0"/>
                  <w:marRight w:val="0"/>
                  <w:marTop w:val="0"/>
                  <w:marBottom w:val="0"/>
                  <w:divBdr>
                    <w:top w:val="none" w:sz="0" w:space="0" w:color="auto"/>
                    <w:left w:val="none" w:sz="0" w:space="0" w:color="auto"/>
                    <w:bottom w:val="none" w:sz="0" w:space="0" w:color="auto"/>
                    <w:right w:val="none" w:sz="0" w:space="0" w:color="auto"/>
                  </w:divBdr>
                </w:div>
                <w:div w:id="998191626">
                  <w:marLeft w:val="0"/>
                  <w:marRight w:val="0"/>
                  <w:marTop w:val="0"/>
                  <w:marBottom w:val="0"/>
                  <w:divBdr>
                    <w:top w:val="none" w:sz="0" w:space="0" w:color="auto"/>
                    <w:left w:val="none" w:sz="0" w:space="0" w:color="auto"/>
                    <w:bottom w:val="none" w:sz="0" w:space="0" w:color="auto"/>
                    <w:right w:val="none" w:sz="0" w:space="0" w:color="auto"/>
                  </w:divBdr>
                </w:div>
                <w:div w:id="1006522012">
                  <w:marLeft w:val="0"/>
                  <w:marRight w:val="0"/>
                  <w:marTop w:val="0"/>
                  <w:marBottom w:val="0"/>
                  <w:divBdr>
                    <w:top w:val="none" w:sz="0" w:space="0" w:color="auto"/>
                    <w:left w:val="none" w:sz="0" w:space="0" w:color="auto"/>
                    <w:bottom w:val="none" w:sz="0" w:space="0" w:color="auto"/>
                    <w:right w:val="none" w:sz="0" w:space="0" w:color="auto"/>
                  </w:divBdr>
                </w:div>
                <w:div w:id="1274557949">
                  <w:marLeft w:val="0"/>
                  <w:marRight w:val="0"/>
                  <w:marTop w:val="0"/>
                  <w:marBottom w:val="0"/>
                  <w:divBdr>
                    <w:top w:val="none" w:sz="0" w:space="0" w:color="auto"/>
                    <w:left w:val="none" w:sz="0" w:space="0" w:color="auto"/>
                    <w:bottom w:val="none" w:sz="0" w:space="0" w:color="auto"/>
                    <w:right w:val="none" w:sz="0" w:space="0" w:color="auto"/>
                  </w:divBdr>
                </w:div>
                <w:div w:id="1020203179">
                  <w:marLeft w:val="0"/>
                  <w:marRight w:val="0"/>
                  <w:marTop w:val="0"/>
                  <w:marBottom w:val="0"/>
                  <w:divBdr>
                    <w:top w:val="none" w:sz="0" w:space="0" w:color="auto"/>
                    <w:left w:val="none" w:sz="0" w:space="0" w:color="auto"/>
                    <w:bottom w:val="none" w:sz="0" w:space="0" w:color="auto"/>
                    <w:right w:val="none" w:sz="0" w:space="0" w:color="auto"/>
                  </w:divBdr>
                </w:div>
                <w:div w:id="14550515">
                  <w:marLeft w:val="0"/>
                  <w:marRight w:val="0"/>
                  <w:marTop w:val="0"/>
                  <w:marBottom w:val="0"/>
                  <w:divBdr>
                    <w:top w:val="none" w:sz="0" w:space="0" w:color="auto"/>
                    <w:left w:val="none" w:sz="0" w:space="0" w:color="auto"/>
                    <w:bottom w:val="none" w:sz="0" w:space="0" w:color="auto"/>
                    <w:right w:val="none" w:sz="0" w:space="0" w:color="auto"/>
                  </w:divBdr>
                </w:div>
                <w:div w:id="1170028982">
                  <w:marLeft w:val="0"/>
                  <w:marRight w:val="0"/>
                  <w:marTop w:val="0"/>
                  <w:marBottom w:val="0"/>
                  <w:divBdr>
                    <w:top w:val="none" w:sz="0" w:space="0" w:color="auto"/>
                    <w:left w:val="none" w:sz="0" w:space="0" w:color="auto"/>
                    <w:bottom w:val="none" w:sz="0" w:space="0" w:color="auto"/>
                    <w:right w:val="none" w:sz="0" w:space="0" w:color="auto"/>
                  </w:divBdr>
                </w:div>
                <w:div w:id="85813558">
                  <w:marLeft w:val="0"/>
                  <w:marRight w:val="0"/>
                  <w:marTop w:val="0"/>
                  <w:marBottom w:val="0"/>
                  <w:divBdr>
                    <w:top w:val="none" w:sz="0" w:space="0" w:color="auto"/>
                    <w:left w:val="none" w:sz="0" w:space="0" w:color="auto"/>
                    <w:bottom w:val="none" w:sz="0" w:space="0" w:color="auto"/>
                    <w:right w:val="none" w:sz="0" w:space="0" w:color="auto"/>
                  </w:divBdr>
                </w:div>
                <w:div w:id="1413308019">
                  <w:marLeft w:val="0"/>
                  <w:marRight w:val="0"/>
                  <w:marTop w:val="0"/>
                  <w:marBottom w:val="0"/>
                  <w:divBdr>
                    <w:top w:val="none" w:sz="0" w:space="0" w:color="auto"/>
                    <w:left w:val="none" w:sz="0" w:space="0" w:color="auto"/>
                    <w:bottom w:val="none" w:sz="0" w:space="0" w:color="auto"/>
                    <w:right w:val="none" w:sz="0" w:space="0" w:color="auto"/>
                  </w:divBdr>
                </w:div>
                <w:div w:id="1972782210">
                  <w:marLeft w:val="0"/>
                  <w:marRight w:val="0"/>
                  <w:marTop w:val="0"/>
                  <w:marBottom w:val="0"/>
                  <w:divBdr>
                    <w:top w:val="none" w:sz="0" w:space="0" w:color="auto"/>
                    <w:left w:val="none" w:sz="0" w:space="0" w:color="auto"/>
                    <w:bottom w:val="none" w:sz="0" w:space="0" w:color="auto"/>
                    <w:right w:val="none" w:sz="0" w:space="0" w:color="auto"/>
                  </w:divBdr>
                </w:div>
                <w:div w:id="1432890546">
                  <w:marLeft w:val="0"/>
                  <w:marRight w:val="0"/>
                  <w:marTop w:val="0"/>
                  <w:marBottom w:val="0"/>
                  <w:divBdr>
                    <w:top w:val="none" w:sz="0" w:space="0" w:color="auto"/>
                    <w:left w:val="none" w:sz="0" w:space="0" w:color="auto"/>
                    <w:bottom w:val="none" w:sz="0" w:space="0" w:color="auto"/>
                    <w:right w:val="none" w:sz="0" w:space="0" w:color="auto"/>
                  </w:divBdr>
                </w:div>
                <w:div w:id="842356513">
                  <w:marLeft w:val="0"/>
                  <w:marRight w:val="0"/>
                  <w:marTop w:val="0"/>
                  <w:marBottom w:val="0"/>
                  <w:divBdr>
                    <w:top w:val="none" w:sz="0" w:space="0" w:color="auto"/>
                    <w:left w:val="none" w:sz="0" w:space="0" w:color="auto"/>
                    <w:bottom w:val="none" w:sz="0" w:space="0" w:color="auto"/>
                    <w:right w:val="none" w:sz="0" w:space="0" w:color="auto"/>
                  </w:divBdr>
                </w:div>
                <w:div w:id="862934303">
                  <w:marLeft w:val="0"/>
                  <w:marRight w:val="0"/>
                  <w:marTop w:val="0"/>
                  <w:marBottom w:val="0"/>
                  <w:divBdr>
                    <w:top w:val="none" w:sz="0" w:space="0" w:color="auto"/>
                    <w:left w:val="none" w:sz="0" w:space="0" w:color="auto"/>
                    <w:bottom w:val="none" w:sz="0" w:space="0" w:color="auto"/>
                    <w:right w:val="none" w:sz="0" w:space="0" w:color="auto"/>
                  </w:divBdr>
                </w:div>
                <w:div w:id="643239001">
                  <w:marLeft w:val="0"/>
                  <w:marRight w:val="0"/>
                  <w:marTop w:val="0"/>
                  <w:marBottom w:val="0"/>
                  <w:divBdr>
                    <w:top w:val="none" w:sz="0" w:space="0" w:color="auto"/>
                    <w:left w:val="none" w:sz="0" w:space="0" w:color="auto"/>
                    <w:bottom w:val="none" w:sz="0" w:space="0" w:color="auto"/>
                    <w:right w:val="none" w:sz="0" w:space="0" w:color="auto"/>
                  </w:divBdr>
                </w:div>
                <w:div w:id="1202328707">
                  <w:marLeft w:val="0"/>
                  <w:marRight w:val="0"/>
                  <w:marTop w:val="0"/>
                  <w:marBottom w:val="0"/>
                  <w:divBdr>
                    <w:top w:val="none" w:sz="0" w:space="0" w:color="auto"/>
                    <w:left w:val="none" w:sz="0" w:space="0" w:color="auto"/>
                    <w:bottom w:val="none" w:sz="0" w:space="0" w:color="auto"/>
                    <w:right w:val="none" w:sz="0" w:space="0" w:color="auto"/>
                  </w:divBdr>
                </w:div>
                <w:div w:id="1900048697">
                  <w:marLeft w:val="0"/>
                  <w:marRight w:val="0"/>
                  <w:marTop w:val="0"/>
                  <w:marBottom w:val="0"/>
                  <w:divBdr>
                    <w:top w:val="none" w:sz="0" w:space="0" w:color="auto"/>
                    <w:left w:val="none" w:sz="0" w:space="0" w:color="auto"/>
                    <w:bottom w:val="none" w:sz="0" w:space="0" w:color="auto"/>
                    <w:right w:val="none" w:sz="0" w:space="0" w:color="auto"/>
                  </w:divBdr>
                </w:div>
                <w:div w:id="876240438">
                  <w:marLeft w:val="0"/>
                  <w:marRight w:val="0"/>
                  <w:marTop w:val="0"/>
                  <w:marBottom w:val="0"/>
                  <w:divBdr>
                    <w:top w:val="none" w:sz="0" w:space="0" w:color="auto"/>
                    <w:left w:val="none" w:sz="0" w:space="0" w:color="auto"/>
                    <w:bottom w:val="none" w:sz="0" w:space="0" w:color="auto"/>
                    <w:right w:val="none" w:sz="0" w:space="0" w:color="auto"/>
                  </w:divBdr>
                </w:div>
                <w:div w:id="1851331148">
                  <w:marLeft w:val="0"/>
                  <w:marRight w:val="0"/>
                  <w:marTop w:val="0"/>
                  <w:marBottom w:val="0"/>
                  <w:divBdr>
                    <w:top w:val="none" w:sz="0" w:space="0" w:color="auto"/>
                    <w:left w:val="none" w:sz="0" w:space="0" w:color="auto"/>
                    <w:bottom w:val="none" w:sz="0" w:space="0" w:color="auto"/>
                    <w:right w:val="none" w:sz="0" w:space="0" w:color="auto"/>
                  </w:divBdr>
                </w:div>
                <w:div w:id="1992253625">
                  <w:marLeft w:val="0"/>
                  <w:marRight w:val="0"/>
                  <w:marTop w:val="0"/>
                  <w:marBottom w:val="0"/>
                  <w:divBdr>
                    <w:top w:val="none" w:sz="0" w:space="0" w:color="auto"/>
                    <w:left w:val="none" w:sz="0" w:space="0" w:color="auto"/>
                    <w:bottom w:val="none" w:sz="0" w:space="0" w:color="auto"/>
                    <w:right w:val="none" w:sz="0" w:space="0" w:color="auto"/>
                  </w:divBdr>
                </w:div>
                <w:div w:id="1214662429">
                  <w:marLeft w:val="0"/>
                  <w:marRight w:val="0"/>
                  <w:marTop w:val="0"/>
                  <w:marBottom w:val="0"/>
                  <w:divBdr>
                    <w:top w:val="none" w:sz="0" w:space="0" w:color="auto"/>
                    <w:left w:val="none" w:sz="0" w:space="0" w:color="auto"/>
                    <w:bottom w:val="none" w:sz="0" w:space="0" w:color="auto"/>
                    <w:right w:val="none" w:sz="0" w:space="0" w:color="auto"/>
                  </w:divBdr>
                </w:div>
                <w:div w:id="1195508256">
                  <w:marLeft w:val="0"/>
                  <w:marRight w:val="0"/>
                  <w:marTop w:val="0"/>
                  <w:marBottom w:val="0"/>
                  <w:divBdr>
                    <w:top w:val="none" w:sz="0" w:space="0" w:color="auto"/>
                    <w:left w:val="none" w:sz="0" w:space="0" w:color="auto"/>
                    <w:bottom w:val="none" w:sz="0" w:space="0" w:color="auto"/>
                    <w:right w:val="none" w:sz="0" w:space="0" w:color="auto"/>
                  </w:divBdr>
                </w:div>
                <w:div w:id="309680150">
                  <w:marLeft w:val="0"/>
                  <w:marRight w:val="0"/>
                  <w:marTop w:val="0"/>
                  <w:marBottom w:val="0"/>
                  <w:divBdr>
                    <w:top w:val="none" w:sz="0" w:space="0" w:color="auto"/>
                    <w:left w:val="none" w:sz="0" w:space="0" w:color="auto"/>
                    <w:bottom w:val="none" w:sz="0" w:space="0" w:color="auto"/>
                    <w:right w:val="none" w:sz="0" w:space="0" w:color="auto"/>
                  </w:divBdr>
                </w:div>
                <w:div w:id="1801917694">
                  <w:marLeft w:val="0"/>
                  <w:marRight w:val="0"/>
                  <w:marTop w:val="0"/>
                  <w:marBottom w:val="0"/>
                  <w:divBdr>
                    <w:top w:val="none" w:sz="0" w:space="0" w:color="auto"/>
                    <w:left w:val="none" w:sz="0" w:space="0" w:color="auto"/>
                    <w:bottom w:val="none" w:sz="0" w:space="0" w:color="auto"/>
                    <w:right w:val="none" w:sz="0" w:space="0" w:color="auto"/>
                  </w:divBdr>
                </w:div>
                <w:div w:id="1855144683">
                  <w:marLeft w:val="0"/>
                  <w:marRight w:val="0"/>
                  <w:marTop w:val="0"/>
                  <w:marBottom w:val="0"/>
                  <w:divBdr>
                    <w:top w:val="none" w:sz="0" w:space="0" w:color="auto"/>
                    <w:left w:val="none" w:sz="0" w:space="0" w:color="auto"/>
                    <w:bottom w:val="none" w:sz="0" w:space="0" w:color="auto"/>
                    <w:right w:val="none" w:sz="0" w:space="0" w:color="auto"/>
                  </w:divBdr>
                </w:div>
                <w:div w:id="1342271339">
                  <w:marLeft w:val="0"/>
                  <w:marRight w:val="0"/>
                  <w:marTop w:val="0"/>
                  <w:marBottom w:val="0"/>
                  <w:divBdr>
                    <w:top w:val="none" w:sz="0" w:space="0" w:color="auto"/>
                    <w:left w:val="none" w:sz="0" w:space="0" w:color="auto"/>
                    <w:bottom w:val="none" w:sz="0" w:space="0" w:color="auto"/>
                    <w:right w:val="none" w:sz="0" w:space="0" w:color="auto"/>
                  </w:divBdr>
                </w:div>
                <w:div w:id="2011368786">
                  <w:marLeft w:val="0"/>
                  <w:marRight w:val="0"/>
                  <w:marTop w:val="0"/>
                  <w:marBottom w:val="0"/>
                  <w:divBdr>
                    <w:top w:val="none" w:sz="0" w:space="0" w:color="auto"/>
                    <w:left w:val="none" w:sz="0" w:space="0" w:color="auto"/>
                    <w:bottom w:val="none" w:sz="0" w:space="0" w:color="auto"/>
                    <w:right w:val="none" w:sz="0" w:space="0" w:color="auto"/>
                  </w:divBdr>
                </w:div>
                <w:div w:id="22246827">
                  <w:marLeft w:val="0"/>
                  <w:marRight w:val="0"/>
                  <w:marTop w:val="0"/>
                  <w:marBottom w:val="0"/>
                  <w:divBdr>
                    <w:top w:val="none" w:sz="0" w:space="0" w:color="auto"/>
                    <w:left w:val="none" w:sz="0" w:space="0" w:color="auto"/>
                    <w:bottom w:val="none" w:sz="0" w:space="0" w:color="auto"/>
                    <w:right w:val="none" w:sz="0" w:space="0" w:color="auto"/>
                  </w:divBdr>
                </w:div>
                <w:div w:id="1024210065">
                  <w:marLeft w:val="0"/>
                  <w:marRight w:val="0"/>
                  <w:marTop w:val="0"/>
                  <w:marBottom w:val="0"/>
                  <w:divBdr>
                    <w:top w:val="none" w:sz="0" w:space="0" w:color="auto"/>
                    <w:left w:val="none" w:sz="0" w:space="0" w:color="auto"/>
                    <w:bottom w:val="none" w:sz="0" w:space="0" w:color="auto"/>
                    <w:right w:val="none" w:sz="0" w:space="0" w:color="auto"/>
                  </w:divBdr>
                </w:div>
                <w:div w:id="1231386200">
                  <w:marLeft w:val="0"/>
                  <w:marRight w:val="0"/>
                  <w:marTop w:val="0"/>
                  <w:marBottom w:val="0"/>
                  <w:divBdr>
                    <w:top w:val="none" w:sz="0" w:space="0" w:color="auto"/>
                    <w:left w:val="none" w:sz="0" w:space="0" w:color="auto"/>
                    <w:bottom w:val="none" w:sz="0" w:space="0" w:color="auto"/>
                    <w:right w:val="none" w:sz="0" w:space="0" w:color="auto"/>
                  </w:divBdr>
                </w:div>
                <w:div w:id="816263972">
                  <w:marLeft w:val="0"/>
                  <w:marRight w:val="0"/>
                  <w:marTop w:val="0"/>
                  <w:marBottom w:val="0"/>
                  <w:divBdr>
                    <w:top w:val="none" w:sz="0" w:space="0" w:color="auto"/>
                    <w:left w:val="none" w:sz="0" w:space="0" w:color="auto"/>
                    <w:bottom w:val="none" w:sz="0" w:space="0" w:color="auto"/>
                    <w:right w:val="none" w:sz="0" w:space="0" w:color="auto"/>
                  </w:divBdr>
                </w:div>
                <w:div w:id="209651965">
                  <w:marLeft w:val="0"/>
                  <w:marRight w:val="0"/>
                  <w:marTop w:val="0"/>
                  <w:marBottom w:val="0"/>
                  <w:divBdr>
                    <w:top w:val="none" w:sz="0" w:space="0" w:color="auto"/>
                    <w:left w:val="none" w:sz="0" w:space="0" w:color="auto"/>
                    <w:bottom w:val="none" w:sz="0" w:space="0" w:color="auto"/>
                    <w:right w:val="none" w:sz="0" w:space="0" w:color="auto"/>
                  </w:divBdr>
                </w:div>
                <w:div w:id="1685983965">
                  <w:marLeft w:val="0"/>
                  <w:marRight w:val="0"/>
                  <w:marTop w:val="0"/>
                  <w:marBottom w:val="0"/>
                  <w:divBdr>
                    <w:top w:val="none" w:sz="0" w:space="0" w:color="auto"/>
                    <w:left w:val="none" w:sz="0" w:space="0" w:color="auto"/>
                    <w:bottom w:val="none" w:sz="0" w:space="0" w:color="auto"/>
                    <w:right w:val="none" w:sz="0" w:space="0" w:color="auto"/>
                  </w:divBdr>
                </w:div>
                <w:div w:id="791556888">
                  <w:marLeft w:val="0"/>
                  <w:marRight w:val="0"/>
                  <w:marTop w:val="0"/>
                  <w:marBottom w:val="0"/>
                  <w:divBdr>
                    <w:top w:val="none" w:sz="0" w:space="0" w:color="auto"/>
                    <w:left w:val="none" w:sz="0" w:space="0" w:color="auto"/>
                    <w:bottom w:val="none" w:sz="0" w:space="0" w:color="auto"/>
                    <w:right w:val="none" w:sz="0" w:space="0" w:color="auto"/>
                  </w:divBdr>
                </w:div>
                <w:div w:id="933896362">
                  <w:marLeft w:val="0"/>
                  <w:marRight w:val="0"/>
                  <w:marTop w:val="0"/>
                  <w:marBottom w:val="0"/>
                  <w:divBdr>
                    <w:top w:val="none" w:sz="0" w:space="0" w:color="auto"/>
                    <w:left w:val="none" w:sz="0" w:space="0" w:color="auto"/>
                    <w:bottom w:val="none" w:sz="0" w:space="0" w:color="auto"/>
                    <w:right w:val="none" w:sz="0" w:space="0" w:color="auto"/>
                  </w:divBdr>
                </w:div>
                <w:div w:id="497188233">
                  <w:marLeft w:val="0"/>
                  <w:marRight w:val="0"/>
                  <w:marTop w:val="0"/>
                  <w:marBottom w:val="0"/>
                  <w:divBdr>
                    <w:top w:val="none" w:sz="0" w:space="0" w:color="auto"/>
                    <w:left w:val="none" w:sz="0" w:space="0" w:color="auto"/>
                    <w:bottom w:val="none" w:sz="0" w:space="0" w:color="auto"/>
                    <w:right w:val="none" w:sz="0" w:space="0" w:color="auto"/>
                  </w:divBdr>
                </w:div>
                <w:div w:id="346175458">
                  <w:marLeft w:val="0"/>
                  <w:marRight w:val="0"/>
                  <w:marTop w:val="0"/>
                  <w:marBottom w:val="0"/>
                  <w:divBdr>
                    <w:top w:val="none" w:sz="0" w:space="0" w:color="auto"/>
                    <w:left w:val="none" w:sz="0" w:space="0" w:color="auto"/>
                    <w:bottom w:val="none" w:sz="0" w:space="0" w:color="auto"/>
                    <w:right w:val="none" w:sz="0" w:space="0" w:color="auto"/>
                  </w:divBdr>
                </w:div>
                <w:div w:id="1841502405">
                  <w:marLeft w:val="0"/>
                  <w:marRight w:val="0"/>
                  <w:marTop w:val="0"/>
                  <w:marBottom w:val="0"/>
                  <w:divBdr>
                    <w:top w:val="none" w:sz="0" w:space="0" w:color="auto"/>
                    <w:left w:val="none" w:sz="0" w:space="0" w:color="auto"/>
                    <w:bottom w:val="none" w:sz="0" w:space="0" w:color="auto"/>
                    <w:right w:val="none" w:sz="0" w:space="0" w:color="auto"/>
                  </w:divBdr>
                </w:div>
                <w:div w:id="1481579143">
                  <w:marLeft w:val="0"/>
                  <w:marRight w:val="0"/>
                  <w:marTop w:val="0"/>
                  <w:marBottom w:val="0"/>
                  <w:divBdr>
                    <w:top w:val="none" w:sz="0" w:space="0" w:color="auto"/>
                    <w:left w:val="none" w:sz="0" w:space="0" w:color="auto"/>
                    <w:bottom w:val="none" w:sz="0" w:space="0" w:color="auto"/>
                    <w:right w:val="none" w:sz="0" w:space="0" w:color="auto"/>
                  </w:divBdr>
                </w:div>
                <w:div w:id="1223637039">
                  <w:marLeft w:val="0"/>
                  <w:marRight w:val="0"/>
                  <w:marTop w:val="0"/>
                  <w:marBottom w:val="0"/>
                  <w:divBdr>
                    <w:top w:val="none" w:sz="0" w:space="0" w:color="auto"/>
                    <w:left w:val="none" w:sz="0" w:space="0" w:color="auto"/>
                    <w:bottom w:val="none" w:sz="0" w:space="0" w:color="auto"/>
                    <w:right w:val="none" w:sz="0" w:space="0" w:color="auto"/>
                  </w:divBdr>
                </w:div>
                <w:div w:id="2045399797">
                  <w:marLeft w:val="0"/>
                  <w:marRight w:val="0"/>
                  <w:marTop w:val="0"/>
                  <w:marBottom w:val="0"/>
                  <w:divBdr>
                    <w:top w:val="none" w:sz="0" w:space="0" w:color="auto"/>
                    <w:left w:val="none" w:sz="0" w:space="0" w:color="auto"/>
                    <w:bottom w:val="none" w:sz="0" w:space="0" w:color="auto"/>
                    <w:right w:val="none" w:sz="0" w:space="0" w:color="auto"/>
                  </w:divBdr>
                </w:div>
                <w:div w:id="303895421">
                  <w:marLeft w:val="0"/>
                  <w:marRight w:val="0"/>
                  <w:marTop w:val="0"/>
                  <w:marBottom w:val="0"/>
                  <w:divBdr>
                    <w:top w:val="none" w:sz="0" w:space="0" w:color="auto"/>
                    <w:left w:val="none" w:sz="0" w:space="0" w:color="auto"/>
                    <w:bottom w:val="none" w:sz="0" w:space="0" w:color="auto"/>
                    <w:right w:val="none" w:sz="0" w:space="0" w:color="auto"/>
                  </w:divBdr>
                </w:div>
                <w:div w:id="893152050">
                  <w:marLeft w:val="0"/>
                  <w:marRight w:val="0"/>
                  <w:marTop w:val="0"/>
                  <w:marBottom w:val="0"/>
                  <w:divBdr>
                    <w:top w:val="none" w:sz="0" w:space="0" w:color="auto"/>
                    <w:left w:val="none" w:sz="0" w:space="0" w:color="auto"/>
                    <w:bottom w:val="none" w:sz="0" w:space="0" w:color="auto"/>
                    <w:right w:val="none" w:sz="0" w:space="0" w:color="auto"/>
                  </w:divBdr>
                </w:div>
                <w:div w:id="2035184129">
                  <w:marLeft w:val="0"/>
                  <w:marRight w:val="0"/>
                  <w:marTop w:val="0"/>
                  <w:marBottom w:val="0"/>
                  <w:divBdr>
                    <w:top w:val="none" w:sz="0" w:space="0" w:color="auto"/>
                    <w:left w:val="none" w:sz="0" w:space="0" w:color="auto"/>
                    <w:bottom w:val="none" w:sz="0" w:space="0" w:color="auto"/>
                    <w:right w:val="none" w:sz="0" w:space="0" w:color="auto"/>
                  </w:divBdr>
                </w:div>
                <w:div w:id="1261257286">
                  <w:marLeft w:val="0"/>
                  <w:marRight w:val="0"/>
                  <w:marTop w:val="0"/>
                  <w:marBottom w:val="0"/>
                  <w:divBdr>
                    <w:top w:val="none" w:sz="0" w:space="0" w:color="auto"/>
                    <w:left w:val="none" w:sz="0" w:space="0" w:color="auto"/>
                    <w:bottom w:val="none" w:sz="0" w:space="0" w:color="auto"/>
                    <w:right w:val="none" w:sz="0" w:space="0" w:color="auto"/>
                  </w:divBdr>
                </w:div>
                <w:div w:id="92022918">
                  <w:marLeft w:val="0"/>
                  <w:marRight w:val="0"/>
                  <w:marTop w:val="0"/>
                  <w:marBottom w:val="0"/>
                  <w:divBdr>
                    <w:top w:val="none" w:sz="0" w:space="0" w:color="auto"/>
                    <w:left w:val="none" w:sz="0" w:space="0" w:color="auto"/>
                    <w:bottom w:val="none" w:sz="0" w:space="0" w:color="auto"/>
                    <w:right w:val="none" w:sz="0" w:space="0" w:color="auto"/>
                  </w:divBdr>
                </w:div>
                <w:div w:id="517039784">
                  <w:marLeft w:val="0"/>
                  <w:marRight w:val="0"/>
                  <w:marTop w:val="0"/>
                  <w:marBottom w:val="0"/>
                  <w:divBdr>
                    <w:top w:val="none" w:sz="0" w:space="0" w:color="auto"/>
                    <w:left w:val="none" w:sz="0" w:space="0" w:color="auto"/>
                    <w:bottom w:val="none" w:sz="0" w:space="0" w:color="auto"/>
                    <w:right w:val="none" w:sz="0" w:space="0" w:color="auto"/>
                  </w:divBdr>
                </w:div>
                <w:div w:id="1444570797">
                  <w:marLeft w:val="0"/>
                  <w:marRight w:val="0"/>
                  <w:marTop w:val="0"/>
                  <w:marBottom w:val="0"/>
                  <w:divBdr>
                    <w:top w:val="none" w:sz="0" w:space="0" w:color="auto"/>
                    <w:left w:val="none" w:sz="0" w:space="0" w:color="auto"/>
                    <w:bottom w:val="none" w:sz="0" w:space="0" w:color="auto"/>
                    <w:right w:val="none" w:sz="0" w:space="0" w:color="auto"/>
                  </w:divBdr>
                </w:div>
                <w:div w:id="882257671">
                  <w:marLeft w:val="0"/>
                  <w:marRight w:val="0"/>
                  <w:marTop w:val="0"/>
                  <w:marBottom w:val="0"/>
                  <w:divBdr>
                    <w:top w:val="none" w:sz="0" w:space="0" w:color="auto"/>
                    <w:left w:val="none" w:sz="0" w:space="0" w:color="auto"/>
                    <w:bottom w:val="none" w:sz="0" w:space="0" w:color="auto"/>
                    <w:right w:val="none" w:sz="0" w:space="0" w:color="auto"/>
                  </w:divBdr>
                </w:div>
                <w:div w:id="1087465140">
                  <w:marLeft w:val="0"/>
                  <w:marRight w:val="0"/>
                  <w:marTop w:val="0"/>
                  <w:marBottom w:val="0"/>
                  <w:divBdr>
                    <w:top w:val="none" w:sz="0" w:space="0" w:color="auto"/>
                    <w:left w:val="none" w:sz="0" w:space="0" w:color="auto"/>
                    <w:bottom w:val="none" w:sz="0" w:space="0" w:color="auto"/>
                    <w:right w:val="none" w:sz="0" w:space="0" w:color="auto"/>
                  </w:divBdr>
                </w:div>
                <w:div w:id="983315641">
                  <w:marLeft w:val="0"/>
                  <w:marRight w:val="0"/>
                  <w:marTop w:val="0"/>
                  <w:marBottom w:val="0"/>
                  <w:divBdr>
                    <w:top w:val="none" w:sz="0" w:space="0" w:color="auto"/>
                    <w:left w:val="none" w:sz="0" w:space="0" w:color="auto"/>
                    <w:bottom w:val="none" w:sz="0" w:space="0" w:color="auto"/>
                    <w:right w:val="none" w:sz="0" w:space="0" w:color="auto"/>
                  </w:divBdr>
                </w:div>
                <w:div w:id="943926864">
                  <w:marLeft w:val="0"/>
                  <w:marRight w:val="0"/>
                  <w:marTop w:val="0"/>
                  <w:marBottom w:val="0"/>
                  <w:divBdr>
                    <w:top w:val="none" w:sz="0" w:space="0" w:color="auto"/>
                    <w:left w:val="none" w:sz="0" w:space="0" w:color="auto"/>
                    <w:bottom w:val="none" w:sz="0" w:space="0" w:color="auto"/>
                    <w:right w:val="none" w:sz="0" w:space="0" w:color="auto"/>
                  </w:divBdr>
                </w:div>
                <w:div w:id="1510488067">
                  <w:marLeft w:val="0"/>
                  <w:marRight w:val="0"/>
                  <w:marTop w:val="0"/>
                  <w:marBottom w:val="0"/>
                  <w:divBdr>
                    <w:top w:val="none" w:sz="0" w:space="0" w:color="auto"/>
                    <w:left w:val="none" w:sz="0" w:space="0" w:color="auto"/>
                    <w:bottom w:val="none" w:sz="0" w:space="0" w:color="auto"/>
                    <w:right w:val="none" w:sz="0" w:space="0" w:color="auto"/>
                  </w:divBdr>
                </w:div>
                <w:div w:id="1362393637">
                  <w:marLeft w:val="0"/>
                  <w:marRight w:val="0"/>
                  <w:marTop w:val="0"/>
                  <w:marBottom w:val="0"/>
                  <w:divBdr>
                    <w:top w:val="none" w:sz="0" w:space="0" w:color="auto"/>
                    <w:left w:val="none" w:sz="0" w:space="0" w:color="auto"/>
                    <w:bottom w:val="none" w:sz="0" w:space="0" w:color="auto"/>
                    <w:right w:val="none" w:sz="0" w:space="0" w:color="auto"/>
                  </w:divBdr>
                </w:div>
                <w:div w:id="72894528">
                  <w:marLeft w:val="0"/>
                  <w:marRight w:val="0"/>
                  <w:marTop w:val="0"/>
                  <w:marBottom w:val="0"/>
                  <w:divBdr>
                    <w:top w:val="none" w:sz="0" w:space="0" w:color="auto"/>
                    <w:left w:val="none" w:sz="0" w:space="0" w:color="auto"/>
                    <w:bottom w:val="none" w:sz="0" w:space="0" w:color="auto"/>
                    <w:right w:val="none" w:sz="0" w:space="0" w:color="auto"/>
                  </w:divBdr>
                </w:div>
                <w:div w:id="1774130380">
                  <w:marLeft w:val="0"/>
                  <w:marRight w:val="0"/>
                  <w:marTop w:val="0"/>
                  <w:marBottom w:val="0"/>
                  <w:divBdr>
                    <w:top w:val="none" w:sz="0" w:space="0" w:color="auto"/>
                    <w:left w:val="none" w:sz="0" w:space="0" w:color="auto"/>
                    <w:bottom w:val="none" w:sz="0" w:space="0" w:color="auto"/>
                    <w:right w:val="none" w:sz="0" w:space="0" w:color="auto"/>
                  </w:divBdr>
                </w:div>
                <w:div w:id="1416903928">
                  <w:marLeft w:val="0"/>
                  <w:marRight w:val="0"/>
                  <w:marTop w:val="0"/>
                  <w:marBottom w:val="0"/>
                  <w:divBdr>
                    <w:top w:val="none" w:sz="0" w:space="0" w:color="auto"/>
                    <w:left w:val="none" w:sz="0" w:space="0" w:color="auto"/>
                    <w:bottom w:val="none" w:sz="0" w:space="0" w:color="auto"/>
                    <w:right w:val="none" w:sz="0" w:space="0" w:color="auto"/>
                  </w:divBdr>
                </w:div>
                <w:div w:id="54670826">
                  <w:marLeft w:val="0"/>
                  <w:marRight w:val="0"/>
                  <w:marTop w:val="0"/>
                  <w:marBottom w:val="0"/>
                  <w:divBdr>
                    <w:top w:val="none" w:sz="0" w:space="0" w:color="auto"/>
                    <w:left w:val="none" w:sz="0" w:space="0" w:color="auto"/>
                    <w:bottom w:val="none" w:sz="0" w:space="0" w:color="auto"/>
                    <w:right w:val="none" w:sz="0" w:space="0" w:color="auto"/>
                  </w:divBdr>
                </w:div>
                <w:div w:id="1969043830">
                  <w:marLeft w:val="0"/>
                  <w:marRight w:val="0"/>
                  <w:marTop w:val="0"/>
                  <w:marBottom w:val="0"/>
                  <w:divBdr>
                    <w:top w:val="none" w:sz="0" w:space="0" w:color="auto"/>
                    <w:left w:val="none" w:sz="0" w:space="0" w:color="auto"/>
                    <w:bottom w:val="none" w:sz="0" w:space="0" w:color="auto"/>
                    <w:right w:val="none" w:sz="0" w:space="0" w:color="auto"/>
                  </w:divBdr>
                </w:div>
                <w:div w:id="19820641">
                  <w:marLeft w:val="0"/>
                  <w:marRight w:val="0"/>
                  <w:marTop w:val="0"/>
                  <w:marBottom w:val="0"/>
                  <w:divBdr>
                    <w:top w:val="none" w:sz="0" w:space="0" w:color="auto"/>
                    <w:left w:val="none" w:sz="0" w:space="0" w:color="auto"/>
                    <w:bottom w:val="none" w:sz="0" w:space="0" w:color="auto"/>
                    <w:right w:val="none" w:sz="0" w:space="0" w:color="auto"/>
                  </w:divBdr>
                </w:div>
                <w:div w:id="1336225354">
                  <w:marLeft w:val="0"/>
                  <w:marRight w:val="0"/>
                  <w:marTop w:val="0"/>
                  <w:marBottom w:val="0"/>
                  <w:divBdr>
                    <w:top w:val="none" w:sz="0" w:space="0" w:color="auto"/>
                    <w:left w:val="none" w:sz="0" w:space="0" w:color="auto"/>
                    <w:bottom w:val="none" w:sz="0" w:space="0" w:color="auto"/>
                    <w:right w:val="none" w:sz="0" w:space="0" w:color="auto"/>
                  </w:divBdr>
                </w:div>
                <w:div w:id="1353460512">
                  <w:marLeft w:val="0"/>
                  <w:marRight w:val="0"/>
                  <w:marTop w:val="0"/>
                  <w:marBottom w:val="0"/>
                  <w:divBdr>
                    <w:top w:val="none" w:sz="0" w:space="0" w:color="auto"/>
                    <w:left w:val="none" w:sz="0" w:space="0" w:color="auto"/>
                    <w:bottom w:val="none" w:sz="0" w:space="0" w:color="auto"/>
                    <w:right w:val="none" w:sz="0" w:space="0" w:color="auto"/>
                  </w:divBdr>
                </w:div>
                <w:div w:id="1888029444">
                  <w:marLeft w:val="0"/>
                  <w:marRight w:val="0"/>
                  <w:marTop w:val="0"/>
                  <w:marBottom w:val="0"/>
                  <w:divBdr>
                    <w:top w:val="none" w:sz="0" w:space="0" w:color="auto"/>
                    <w:left w:val="none" w:sz="0" w:space="0" w:color="auto"/>
                    <w:bottom w:val="none" w:sz="0" w:space="0" w:color="auto"/>
                    <w:right w:val="none" w:sz="0" w:space="0" w:color="auto"/>
                  </w:divBdr>
                </w:div>
                <w:div w:id="89378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493587">
          <w:marLeft w:val="0"/>
          <w:marRight w:val="0"/>
          <w:marTop w:val="10"/>
          <w:marBottom w:val="0"/>
          <w:divBdr>
            <w:top w:val="none" w:sz="0" w:space="0" w:color="auto"/>
            <w:left w:val="none" w:sz="0" w:space="0" w:color="auto"/>
            <w:bottom w:val="none" w:sz="0" w:space="0" w:color="auto"/>
            <w:right w:val="none" w:sz="0" w:space="0" w:color="auto"/>
          </w:divBdr>
          <w:divsChild>
            <w:div w:id="1603100109">
              <w:marLeft w:val="0"/>
              <w:marRight w:val="0"/>
              <w:marTop w:val="0"/>
              <w:marBottom w:val="0"/>
              <w:divBdr>
                <w:top w:val="none" w:sz="0" w:space="0" w:color="auto"/>
                <w:left w:val="none" w:sz="0" w:space="0" w:color="auto"/>
                <w:bottom w:val="none" w:sz="0" w:space="0" w:color="auto"/>
                <w:right w:val="none" w:sz="0" w:space="0" w:color="auto"/>
              </w:divBdr>
              <w:divsChild>
                <w:div w:id="703558772">
                  <w:marLeft w:val="0"/>
                  <w:marRight w:val="0"/>
                  <w:marTop w:val="0"/>
                  <w:marBottom w:val="0"/>
                  <w:divBdr>
                    <w:top w:val="none" w:sz="0" w:space="0" w:color="auto"/>
                    <w:left w:val="none" w:sz="0" w:space="0" w:color="auto"/>
                    <w:bottom w:val="none" w:sz="0" w:space="0" w:color="auto"/>
                    <w:right w:val="none" w:sz="0" w:space="0" w:color="auto"/>
                  </w:divBdr>
                </w:div>
                <w:div w:id="709694858">
                  <w:marLeft w:val="0"/>
                  <w:marRight w:val="0"/>
                  <w:marTop w:val="0"/>
                  <w:marBottom w:val="0"/>
                  <w:divBdr>
                    <w:top w:val="none" w:sz="0" w:space="0" w:color="auto"/>
                    <w:left w:val="none" w:sz="0" w:space="0" w:color="auto"/>
                    <w:bottom w:val="none" w:sz="0" w:space="0" w:color="auto"/>
                    <w:right w:val="none" w:sz="0" w:space="0" w:color="auto"/>
                  </w:divBdr>
                </w:div>
                <w:div w:id="1780952397">
                  <w:marLeft w:val="0"/>
                  <w:marRight w:val="0"/>
                  <w:marTop w:val="0"/>
                  <w:marBottom w:val="0"/>
                  <w:divBdr>
                    <w:top w:val="none" w:sz="0" w:space="0" w:color="auto"/>
                    <w:left w:val="none" w:sz="0" w:space="0" w:color="auto"/>
                    <w:bottom w:val="none" w:sz="0" w:space="0" w:color="auto"/>
                    <w:right w:val="none" w:sz="0" w:space="0" w:color="auto"/>
                  </w:divBdr>
                </w:div>
                <w:div w:id="1807116617">
                  <w:marLeft w:val="0"/>
                  <w:marRight w:val="0"/>
                  <w:marTop w:val="0"/>
                  <w:marBottom w:val="0"/>
                  <w:divBdr>
                    <w:top w:val="none" w:sz="0" w:space="0" w:color="auto"/>
                    <w:left w:val="none" w:sz="0" w:space="0" w:color="auto"/>
                    <w:bottom w:val="none" w:sz="0" w:space="0" w:color="auto"/>
                    <w:right w:val="none" w:sz="0" w:space="0" w:color="auto"/>
                  </w:divBdr>
                </w:div>
                <w:div w:id="1203520019">
                  <w:marLeft w:val="0"/>
                  <w:marRight w:val="0"/>
                  <w:marTop w:val="0"/>
                  <w:marBottom w:val="0"/>
                  <w:divBdr>
                    <w:top w:val="none" w:sz="0" w:space="0" w:color="auto"/>
                    <w:left w:val="none" w:sz="0" w:space="0" w:color="auto"/>
                    <w:bottom w:val="none" w:sz="0" w:space="0" w:color="auto"/>
                    <w:right w:val="none" w:sz="0" w:space="0" w:color="auto"/>
                  </w:divBdr>
                </w:div>
                <w:div w:id="2046325545">
                  <w:marLeft w:val="0"/>
                  <w:marRight w:val="0"/>
                  <w:marTop w:val="0"/>
                  <w:marBottom w:val="0"/>
                  <w:divBdr>
                    <w:top w:val="none" w:sz="0" w:space="0" w:color="auto"/>
                    <w:left w:val="none" w:sz="0" w:space="0" w:color="auto"/>
                    <w:bottom w:val="none" w:sz="0" w:space="0" w:color="auto"/>
                    <w:right w:val="none" w:sz="0" w:space="0" w:color="auto"/>
                  </w:divBdr>
                </w:div>
                <w:div w:id="525867031">
                  <w:marLeft w:val="0"/>
                  <w:marRight w:val="0"/>
                  <w:marTop w:val="0"/>
                  <w:marBottom w:val="0"/>
                  <w:divBdr>
                    <w:top w:val="none" w:sz="0" w:space="0" w:color="auto"/>
                    <w:left w:val="none" w:sz="0" w:space="0" w:color="auto"/>
                    <w:bottom w:val="none" w:sz="0" w:space="0" w:color="auto"/>
                    <w:right w:val="none" w:sz="0" w:space="0" w:color="auto"/>
                  </w:divBdr>
                </w:div>
                <w:div w:id="1224484522">
                  <w:marLeft w:val="0"/>
                  <w:marRight w:val="0"/>
                  <w:marTop w:val="0"/>
                  <w:marBottom w:val="0"/>
                  <w:divBdr>
                    <w:top w:val="none" w:sz="0" w:space="0" w:color="auto"/>
                    <w:left w:val="none" w:sz="0" w:space="0" w:color="auto"/>
                    <w:bottom w:val="none" w:sz="0" w:space="0" w:color="auto"/>
                    <w:right w:val="none" w:sz="0" w:space="0" w:color="auto"/>
                  </w:divBdr>
                </w:div>
                <w:div w:id="1518347133">
                  <w:marLeft w:val="0"/>
                  <w:marRight w:val="0"/>
                  <w:marTop w:val="0"/>
                  <w:marBottom w:val="0"/>
                  <w:divBdr>
                    <w:top w:val="none" w:sz="0" w:space="0" w:color="auto"/>
                    <w:left w:val="none" w:sz="0" w:space="0" w:color="auto"/>
                    <w:bottom w:val="none" w:sz="0" w:space="0" w:color="auto"/>
                    <w:right w:val="none" w:sz="0" w:space="0" w:color="auto"/>
                  </w:divBdr>
                </w:div>
                <w:div w:id="1976255803">
                  <w:marLeft w:val="0"/>
                  <w:marRight w:val="0"/>
                  <w:marTop w:val="0"/>
                  <w:marBottom w:val="0"/>
                  <w:divBdr>
                    <w:top w:val="none" w:sz="0" w:space="0" w:color="auto"/>
                    <w:left w:val="none" w:sz="0" w:space="0" w:color="auto"/>
                    <w:bottom w:val="none" w:sz="0" w:space="0" w:color="auto"/>
                    <w:right w:val="none" w:sz="0" w:space="0" w:color="auto"/>
                  </w:divBdr>
                </w:div>
                <w:div w:id="2064018012">
                  <w:marLeft w:val="0"/>
                  <w:marRight w:val="0"/>
                  <w:marTop w:val="0"/>
                  <w:marBottom w:val="0"/>
                  <w:divBdr>
                    <w:top w:val="none" w:sz="0" w:space="0" w:color="auto"/>
                    <w:left w:val="none" w:sz="0" w:space="0" w:color="auto"/>
                    <w:bottom w:val="none" w:sz="0" w:space="0" w:color="auto"/>
                    <w:right w:val="none" w:sz="0" w:space="0" w:color="auto"/>
                  </w:divBdr>
                </w:div>
                <w:div w:id="1882278338">
                  <w:marLeft w:val="0"/>
                  <w:marRight w:val="0"/>
                  <w:marTop w:val="0"/>
                  <w:marBottom w:val="0"/>
                  <w:divBdr>
                    <w:top w:val="none" w:sz="0" w:space="0" w:color="auto"/>
                    <w:left w:val="none" w:sz="0" w:space="0" w:color="auto"/>
                    <w:bottom w:val="none" w:sz="0" w:space="0" w:color="auto"/>
                    <w:right w:val="none" w:sz="0" w:space="0" w:color="auto"/>
                  </w:divBdr>
                </w:div>
                <w:div w:id="903101189">
                  <w:marLeft w:val="0"/>
                  <w:marRight w:val="0"/>
                  <w:marTop w:val="0"/>
                  <w:marBottom w:val="0"/>
                  <w:divBdr>
                    <w:top w:val="none" w:sz="0" w:space="0" w:color="auto"/>
                    <w:left w:val="none" w:sz="0" w:space="0" w:color="auto"/>
                    <w:bottom w:val="none" w:sz="0" w:space="0" w:color="auto"/>
                    <w:right w:val="none" w:sz="0" w:space="0" w:color="auto"/>
                  </w:divBdr>
                </w:div>
                <w:div w:id="1225869675">
                  <w:marLeft w:val="0"/>
                  <w:marRight w:val="0"/>
                  <w:marTop w:val="0"/>
                  <w:marBottom w:val="0"/>
                  <w:divBdr>
                    <w:top w:val="none" w:sz="0" w:space="0" w:color="auto"/>
                    <w:left w:val="none" w:sz="0" w:space="0" w:color="auto"/>
                    <w:bottom w:val="none" w:sz="0" w:space="0" w:color="auto"/>
                    <w:right w:val="none" w:sz="0" w:space="0" w:color="auto"/>
                  </w:divBdr>
                </w:div>
                <w:div w:id="608393575">
                  <w:marLeft w:val="0"/>
                  <w:marRight w:val="0"/>
                  <w:marTop w:val="0"/>
                  <w:marBottom w:val="0"/>
                  <w:divBdr>
                    <w:top w:val="none" w:sz="0" w:space="0" w:color="auto"/>
                    <w:left w:val="none" w:sz="0" w:space="0" w:color="auto"/>
                    <w:bottom w:val="none" w:sz="0" w:space="0" w:color="auto"/>
                    <w:right w:val="none" w:sz="0" w:space="0" w:color="auto"/>
                  </w:divBdr>
                </w:div>
                <w:div w:id="1463310054">
                  <w:marLeft w:val="0"/>
                  <w:marRight w:val="0"/>
                  <w:marTop w:val="0"/>
                  <w:marBottom w:val="0"/>
                  <w:divBdr>
                    <w:top w:val="none" w:sz="0" w:space="0" w:color="auto"/>
                    <w:left w:val="none" w:sz="0" w:space="0" w:color="auto"/>
                    <w:bottom w:val="none" w:sz="0" w:space="0" w:color="auto"/>
                    <w:right w:val="none" w:sz="0" w:space="0" w:color="auto"/>
                  </w:divBdr>
                </w:div>
                <w:div w:id="1637291754">
                  <w:marLeft w:val="0"/>
                  <w:marRight w:val="0"/>
                  <w:marTop w:val="0"/>
                  <w:marBottom w:val="0"/>
                  <w:divBdr>
                    <w:top w:val="none" w:sz="0" w:space="0" w:color="auto"/>
                    <w:left w:val="none" w:sz="0" w:space="0" w:color="auto"/>
                    <w:bottom w:val="none" w:sz="0" w:space="0" w:color="auto"/>
                    <w:right w:val="none" w:sz="0" w:space="0" w:color="auto"/>
                  </w:divBdr>
                </w:div>
                <w:div w:id="470829685">
                  <w:marLeft w:val="0"/>
                  <w:marRight w:val="0"/>
                  <w:marTop w:val="0"/>
                  <w:marBottom w:val="0"/>
                  <w:divBdr>
                    <w:top w:val="none" w:sz="0" w:space="0" w:color="auto"/>
                    <w:left w:val="none" w:sz="0" w:space="0" w:color="auto"/>
                    <w:bottom w:val="none" w:sz="0" w:space="0" w:color="auto"/>
                    <w:right w:val="none" w:sz="0" w:space="0" w:color="auto"/>
                  </w:divBdr>
                </w:div>
                <w:div w:id="268659865">
                  <w:marLeft w:val="0"/>
                  <w:marRight w:val="0"/>
                  <w:marTop w:val="0"/>
                  <w:marBottom w:val="0"/>
                  <w:divBdr>
                    <w:top w:val="none" w:sz="0" w:space="0" w:color="auto"/>
                    <w:left w:val="none" w:sz="0" w:space="0" w:color="auto"/>
                    <w:bottom w:val="none" w:sz="0" w:space="0" w:color="auto"/>
                    <w:right w:val="none" w:sz="0" w:space="0" w:color="auto"/>
                  </w:divBdr>
                </w:div>
                <w:div w:id="1134058206">
                  <w:marLeft w:val="0"/>
                  <w:marRight w:val="0"/>
                  <w:marTop w:val="0"/>
                  <w:marBottom w:val="0"/>
                  <w:divBdr>
                    <w:top w:val="none" w:sz="0" w:space="0" w:color="auto"/>
                    <w:left w:val="none" w:sz="0" w:space="0" w:color="auto"/>
                    <w:bottom w:val="none" w:sz="0" w:space="0" w:color="auto"/>
                    <w:right w:val="none" w:sz="0" w:space="0" w:color="auto"/>
                  </w:divBdr>
                </w:div>
                <w:div w:id="596989694">
                  <w:marLeft w:val="0"/>
                  <w:marRight w:val="0"/>
                  <w:marTop w:val="0"/>
                  <w:marBottom w:val="0"/>
                  <w:divBdr>
                    <w:top w:val="none" w:sz="0" w:space="0" w:color="auto"/>
                    <w:left w:val="none" w:sz="0" w:space="0" w:color="auto"/>
                    <w:bottom w:val="none" w:sz="0" w:space="0" w:color="auto"/>
                    <w:right w:val="none" w:sz="0" w:space="0" w:color="auto"/>
                  </w:divBdr>
                </w:div>
                <w:div w:id="1886141861">
                  <w:marLeft w:val="0"/>
                  <w:marRight w:val="0"/>
                  <w:marTop w:val="0"/>
                  <w:marBottom w:val="0"/>
                  <w:divBdr>
                    <w:top w:val="none" w:sz="0" w:space="0" w:color="auto"/>
                    <w:left w:val="none" w:sz="0" w:space="0" w:color="auto"/>
                    <w:bottom w:val="none" w:sz="0" w:space="0" w:color="auto"/>
                    <w:right w:val="none" w:sz="0" w:space="0" w:color="auto"/>
                  </w:divBdr>
                </w:div>
                <w:div w:id="1839465096">
                  <w:marLeft w:val="0"/>
                  <w:marRight w:val="0"/>
                  <w:marTop w:val="0"/>
                  <w:marBottom w:val="0"/>
                  <w:divBdr>
                    <w:top w:val="none" w:sz="0" w:space="0" w:color="auto"/>
                    <w:left w:val="none" w:sz="0" w:space="0" w:color="auto"/>
                    <w:bottom w:val="none" w:sz="0" w:space="0" w:color="auto"/>
                    <w:right w:val="none" w:sz="0" w:space="0" w:color="auto"/>
                  </w:divBdr>
                </w:div>
                <w:div w:id="739332142">
                  <w:marLeft w:val="0"/>
                  <w:marRight w:val="0"/>
                  <w:marTop w:val="0"/>
                  <w:marBottom w:val="0"/>
                  <w:divBdr>
                    <w:top w:val="none" w:sz="0" w:space="0" w:color="auto"/>
                    <w:left w:val="none" w:sz="0" w:space="0" w:color="auto"/>
                    <w:bottom w:val="none" w:sz="0" w:space="0" w:color="auto"/>
                    <w:right w:val="none" w:sz="0" w:space="0" w:color="auto"/>
                  </w:divBdr>
                </w:div>
                <w:div w:id="417558771">
                  <w:marLeft w:val="0"/>
                  <w:marRight w:val="0"/>
                  <w:marTop w:val="0"/>
                  <w:marBottom w:val="0"/>
                  <w:divBdr>
                    <w:top w:val="none" w:sz="0" w:space="0" w:color="auto"/>
                    <w:left w:val="none" w:sz="0" w:space="0" w:color="auto"/>
                    <w:bottom w:val="none" w:sz="0" w:space="0" w:color="auto"/>
                    <w:right w:val="none" w:sz="0" w:space="0" w:color="auto"/>
                  </w:divBdr>
                </w:div>
                <w:div w:id="1164007721">
                  <w:marLeft w:val="0"/>
                  <w:marRight w:val="0"/>
                  <w:marTop w:val="0"/>
                  <w:marBottom w:val="0"/>
                  <w:divBdr>
                    <w:top w:val="none" w:sz="0" w:space="0" w:color="auto"/>
                    <w:left w:val="none" w:sz="0" w:space="0" w:color="auto"/>
                    <w:bottom w:val="none" w:sz="0" w:space="0" w:color="auto"/>
                    <w:right w:val="none" w:sz="0" w:space="0" w:color="auto"/>
                  </w:divBdr>
                </w:div>
                <w:div w:id="679502230">
                  <w:marLeft w:val="0"/>
                  <w:marRight w:val="0"/>
                  <w:marTop w:val="0"/>
                  <w:marBottom w:val="0"/>
                  <w:divBdr>
                    <w:top w:val="none" w:sz="0" w:space="0" w:color="auto"/>
                    <w:left w:val="none" w:sz="0" w:space="0" w:color="auto"/>
                    <w:bottom w:val="none" w:sz="0" w:space="0" w:color="auto"/>
                    <w:right w:val="none" w:sz="0" w:space="0" w:color="auto"/>
                  </w:divBdr>
                </w:div>
                <w:div w:id="1824855318">
                  <w:marLeft w:val="0"/>
                  <w:marRight w:val="0"/>
                  <w:marTop w:val="0"/>
                  <w:marBottom w:val="0"/>
                  <w:divBdr>
                    <w:top w:val="none" w:sz="0" w:space="0" w:color="auto"/>
                    <w:left w:val="none" w:sz="0" w:space="0" w:color="auto"/>
                    <w:bottom w:val="none" w:sz="0" w:space="0" w:color="auto"/>
                    <w:right w:val="none" w:sz="0" w:space="0" w:color="auto"/>
                  </w:divBdr>
                </w:div>
                <w:div w:id="2034453470">
                  <w:marLeft w:val="0"/>
                  <w:marRight w:val="0"/>
                  <w:marTop w:val="0"/>
                  <w:marBottom w:val="0"/>
                  <w:divBdr>
                    <w:top w:val="none" w:sz="0" w:space="0" w:color="auto"/>
                    <w:left w:val="none" w:sz="0" w:space="0" w:color="auto"/>
                    <w:bottom w:val="none" w:sz="0" w:space="0" w:color="auto"/>
                    <w:right w:val="none" w:sz="0" w:space="0" w:color="auto"/>
                  </w:divBdr>
                </w:div>
                <w:div w:id="549197057">
                  <w:marLeft w:val="0"/>
                  <w:marRight w:val="0"/>
                  <w:marTop w:val="0"/>
                  <w:marBottom w:val="0"/>
                  <w:divBdr>
                    <w:top w:val="none" w:sz="0" w:space="0" w:color="auto"/>
                    <w:left w:val="none" w:sz="0" w:space="0" w:color="auto"/>
                    <w:bottom w:val="none" w:sz="0" w:space="0" w:color="auto"/>
                    <w:right w:val="none" w:sz="0" w:space="0" w:color="auto"/>
                  </w:divBdr>
                </w:div>
                <w:div w:id="1210414165">
                  <w:marLeft w:val="0"/>
                  <w:marRight w:val="0"/>
                  <w:marTop w:val="0"/>
                  <w:marBottom w:val="0"/>
                  <w:divBdr>
                    <w:top w:val="none" w:sz="0" w:space="0" w:color="auto"/>
                    <w:left w:val="none" w:sz="0" w:space="0" w:color="auto"/>
                    <w:bottom w:val="none" w:sz="0" w:space="0" w:color="auto"/>
                    <w:right w:val="none" w:sz="0" w:space="0" w:color="auto"/>
                  </w:divBdr>
                </w:div>
                <w:div w:id="2065595164">
                  <w:marLeft w:val="0"/>
                  <w:marRight w:val="0"/>
                  <w:marTop w:val="0"/>
                  <w:marBottom w:val="0"/>
                  <w:divBdr>
                    <w:top w:val="none" w:sz="0" w:space="0" w:color="auto"/>
                    <w:left w:val="none" w:sz="0" w:space="0" w:color="auto"/>
                    <w:bottom w:val="none" w:sz="0" w:space="0" w:color="auto"/>
                    <w:right w:val="none" w:sz="0" w:space="0" w:color="auto"/>
                  </w:divBdr>
                </w:div>
                <w:div w:id="492258646">
                  <w:marLeft w:val="0"/>
                  <w:marRight w:val="0"/>
                  <w:marTop w:val="0"/>
                  <w:marBottom w:val="0"/>
                  <w:divBdr>
                    <w:top w:val="none" w:sz="0" w:space="0" w:color="auto"/>
                    <w:left w:val="none" w:sz="0" w:space="0" w:color="auto"/>
                    <w:bottom w:val="none" w:sz="0" w:space="0" w:color="auto"/>
                    <w:right w:val="none" w:sz="0" w:space="0" w:color="auto"/>
                  </w:divBdr>
                </w:div>
                <w:div w:id="294871975">
                  <w:marLeft w:val="0"/>
                  <w:marRight w:val="0"/>
                  <w:marTop w:val="0"/>
                  <w:marBottom w:val="0"/>
                  <w:divBdr>
                    <w:top w:val="none" w:sz="0" w:space="0" w:color="auto"/>
                    <w:left w:val="none" w:sz="0" w:space="0" w:color="auto"/>
                    <w:bottom w:val="none" w:sz="0" w:space="0" w:color="auto"/>
                    <w:right w:val="none" w:sz="0" w:space="0" w:color="auto"/>
                  </w:divBdr>
                </w:div>
                <w:div w:id="638533910">
                  <w:marLeft w:val="0"/>
                  <w:marRight w:val="0"/>
                  <w:marTop w:val="0"/>
                  <w:marBottom w:val="0"/>
                  <w:divBdr>
                    <w:top w:val="none" w:sz="0" w:space="0" w:color="auto"/>
                    <w:left w:val="none" w:sz="0" w:space="0" w:color="auto"/>
                    <w:bottom w:val="none" w:sz="0" w:space="0" w:color="auto"/>
                    <w:right w:val="none" w:sz="0" w:space="0" w:color="auto"/>
                  </w:divBdr>
                </w:div>
                <w:div w:id="1962804246">
                  <w:marLeft w:val="0"/>
                  <w:marRight w:val="0"/>
                  <w:marTop w:val="0"/>
                  <w:marBottom w:val="0"/>
                  <w:divBdr>
                    <w:top w:val="none" w:sz="0" w:space="0" w:color="auto"/>
                    <w:left w:val="none" w:sz="0" w:space="0" w:color="auto"/>
                    <w:bottom w:val="none" w:sz="0" w:space="0" w:color="auto"/>
                    <w:right w:val="none" w:sz="0" w:space="0" w:color="auto"/>
                  </w:divBdr>
                </w:div>
                <w:div w:id="1285430716">
                  <w:marLeft w:val="0"/>
                  <w:marRight w:val="0"/>
                  <w:marTop w:val="0"/>
                  <w:marBottom w:val="0"/>
                  <w:divBdr>
                    <w:top w:val="none" w:sz="0" w:space="0" w:color="auto"/>
                    <w:left w:val="none" w:sz="0" w:space="0" w:color="auto"/>
                    <w:bottom w:val="none" w:sz="0" w:space="0" w:color="auto"/>
                    <w:right w:val="none" w:sz="0" w:space="0" w:color="auto"/>
                  </w:divBdr>
                </w:div>
                <w:div w:id="1274752858">
                  <w:marLeft w:val="0"/>
                  <w:marRight w:val="0"/>
                  <w:marTop w:val="0"/>
                  <w:marBottom w:val="0"/>
                  <w:divBdr>
                    <w:top w:val="none" w:sz="0" w:space="0" w:color="auto"/>
                    <w:left w:val="none" w:sz="0" w:space="0" w:color="auto"/>
                    <w:bottom w:val="none" w:sz="0" w:space="0" w:color="auto"/>
                    <w:right w:val="none" w:sz="0" w:space="0" w:color="auto"/>
                  </w:divBdr>
                </w:div>
                <w:div w:id="878587488">
                  <w:marLeft w:val="0"/>
                  <w:marRight w:val="0"/>
                  <w:marTop w:val="0"/>
                  <w:marBottom w:val="0"/>
                  <w:divBdr>
                    <w:top w:val="none" w:sz="0" w:space="0" w:color="auto"/>
                    <w:left w:val="none" w:sz="0" w:space="0" w:color="auto"/>
                    <w:bottom w:val="none" w:sz="0" w:space="0" w:color="auto"/>
                    <w:right w:val="none" w:sz="0" w:space="0" w:color="auto"/>
                  </w:divBdr>
                </w:div>
                <w:div w:id="616108975">
                  <w:marLeft w:val="0"/>
                  <w:marRight w:val="0"/>
                  <w:marTop w:val="0"/>
                  <w:marBottom w:val="0"/>
                  <w:divBdr>
                    <w:top w:val="none" w:sz="0" w:space="0" w:color="auto"/>
                    <w:left w:val="none" w:sz="0" w:space="0" w:color="auto"/>
                    <w:bottom w:val="none" w:sz="0" w:space="0" w:color="auto"/>
                    <w:right w:val="none" w:sz="0" w:space="0" w:color="auto"/>
                  </w:divBdr>
                </w:div>
                <w:div w:id="506675033">
                  <w:marLeft w:val="0"/>
                  <w:marRight w:val="0"/>
                  <w:marTop w:val="0"/>
                  <w:marBottom w:val="0"/>
                  <w:divBdr>
                    <w:top w:val="none" w:sz="0" w:space="0" w:color="auto"/>
                    <w:left w:val="none" w:sz="0" w:space="0" w:color="auto"/>
                    <w:bottom w:val="none" w:sz="0" w:space="0" w:color="auto"/>
                    <w:right w:val="none" w:sz="0" w:space="0" w:color="auto"/>
                  </w:divBdr>
                </w:div>
                <w:div w:id="1496844620">
                  <w:marLeft w:val="0"/>
                  <w:marRight w:val="0"/>
                  <w:marTop w:val="0"/>
                  <w:marBottom w:val="0"/>
                  <w:divBdr>
                    <w:top w:val="none" w:sz="0" w:space="0" w:color="auto"/>
                    <w:left w:val="none" w:sz="0" w:space="0" w:color="auto"/>
                    <w:bottom w:val="none" w:sz="0" w:space="0" w:color="auto"/>
                    <w:right w:val="none" w:sz="0" w:space="0" w:color="auto"/>
                  </w:divBdr>
                </w:div>
                <w:div w:id="1103301259">
                  <w:marLeft w:val="0"/>
                  <w:marRight w:val="0"/>
                  <w:marTop w:val="0"/>
                  <w:marBottom w:val="0"/>
                  <w:divBdr>
                    <w:top w:val="none" w:sz="0" w:space="0" w:color="auto"/>
                    <w:left w:val="none" w:sz="0" w:space="0" w:color="auto"/>
                    <w:bottom w:val="none" w:sz="0" w:space="0" w:color="auto"/>
                    <w:right w:val="none" w:sz="0" w:space="0" w:color="auto"/>
                  </w:divBdr>
                </w:div>
                <w:div w:id="2147356223">
                  <w:marLeft w:val="0"/>
                  <w:marRight w:val="0"/>
                  <w:marTop w:val="0"/>
                  <w:marBottom w:val="0"/>
                  <w:divBdr>
                    <w:top w:val="none" w:sz="0" w:space="0" w:color="auto"/>
                    <w:left w:val="none" w:sz="0" w:space="0" w:color="auto"/>
                    <w:bottom w:val="none" w:sz="0" w:space="0" w:color="auto"/>
                    <w:right w:val="none" w:sz="0" w:space="0" w:color="auto"/>
                  </w:divBdr>
                </w:div>
                <w:div w:id="157498365">
                  <w:marLeft w:val="0"/>
                  <w:marRight w:val="0"/>
                  <w:marTop w:val="0"/>
                  <w:marBottom w:val="0"/>
                  <w:divBdr>
                    <w:top w:val="none" w:sz="0" w:space="0" w:color="auto"/>
                    <w:left w:val="none" w:sz="0" w:space="0" w:color="auto"/>
                    <w:bottom w:val="none" w:sz="0" w:space="0" w:color="auto"/>
                    <w:right w:val="none" w:sz="0" w:space="0" w:color="auto"/>
                  </w:divBdr>
                </w:div>
                <w:div w:id="1768306135">
                  <w:marLeft w:val="0"/>
                  <w:marRight w:val="0"/>
                  <w:marTop w:val="0"/>
                  <w:marBottom w:val="0"/>
                  <w:divBdr>
                    <w:top w:val="none" w:sz="0" w:space="0" w:color="auto"/>
                    <w:left w:val="none" w:sz="0" w:space="0" w:color="auto"/>
                    <w:bottom w:val="none" w:sz="0" w:space="0" w:color="auto"/>
                    <w:right w:val="none" w:sz="0" w:space="0" w:color="auto"/>
                  </w:divBdr>
                </w:div>
                <w:div w:id="300575710">
                  <w:marLeft w:val="0"/>
                  <w:marRight w:val="0"/>
                  <w:marTop w:val="0"/>
                  <w:marBottom w:val="0"/>
                  <w:divBdr>
                    <w:top w:val="none" w:sz="0" w:space="0" w:color="auto"/>
                    <w:left w:val="none" w:sz="0" w:space="0" w:color="auto"/>
                    <w:bottom w:val="none" w:sz="0" w:space="0" w:color="auto"/>
                    <w:right w:val="none" w:sz="0" w:space="0" w:color="auto"/>
                  </w:divBdr>
                </w:div>
                <w:div w:id="1365902976">
                  <w:marLeft w:val="0"/>
                  <w:marRight w:val="0"/>
                  <w:marTop w:val="0"/>
                  <w:marBottom w:val="0"/>
                  <w:divBdr>
                    <w:top w:val="none" w:sz="0" w:space="0" w:color="auto"/>
                    <w:left w:val="none" w:sz="0" w:space="0" w:color="auto"/>
                    <w:bottom w:val="none" w:sz="0" w:space="0" w:color="auto"/>
                    <w:right w:val="none" w:sz="0" w:space="0" w:color="auto"/>
                  </w:divBdr>
                </w:div>
                <w:div w:id="1917201147">
                  <w:marLeft w:val="0"/>
                  <w:marRight w:val="0"/>
                  <w:marTop w:val="0"/>
                  <w:marBottom w:val="0"/>
                  <w:divBdr>
                    <w:top w:val="none" w:sz="0" w:space="0" w:color="auto"/>
                    <w:left w:val="none" w:sz="0" w:space="0" w:color="auto"/>
                    <w:bottom w:val="none" w:sz="0" w:space="0" w:color="auto"/>
                    <w:right w:val="none" w:sz="0" w:space="0" w:color="auto"/>
                  </w:divBdr>
                </w:div>
                <w:div w:id="1719549909">
                  <w:marLeft w:val="0"/>
                  <w:marRight w:val="0"/>
                  <w:marTop w:val="0"/>
                  <w:marBottom w:val="0"/>
                  <w:divBdr>
                    <w:top w:val="none" w:sz="0" w:space="0" w:color="auto"/>
                    <w:left w:val="none" w:sz="0" w:space="0" w:color="auto"/>
                    <w:bottom w:val="none" w:sz="0" w:space="0" w:color="auto"/>
                    <w:right w:val="none" w:sz="0" w:space="0" w:color="auto"/>
                  </w:divBdr>
                </w:div>
                <w:div w:id="1709793898">
                  <w:marLeft w:val="0"/>
                  <w:marRight w:val="0"/>
                  <w:marTop w:val="0"/>
                  <w:marBottom w:val="0"/>
                  <w:divBdr>
                    <w:top w:val="none" w:sz="0" w:space="0" w:color="auto"/>
                    <w:left w:val="none" w:sz="0" w:space="0" w:color="auto"/>
                    <w:bottom w:val="none" w:sz="0" w:space="0" w:color="auto"/>
                    <w:right w:val="none" w:sz="0" w:space="0" w:color="auto"/>
                  </w:divBdr>
                </w:div>
                <w:div w:id="406617018">
                  <w:marLeft w:val="0"/>
                  <w:marRight w:val="0"/>
                  <w:marTop w:val="0"/>
                  <w:marBottom w:val="0"/>
                  <w:divBdr>
                    <w:top w:val="none" w:sz="0" w:space="0" w:color="auto"/>
                    <w:left w:val="none" w:sz="0" w:space="0" w:color="auto"/>
                    <w:bottom w:val="none" w:sz="0" w:space="0" w:color="auto"/>
                    <w:right w:val="none" w:sz="0" w:space="0" w:color="auto"/>
                  </w:divBdr>
                </w:div>
                <w:div w:id="753938019">
                  <w:marLeft w:val="0"/>
                  <w:marRight w:val="0"/>
                  <w:marTop w:val="0"/>
                  <w:marBottom w:val="0"/>
                  <w:divBdr>
                    <w:top w:val="none" w:sz="0" w:space="0" w:color="auto"/>
                    <w:left w:val="none" w:sz="0" w:space="0" w:color="auto"/>
                    <w:bottom w:val="none" w:sz="0" w:space="0" w:color="auto"/>
                    <w:right w:val="none" w:sz="0" w:space="0" w:color="auto"/>
                  </w:divBdr>
                </w:div>
                <w:div w:id="362903431">
                  <w:marLeft w:val="0"/>
                  <w:marRight w:val="0"/>
                  <w:marTop w:val="0"/>
                  <w:marBottom w:val="0"/>
                  <w:divBdr>
                    <w:top w:val="none" w:sz="0" w:space="0" w:color="auto"/>
                    <w:left w:val="none" w:sz="0" w:space="0" w:color="auto"/>
                    <w:bottom w:val="none" w:sz="0" w:space="0" w:color="auto"/>
                    <w:right w:val="none" w:sz="0" w:space="0" w:color="auto"/>
                  </w:divBdr>
                </w:div>
                <w:div w:id="723599552">
                  <w:marLeft w:val="0"/>
                  <w:marRight w:val="0"/>
                  <w:marTop w:val="0"/>
                  <w:marBottom w:val="0"/>
                  <w:divBdr>
                    <w:top w:val="none" w:sz="0" w:space="0" w:color="auto"/>
                    <w:left w:val="none" w:sz="0" w:space="0" w:color="auto"/>
                    <w:bottom w:val="none" w:sz="0" w:space="0" w:color="auto"/>
                    <w:right w:val="none" w:sz="0" w:space="0" w:color="auto"/>
                  </w:divBdr>
                </w:div>
                <w:div w:id="259338266">
                  <w:marLeft w:val="0"/>
                  <w:marRight w:val="0"/>
                  <w:marTop w:val="0"/>
                  <w:marBottom w:val="0"/>
                  <w:divBdr>
                    <w:top w:val="none" w:sz="0" w:space="0" w:color="auto"/>
                    <w:left w:val="none" w:sz="0" w:space="0" w:color="auto"/>
                    <w:bottom w:val="none" w:sz="0" w:space="0" w:color="auto"/>
                    <w:right w:val="none" w:sz="0" w:space="0" w:color="auto"/>
                  </w:divBdr>
                </w:div>
                <w:div w:id="1892233387">
                  <w:marLeft w:val="0"/>
                  <w:marRight w:val="0"/>
                  <w:marTop w:val="0"/>
                  <w:marBottom w:val="0"/>
                  <w:divBdr>
                    <w:top w:val="none" w:sz="0" w:space="0" w:color="auto"/>
                    <w:left w:val="none" w:sz="0" w:space="0" w:color="auto"/>
                    <w:bottom w:val="none" w:sz="0" w:space="0" w:color="auto"/>
                    <w:right w:val="none" w:sz="0" w:space="0" w:color="auto"/>
                  </w:divBdr>
                </w:div>
                <w:div w:id="459149302">
                  <w:marLeft w:val="0"/>
                  <w:marRight w:val="0"/>
                  <w:marTop w:val="0"/>
                  <w:marBottom w:val="0"/>
                  <w:divBdr>
                    <w:top w:val="none" w:sz="0" w:space="0" w:color="auto"/>
                    <w:left w:val="none" w:sz="0" w:space="0" w:color="auto"/>
                    <w:bottom w:val="none" w:sz="0" w:space="0" w:color="auto"/>
                    <w:right w:val="none" w:sz="0" w:space="0" w:color="auto"/>
                  </w:divBdr>
                </w:div>
                <w:div w:id="1661041303">
                  <w:marLeft w:val="0"/>
                  <w:marRight w:val="0"/>
                  <w:marTop w:val="0"/>
                  <w:marBottom w:val="0"/>
                  <w:divBdr>
                    <w:top w:val="none" w:sz="0" w:space="0" w:color="auto"/>
                    <w:left w:val="none" w:sz="0" w:space="0" w:color="auto"/>
                    <w:bottom w:val="none" w:sz="0" w:space="0" w:color="auto"/>
                    <w:right w:val="none" w:sz="0" w:space="0" w:color="auto"/>
                  </w:divBdr>
                </w:div>
                <w:div w:id="670529770">
                  <w:marLeft w:val="0"/>
                  <w:marRight w:val="0"/>
                  <w:marTop w:val="0"/>
                  <w:marBottom w:val="0"/>
                  <w:divBdr>
                    <w:top w:val="none" w:sz="0" w:space="0" w:color="auto"/>
                    <w:left w:val="none" w:sz="0" w:space="0" w:color="auto"/>
                    <w:bottom w:val="none" w:sz="0" w:space="0" w:color="auto"/>
                    <w:right w:val="none" w:sz="0" w:space="0" w:color="auto"/>
                  </w:divBdr>
                </w:div>
                <w:div w:id="1384914264">
                  <w:marLeft w:val="0"/>
                  <w:marRight w:val="0"/>
                  <w:marTop w:val="0"/>
                  <w:marBottom w:val="0"/>
                  <w:divBdr>
                    <w:top w:val="none" w:sz="0" w:space="0" w:color="auto"/>
                    <w:left w:val="none" w:sz="0" w:space="0" w:color="auto"/>
                    <w:bottom w:val="none" w:sz="0" w:space="0" w:color="auto"/>
                    <w:right w:val="none" w:sz="0" w:space="0" w:color="auto"/>
                  </w:divBdr>
                </w:div>
                <w:div w:id="932013049">
                  <w:marLeft w:val="0"/>
                  <w:marRight w:val="0"/>
                  <w:marTop w:val="0"/>
                  <w:marBottom w:val="0"/>
                  <w:divBdr>
                    <w:top w:val="none" w:sz="0" w:space="0" w:color="auto"/>
                    <w:left w:val="none" w:sz="0" w:space="0" w:color="auto"/>
                    <w:bottom w:val="none" w:sz="0" w:space="0" w:color="auto"/>
                    <w:right w:val="none" w:sz="0" w:space="0" w:color="auto"/>
                  </w:divBdr>
                </w:div>
                <w:div w:id="1833254280">
                  <w:marLeft w:val="0"/>
                  <w:marRight w:val="0"/>
                  <w:marTop w:val="0"/>
                  <w:marBottom w:val="0"/>
                  <w:divBdr>
                    <w:top w:val="none" w:sz="0" w:space="0" w:color="auto"/>
                    <w:left w:val="none" w:sz="0" w:space="0" w:color="auto"/>
                    <w:bottom w:val="none" w:sz="0" w:space="0" w:color="auto"/>
                    <w:right w:val="none" w:sz="0" w:space="0" w:color="auto"/>
                  </w:divBdr>
                </w:div>
                <w:div w:id="372660991">
                  <w:marLeft w:val="0"/>
                  <w:marRight w:val="0"/>
                  <w:marTop w:val="0"/>
                  <w:marBottom w:val="0"/>
                  <w:divBdr>
                    <w:top w:val="none" w:sz="0" w:space="0" w:color="auto"/>
                    <w:left w:val="none" w:sz="0" w:space="0" w:color="auto"/>
                    <w:bottom w:val="none" w:sz="0" w:space="0" w:color="auto"/>
                    <w:right w:val="none" w:sz="0" w:space="0" w:color="auto"/>
                  </w:divBdr>
                </w:div>
                <w:div w:id="234440356">
                  <w:marLeft w:val="0"/>
                  <w:marRight w:val="0"/>
                  <w:marTop w:val="0"/>
                  <w:marBottom w:val="0"/>
                  <w:divBdr>
                    <w:top w:val="none" w:sz="0" w:space="0" w:color="auto"/>
                    <w:left w:val="none" w:sz="0" w:space="0" w:color="auto"/>
                    <w:bottom w:val="none" w:sz="0" w:space="0" w:color="auto"/>
                    <w:right w:val="none" w:sz="0" w:space="0" w:color="auto"/>
                  </w:divBdr>
                </w:div>
                <w:div w:id="661469340">
                  <w:marLeft w:val="0"/>
                  <w:marRight w:val="0"/>
                  <w:marTop w:val="0"/>
                  <w:marBottom w:val="0"/>
                  <w:divBdr>
                    <w:top w:val="none" w:sz="0" w:space="0" w:color="auto"/>
                    <w:left w:val="none" w:sz="0" w:space="0" w:color="auto"/>
                    <w:bottom w:val="none" w:sz="0" w:space="0" w:color="auto"/>
                    <w:right w:val="none" w:sz="0" w:space="0" w:color="auto"/>
                  </w:divBdr>
                </w:div>
                <w:div w:id="1506819958">
                  <w:marLeft w:val="0"/>
                  <w:marRight w:val="0"/>
                  <w:marTop w:val="0"/>
                  <w:marBottom w:val="0"/>
                  <w:divBdr>
                    <w:top w:val="none" w:sz="0" w:space="0" w:color="auto"/>
                    <w:left w:val="none" w:sz="0" w:space="0" w:color="auto"/>
                    <w:bottom w:val="none" w:sz="0" w:space="0" w:color="auto"/>
                    <w:right w:val="none" w:sz="0" w:space="0" w:color="auto"/>
                  </w:divBdr>
                </w:div>
                <w:div w:id="1025986054">
                  <w:marLeft w:val="0"/>
                  <w:marRight w:val="0"/>
                  <w:marTop w:val="0"/>
                  <w:marBottom w:val="0"/>
                  <w:divBdr>
                    <w:top w:val="none" w:sz="0" w:space="0" w:color="auto"/>
                    <w:left w:val="none" w:sz="0" w:space="0" w:color="auto"/>
                    <w:bottom w:val="none" w:sz="0" w:space="0" w:color="auto"/>
                    <w:right w:val="none" w:sz="0" w:space="0" w:color="auto"/>
                  </w:divBdr>
                </w:div>
                <w:div w:id="1550653602">
                  <w:marLeft w:val="0"/>
                  <w:marRight w:val="0"/>
                  <w:marTop w:val="0"/>
                  <w:marBottom w:val="0"/>
                  <w:divBdr>
                    <w:top w:val="none" w:sz="0" w:space="0" w:color="auto"/>
                    <w:left w:val="none" w:sz="0" w:space="0" w:color="auto"/>
                    <w:bottom w:val="none" w:sz="0" w:space="0" w:color="auto"/>
                    <w:right w:val="none" w:sz="0" w:space="0" w:color="auto"/>
                  </w:divBdr>
                </w:div>
                <w:div w:id="492718945">
                  <w:marLeft w:val="0"/>
                  <w:marRight w:val="0"/>
                  <w:marTop w:val="0"/>
                  <w:marBottom w:val="0"/>
                  <w:divBdr>
                    <w:top w:val="none" w:sz="0" w:space="0" w:color="auto"/>
                    <w:left w:val="none" w:sz="0" w:space="0" w:color="auto"/>
                    <w:bottom w:val="none" w:sz="0" w:space="0" w:color="auto"/>
                    <w:right w:val="none" w:sz="0" w:space="0" w:color="auto"/>
                  </w:divBdr>
                </w:div>
                <w:div w:id="1911648706">
                  <w:marLeft w:val="0"/>
                  <w:marRight w:val="0"/>
                  <w:marTop w:val="0"/>
                  <w:marBottom w:val="0"/>
                  <w:divBdr>
                    <w:top w:val="none" w:sz="0" w:space="0" w:color="auto"/>
                    <w:left w:val="none" w:sz="0" w:space="0" w:color="auto"/>
                    <w:bottom w:val="none" w:sz="0" w:space="0" w:color="auto"/>
                    <w:right w:val="none" w:sz="0" w:space="0" w:color="auto"/>
                  </w:divBdr>
                </w:div>
                <w:div w:id="1411653218">
                  <w:marLeft w:val="0"/>
                  <w:marRight w:val="0"/>
                  <w:marTop w:val="0"/>
                  <w:marBottom w:val="0"/>
                  <w:divBdr>
                    <w:top w:val="none" w:sz="0" w:space="0" w:color="auto"/>
                    <w:left w:val="none" w:sz="0" w:space="0" w:color="auto"/>
                    <w:bottom w:val="none" w:sz="0" w:space="0" w:color="auto"/>
                    <w:right w:val="none" w:sz="0" w:space="0" w:color="auto"/>
                  </w:divBdr>
                </w:div>
                <w:div w:id="868177635">
                  <w:marLeft w:val="0"/>
                  <w:marRight w:val="0"/>
                  <w:marTop w:val="0"/>
                  <w:marBottom w:val="0"/>
                  <w:divBdr>
                    <w:top w:val="none" w:sz="0" w:space="0" w:color="auto"/>
                    <w:left w:val="none" w:sz="0" w:space="0" w:color="auto"/>
                    <w:bottom w:val="none" w:sz="0" w:space="0" w:color="auto"/>
                    <w:right w:val="none" w:sz="0" w:space="0" w:color="auto"/>
                  </w:divBdr>
                </w:div>
                <w:div w:id="1430270406">
                  <w:marLeft w:val="0"/>
                  <w:marRight w:val="0"/>
                  <w:marTop w:val="0"/>
                  <w:marBottom w:val="0"/>
                  <w:divBdr>
                    <w:top w:val="none" w:sz="0" w:space="0" w:color="auto"/>
                    <w:left w:val="none" w:sz="0" w:space="0" w:color="auto"/>
                    <w:bottom w:val="none" w:sz="0" w:space="0" w:color="auto"/>
                    <w:right w:val="none" w:sz="0" w:space="0" w:color="auto"/>
                  </w:divBdr>
                </w:div>
                <w:div w:id="543057642">
                  <w:marLeft w:val="0"/>
                  <w:marRight w:val="0"/>
                  <w:marTop w:val="0"/>
                  <w:marBottom w:val="0"/>
                  <w:divBdr>
                    <w:top w:val="none" w:sz="0" w:space="0" w:color="auto"/>
                    <w:left w:val="none" w:sz="0" w:space="0" w:color="auto"/>
                    <w:bottom w:val="none" w:sz="0" w:space="0" w:color="auto"/>
                    <w:right w:val="none" w:sz="0" w:space="0" w:color="auto"/>
                  </w:divBdr>
                </w:div>
                <w:div w:id="1057514500">
                  <w:marLeft w:val="0"/>
                  <w:marRight w:val="0"/>
                  <w:marTop w:val="0"/>
                  <w:marBottom w:val="0"/>
                  <w:divBdr>
                    <w:top w:val="none" w:sz="0" w:space="0" w:color="auto"/>
                    <w:left w:val="none" w:sz="0" w:space="0" w:color="auto"/>
                    <w:bottom w:val="none" w:sz="0" w:space="0" w:color="auto"/>
                    <w:right w:val="none" w:sz="0" w:space="0" w:color="auto"/>
                  </w:divBdr>
                </w:div>
                <w:div w:id="463546364">
                  <w:marLeft w:val="0"/>
                  <w:marRight w:val="0"/>
                  <w:marTop w:val="0"/>
                  <w:marBottom w:val="0"/>
                  <w:divBdr>
                    <w:top w:val="none" w:sz="0" w:space="0" w:color="auto"/>
                    <w:left w:val="none" w:sz="0" w:space="0" w:color="auto"/>
                    <w:bottom w:val="none" w:sz="0" w:space="0" w:color="auto"/>
                    <w:right w:val="none" w:sz="0" w:space="0" w:color="auto"/>
                  </w:divBdr>
                </w:div>
                <w:div w:id="122427784">
                  <w:marLeft w:val="0"/>
                  <w:marRight w:val="0"/>
                  <w:marTop w:val="0"/>
                  <w:marBottom w:val="0"/>
                  <w:divBdr>
                    <w:top w:val="none" w:sz="0" w:space="0" w:color="auto"/>
                    <w:left w:val="none" w:sz="0" w:space="0" w:color="auto"/>
                    <w:bottom w:val="none" w:sz="0" w:space="0" w:color="auto"/>
                    <w:right w:val="none" w:sz="0" w:space="0" w:color="auto"/>
                  </w:divBdr>
                </w:div>
                <w:div w:id="2044623190">
                  <w:marLeft w:val="0"/>
                  <w:marRight w:val="0"/>
                  <w:marTop w:val="0"/>
                  <w:marBottom w:val="0"/>
                  <w:divBdr>
                    <w:top w:val="none" w:sz="0" w:space="0" w:color="auto"/>
                    <w:left w:val="none" w:sz="0" w:space="0" w:color="auto"/>
                    <w:bottom w:val="none" w:sz="0" w:space="0" w:color="auto"/>
                    <w:right w:val="none" w:sz="0" w:space="0" w:color="auto"/>
                  </w:divBdr>
                </w:div>
                <w:div w:id="350034388">
                  <w:marLeft w:val="0"/>
                  <w:marRight w:val="0"/>
                  <w:marTop w:val="0"/>
                  <w:marBottom w:val="0"/>
                  <w:divBdr>
                    <w:top w:val="none" w:sz="0" w:space="0" w:color="auto"/>
                    <w:left w:val="none" w:sz="0" w:space="0" w:color="auto"/>
                    <w:bottom w:val="none" w:sz="0" w:space="0" w:color="auto"/>
                    <w:right w:val="none" w:sz="0" w:space="0" w:color="auto"/>
                  </w:divBdr>
                </w:div>
                <w:div w:id="1563442405">
                  <w:marLeft w:val="0"/>
                  <w:marRight w:val="0"/>
                  <w:marTop w:val="0"/>
                  <w:marBottom w:val="0"/>
                  <w:divBdr>
                    <w:top w:val="none" w:sz="0" w:space="0" w:color="auto"/>
                    <w:left w:val="none" w:sz="0" w:space="0" w:color="auto"/>
                    <w:bottom w:val="none" w:sz="0" w:space="0" w:color="auto"/>
                    <w:right w:val="none" w:sz="0" w:space="0" w:color="auto"/>
                  </w:divBdr>
                </w:div>
                <w:div w:id="1087921016">
                  <w:marLeft w:val="0"/>
                  <w:marRight w:val="0"/>
                  <w:marTop w:val="0"/>
                  <w:marBottom w:val="0"/>
                  <w:divBdr>
                    <w:top w:val="none" w:sz="0" w:space="0" w:color="auto"/>
                    <w:left w:val="none" w:sz="0" w:space="0" w:color="auto"/>
                    <w:bottom w:val="none" w:sz="0" w:space="0" w:color="auto"/>
                    <w:right w:val="none" w:sz="0" w:space="0" w:color="auto"/>
                  </w:divBdr>
                </w:div>
                <w:div w:id="997540541">
                  <w:marLeft w:val="0"/>
                  <w:marRight w:val="0"/>
                  <w:marTop w:val="0"/>
                  <w:marBottom w:val="0"/>
                  <w:divBdr>
                    <w:top w:val="none" w:sz="0" w:space="0" w:color="auto"/>
                    <w:left w:val="none" w:sz="0" w:space="0" w:color="auto"/>
                    <w:bottom w:val="none" w:sz="0" w:space="0" w:color="auto"/>
                    <w:right w:val="none" w:sz="0" w:space="0" w:color="auto"/>
                  </w:divBdr>
                </w:div>
                <w:div w:id="1972981773">
                  <w:marLeft w:val="0"/>
                  <w:marRight w:val="0"/>
                  <w:marTop w:val="0"/>
                  <w:marBottom w:val="0"/>
                  <w:divBdr>
                    <w:top w:val="none" w:sz="0" w:space="0" w:color="auto"/>
                    <w:left w:val="none" w:sz="0" w:space="0" w:color="auto"/>
                    <w:bottom w:val="none" w:sz="0" w:space="0" w:color="auto"/>
                    <w:right w:val="none" w:sz="0" w:space="0" w:color="auto"/>
                  </w:divBdr>
                </w:div>
                <w:div w:id="600141236">
                  <w:marLeft w:val="0"/>
                  <w:marRight w:val="0"/>
                  <w:marTop w:val="0"/>
                  <w:marBottom w:val="0"/>
                  <w:divBdr>
                    <w:top w:val="none" w:sz="0" w:space="0" w:color="auto"/>
                    <w:left w:val="none" w:sz="0" w:space="0" w:color="auto"/>
                    <w:bottom w:val="none" w:sz="0" w:space="0" w:color="auto"/>
                    <w:right w:val="none" w:sz="0" w:space="0" w:color="auto"/>
                  </w:divBdr>
                </w:div>
                <w:div w:id="1062483790">
                  <w:marLeft w:val="0"/>
                  <w:marRight w:val="0"/>
                  <w:marTop w:val="0"/>
                  <w:marBottom w:val="0"/>
                  <w:divBdr>
                    <w:top w:val="none" w:sz="0" w:space="0" w:color="auto"/>
                    <w:left w:val="none" w:sz="0" w:space="0" w:color="auto"/>
                    <w:bottom w:val="none" w:sz="0" w:space="0" w:color="auto"/>
                    <w:right w:val="none" w:sz="0" w:space="0" w:color="auto"/>
                  </w:divBdr>
                </w:div>
                <w:div w:id="999162987">
                  <w:marLeft w:val="0"/>
                  <w:marRight w:val="0"/>
                  <w:marTop w:val="0"/>
                  <w:marBottom w:val="0"/>
                  <w:divBdr>
                    <w:top w:val="none" w:sz="0" w:space="0" w:color="auto"/>
                    <w:left w:val="none" w:sz="0" w:space="0" w:color="auto"/>
                    <w:bottom w:val="none" w:sz="0" w:space="0" w:color="auto"/>
                    <w:right w:val="none" w:sz="0" w:space="0" w:color="auto"/>
                  </w:divBdr>
                </w:div>
                <w:div w:id="168523795">
                  <w:marLeft w:val="0"/>
                  <w:marRight w:val="0"/>
                  <w:marTop w:val="0"/>
                  <w:marBottom w:val="0"/>
                  <w:divBdr>
                    <w:top w:val="none" w:sz="0" w:space="0" w:color="auto"/>
                    <w:left w:val="none" w:sz="0" w:space="0" w:color="auto"/>
                    <w:bottom w:val="none" w:sz="0" w:space="0" w:color="auto"/>
                    <w:right w:val="none" w:sz="0" w:space="0" w:color="auto"/>
                  </w:divBdr>
                </w:div>
                <w:div w:id="202597886">
                  <w:marLeft w:val="0"/>
                  <w:marRight w:val="0"/>
                  <w:marTop w:val="0"/>
                  <w:marBottom w:val="0"/>
                  <w:divBdr>
                    <w:top w:val="none" w:sz="0" w:space="0" w:color="auto"/>
                    <w:left w:val="none" w:sz="0" w:space="0" w:color="auto"/>
                    <w:bottom w:val="none" w:sz="0" w:space="0" w:color="auto"/>
                    <w:right w:val="none" w:sz="0" w:space="0" w:color="auto"/>
                  </w:divBdr>
                </w:div>
                <w:div w:id="2025746411">
                  <w:marLeft w:val="0"/>
                  <w:marRight w:val="0"/>
                  <w:marTop w:val="0"/>
                  <w:marBottom w:val="0"/>
                  <w:divBdr>
                    <w:top w:val="none" w:sz="0" w:space="0" w:color="auto"/>
                    <w:left w:val="none" w:sz="0" w:space="0" w:color="auto"/>
                    <w:bottom w:val="none" w:sz="0" w:space="0" w:color="auto"/>
                    <w:right w:val="none" w:sz="0" w:space="0" w:color="auto"/>
                  </w:divBdr>
                </w:div>
                <w:div w:id="672607895">
                  <w:marLeft w:val="0"/>
                  <w:marRight w:val="0"/>
                  <w:marTop w:val="0"/>
                  <w:marBottom w:val="0"/>
                  <w:divBdr>
                    <w:top w:val="none" w:sz="0" w:space="0" w:color="auto"/>
                    <w:left w:val="none" w:sz="0" w:space="0" w:color="auto"/>
                    <w:bottom w:val="none" w:sz="0" w:space="0" w:color="auto"/>
                    <w:right w:val="none" w:sz="0" w:space="0" w:color="auto"/>
                  </w:divBdr>
                </w:div>
                <w:div w:id="1508984113">
                  <w:marLeft w:val="0"/>
                  <w:marRight w:val="0"/>
                  <w:marTop w:val="0"/>
                  <w:marBottom w:val="0"/>
                  <w:divBdr>
                    <w:top w:val="none" w:sz="0" w:space="0" w:color="auto"/>
                    <w:left w:val="none" w:sz="0" w:space="0" w:color="auto"/>
                    <w:bottom w:val="none" w:sz="0" w:space="0" w:color="auto"/>
                    <w:right w:val="none" w:sz="0" w:space="0" w:color="auto"/>
                  </w:divBdr>
                </w:div>
                <w:div w:id="44136098">
                  <w:marLeft w:val="0"/>
                  <w:marRight w:val="0"/>
                  <w:marTop w:val="0"/>
                  <w:marBottom w:val="0"/>
                  <w:divBdr>
                    <w:top w:val="none" w:sz="0" w:space="0" w:color="auto"/>
                    <w:left w:val="none" w:sz="0" w:space="0" w:color="auto"/>
                    <w:bottom w:val="none" w:sz="0" w:space="0" w:color="auto"/>
                    <w:right w:val="none" w:sz="0" w:space="0" w:color="auto"/>
                  </w:divBdr>
                </w:div>
                <w:div w:id="1345671196">
                  <w:marLeft w:val="0"/>
                  <w:marRight w:val="0"/>
                  <w:marTop w:val="0"/>
                  <w:marBottom w:val="0"/>
                  <w:divBdr>
                    <w:top w:val="none" w:sz="0" w:space="0" w:color="auto"/>
                    <w:left w:val="none" w:sz="0" w:space="0" w:color="auto"/>
                    <w:bottom w:val="none" w:sz="0" w:space="0" w:color="auto"/>
                    <w:right w:val="none" w:sz="0" w:space="0" w:color="auto"/>
                  </w:divBdr>
                </w:div>
                <w:div w:id="1848909085">
                  <w:marLeft w:val="0"/>
                  <w:marRight w:val="0"/>
                  <w:marTop w:val="0"/>
                  <w:marBottom w:val="0"/>
                  <w:divBdr>
                    <w:top w:val="none" w:sz="0" w:space="0" w:color="auto"/>
                    <w:left w:val="none" w:sz="0" w:space="0" w:color="auto"/>
                    <w:bottom w:val="none" w:sz="0" w:space="0" w:color="auto"/>
                    <w:right w:val="none" w:sz="0" w:space="0" w:color="auto"/>
                  </w:divBdr>
                </w:div>
                <w:div w:id="1706708377">
                  <w:marLeft w:val="0"/>
                  <w:marRight w:val="0"/>
                  <w:marTop w:val="0"/>
                  <w:marBottom w:val="0"/>
                  <w:divBdr>
                    <w:top w:val="none" w:sz="0" w:space="0" w:color="auto"/>
                    <w:left w:val="none" w:sz="0" w:space="0" w:color="auto"/>
                    <w:bottom w:val="none" w:sz="0" w:space="0" w:color="auto"/>
                    <w:right w:val="none" w:sz="0" w:space="0" w:color="auto"/>
                  </w:divBdr>
                </w:div>
                <w:div w:id="2083982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3" Type="http://schemas.openxmlformats.org/officeDocument/2006/relationships/settings" Target="settings.xml"/><Relationship Id="rId7" Type="http://schemas.openxmlformats.org/officeDocument/2006/relationships/image" Target="media/image1.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536</Words>
  <Characters>2954</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3484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MICRO</dc:creator>
  <cp:lastModifiedBy>naima</cp:lastModifiedBy>
  <cp:revision>2</cp:revision>
  <cp:lastPrinted>2017-12-06T12:16:00Z</cp:lastPrinted>
  <dcterms:created xsi:type="dcterms:W3CDTF">2019-01-14T11:45:00Z</dcterms:created>
  <dcterms:modified xsi:type="dcterms:W3CDTF">2019-01-14T11:45:00Z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ies>
</file>