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5290" w:rsidRDefault="00A15290" w:rsidP="00A15290">
      <w:r>
        <w:t>C'est à partir de l'étude des oscillations confinées à l'intérieur du soleil, que l'héliosismologie est née. Une des techniques de l'héliosismologie qui s'intéresse aux phénomènes locaux (taches solaires, éruptions, …etc) est la technique Temps-Distance. Cette technique inspirée de la sismologie terrestre consiste à mesurer les temps de parcours de l'onde acoustique se propageant dans le plasma solaire en fonction de la distance parcourue. Ces temps de parcours de l'onde sont issus de l'observation (de données dopplerogrammes du soleil issues de l'instrument spatial MDI et du réseau terrestre GONG) à partir de la fonction de corrélation des vitesses Doppler entre différents points sur la surface solaire. L'interprétation des temps de parcours de l'onde acoustique dépend du problème direct en Héliosismologie temps distance, qui met en évidence la relation entre le modèle théorique et l'observation. Le modèle théorique consiste à établir une relation entre les temps de parcours de l'onde issus de l'observation  et les propriétés internes du soleil.</w:t>
      </w:r>
    </w:p>
    <w:p w:rsidR="00CA304A" w:rsidRDefault="00A15290" w:rsidP="00A15290">
      <w:r>
        <w:t>Dans ce travail, nous allons développer le modèle théorique en Héliosismologie Temps-Distance qui sera établit à partir de la modélisation de la propagation des ondes acoustiques dans le plasma solaire moyennant certaines approximations.</w:t>
      </w:r>
    </w:p>
    <w:sectPr w:rsidR="00CA304A" w:rsidSect="00CA304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15290"/>
    <w:rsid w:val="00A15290"/>
    <w:rsid w:val="00CA304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304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200</Words>
  <Characters>1101</Characters>
  <Application>Microsoft Office Word</Application>
  <DocSecurity>0</DocSecurity>
  <Lines>9</Lines>
  <Paragraphs>2</Paragraphs>
  <ScaleCrop>false</ScaleCrop>
  <Company/>
  <LinksUpToDate>false</LinksUpToDate>
  <CharactersWithSpaces>1299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2015-01-22T09:49:00Z</dcterms:created>
  <dcterms:modified xsi:type="dcterms:W3CDTF">2015-01-22T09:49:00Z</dcterms:modified>
</cp:coreProperties>
</file>