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246B" w:rsidRDefault="008A246B" w:rsidP="008A246B">
      <w:r>
        <w:t xml:space="preserve">   Dans la fission thermique, l'effet de parité moyen en charge  Z décroît de manière exponentielle avec le paramètre coulombien du noyau fissionnant;  il passe de 40%  pour le 230Th*  à  4.6% pour le 250Cf*.  Dans le cadre du modèle de brisure de paires de Nifenecker et al, on montre qu'on peut rendre compte de l'expérience dans l'hypothèse où les brisures de paires de nucléons ont lieu pendant la rupture du col  joignant les deux fragments naissants. La probabilité de rupture de paires est de type Landau-Zener. Tous les systèmes fissionnants sont caractérisés par le même nombre de paires de nucléons brisées N2=4 au point de scission et la probabilité de briser une paire de proton est de 0.39. Cette valeur est proche du rapport ZF/AF des actinides.  La diminution de l'effet de parité en allant du 230Th* au 250Cf * est, donc,  dû à l'augmentation de la probabilité de brisure d'une paire de nucléons avec l'accroissement de la vitesse de rupture du col.  La corrélation de l'effet de parité en charge  z  avec l'effet de parité en énergie cinétique  EK  est reproduite de manière satisfaisante. L'évolution de l'effet de parité en charge  Z(EL) avec l'énergie cinétique EL, pour un système fissionnant donné, est étudiée à travers l'énergie d'excitation totale du système fissionnant.  Cette dernière représente la différence entre le bilan moyen d'énergie  et l'énergie cinétique totale des fragments; elle augmente linéairement avec le paramètre coulombien. Le modèle n'a pas été en mesure de reproduire l'évolution observée expérimentalement.   L'effet de parité en charge  Z est très sensible à l'énergie d'excitation ESad du système fissionnant au dernier point selle. Le modèle reproduit de manière satisfaisante l'évolution de  Z  en fonction de ESad. La probabilité q de brisure d'une paire de nucléons au point selle est prise ab initio de la forme q = Exp(-2 / ESad)  où 2  représente l'énergie nécessaire à la création de  deux quasi particules. Trois noyaux ont été étudiés : la fission induite par neutrons de 235U et la photofission de 232Th  et 238U. </w:t>
      </w:r>
    </w:p>
    <w:p w:rsidR="001D12B3" w:rsidRPr="00F76555" w:rsidRDefault="00F76555" w:rsidP="002137C0">
      <w:r>
        <w:t xml:space="preserve">    </w:t>
      </w:r>
    </w:p>
    <w:sectPr w:rsidR="001D12B3" w:rsidRPr="00F76555"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701D" w:rsidRDefault="005F701D" w:rsidP="00C20DA6">
      <w:pPr>
        <w:spacing w:after="0" w:line="240" w:lineRule="auto"/>
      </w:pPr>
      <w:r>
        <w:separator/>
      </w:r>
    </w:p>
  </w:endnote>
  <w:endnote w:type="continuationSeparator" w:id="1">
    <w:p w:rsidR="005F701D" w:rsidRDefault="005F701D"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701D" w:rsidRDefault="005F701D" w:rsidP="00C20DA6">
      <w:pPr>
        <w:spacing w:after="0" w:line="240" w:lineRule="auto"/>
      </w:pPr>
      <w:r>
        <w:separator/>
      </w:r>
    </w:p>
  </w:footnote>
  <w:footnote w:type="continuationSeparator" w:id="1">
    <w:p w:rsidR="005F701D" w:rsidRDefault="005F701D"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62CB"/>
    <w:rsid w:val="001D12B3"/>
    <w:rsid w:val="001E1AF3"/>
    <w:rsid w:val="001E1CFE"/>
    <w:rsid w:val="001F1320"/>
    <w:rsid w:val="001F6764"/>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5F701D"/>
    <w:rsid w:val="00607029"/>
    <w:rsid w:val="00613659"/>
    <w:rsid w:val="006136D1"/>
    <w:rsid w:val="00614F4A"/>
    <w:rsid w:val="00616E9B"/>
    <w:rsid w:val="00616F9C"/>
    <w:rsid w:val="00631026"/>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67AB"/>
    <w:rsid w:val="006B105A"/>
    <w:rsid w:val="006B1BE5"/>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3494"/>
    <w:rsid w:val="00AD5B39"/>
    <w:rsid w:val="00AD74BB"/>
    <w:rsid w:val="00AE6620"/>
    <w:rsid w:val="00AF0301"/>
    <w:rsid w:val="00AF0C9D"/>
    <w:rsid w:val="00AF24D7"/>
    <w:rsid w:val="00B0571B"/>
    <w:rsid w:val="00B078A5"/>
    <w:rsid w:val="00B11849"/>
    <w:rsid w:val="00B13912"/>
    <w:rsid w:val="00B1792F"/>
    <w:rsid w:val="00B36633"/>
    <w:rsid w:val="00B428E6"/>
    <w:rsid w:val="00B430C5"/>
    <w:rsid w:val="00B4357B"/>
    <w:rsid w:val="00B5415E"/>
    <w:rsid w:val="00B55A2A"/>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E0096B"/>
    <w:rsid w:val="00E048CC"/>
    <w:rsid w:val="00E10472"/>
    <w:rsid w:val="00E14F95"/>
    <w:rsid w:val="00E16C47"/>
    <w:rsid w:val="00E229B0"/>
    <w:rsid w:val="00E31F79"/>
    <w:rsid w:val="00E32AAD"/>
    <w:rsid w:val="00E515EB"/>
    <w:rsid w:val="00E51A47"/>
    <w:rsid w:val="00E5423E"/>
    <w:rsid w:val="00E55A9F"/>
    <w:rsid w:val="00E66B57"/>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Pages>
  <Words>320</Words>
  <Characters>1764</Characters>
  <Application>Microsoft Office Word</Application>
  <DocSecurity>0</DocSecurity>
  <Lines>14</Lines>
  <Paragraphs>4</Paragraphs>
  <ScaleCrop>false</ScaleCrop>
  <Company/>
  <LinksUpToDate>false</LinksUpToDate>
  <CharactersWithSpaces>2080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119</cp:revision>
  <dcterms:created xsi:type="dcterms:W3CDTF">2015-10-29T10:00:00Z</dcterms:created>
  <dcterms:modified xsi:type="dcterms:W3CDTF">2015-11-24T13:58:00Z</dcterms:modified>
</cp:coreProperties>
</file>