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F9A" w:rsidRDefault="007A6F9A">
      <w:pPr>
        <w:rPr>
          <w:lang w:bidi="ar-DZ"/>
        </w:rPr>
      </w:pPr>
    </w:p>
    <w:p w:rsidR="007A6F9A" w:rsidRPr="007A6F9A" w:rsidRDefault="007A6F9A" w:rsidP="007A6F9A">
      <w:pPr>
        <w:rPr>
          <w:rFonts w:hint="cs"/>
          <w:lang w:bidi="ar-DZ"/>
        </w:rPr>
      </w:pPr>
    </w:p>
    <w:p w:rsidR="007A6F9A" w:rsidRDefault="007A6F9A" w:rsidP="007A6F9A">
      <w:pPr>
        <w:rPr>
          <w:lang w:bidi="ar-DZ"/>
        </w:rPr>
      </w:pPr>
      <w:r w:rsidRPr="007A6F9A">
        <w:rPr>
          <w:rFonts w:ascii="Times New Roman" w:hAnsi="Times New Roman" w:cs="Times New Roman"/>
          <w:noProof/>
          <w:sz w:val="24"/>
          <w:szCs w:val="24"/>
        </w:rPr>
      </w:r>
      <w:r w:rsidRPr="007A6F9A">
        <w:rPr>
          <w:rFonts w:ascii="Times New Roman" w:hAnsi="Times New Roman" w:cs="Times New Roman"/>
          <w:sz w:val="20"/>
          <w:szCs w:val="20"/>
        </w:rPr>
        <w:pict>
          <v:group id="_x0000_s1071" style="width:163.25pt;height:39.4pt;mso-position-horizontal-relative:char;mso-position-vertical-relative:line" coordsize="2815,559" o:allowincell="f">
            <v:rect id="_x0000_s1072" style="position:absolute;left:70;top:62;width:380;height:48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480" w:lineRule="atLeast"/>
                    </w:pPr>
                    <w:r>
                      <w:pict>
                        <v:shapetype id="_x0000_t75" coordsize="21600,21600" o:spt="75" o:preferrelative="t" path="m@4@5l@4@11@9@11@9@5xe" filled="f" stroked="f">
                          <v:stroke joinstyle="miter"/>
                          <v:formulas>
                            <v:f eqn="if lineDrawn pixelLineWidth 0"/>
                            <v:f eqn="sum @0 1 0"/>
                            <v:f eqn="sum 0 0 @1"/>
                            <v:f eqn="prod @2 1 2"/>
                            <v:f eqn="prod @3 21600 pixelWidth"/>
                            <v:f eqn="prod @3 21600 pixelHeight"/>
                            <v:f eqn="sum @0 0 1"/>
                            <v:f eqn="prod @6 1 2"/>
                            <v:f eqn="prod @7 21600 pixelWidth"/>
                            <v:f eqn="sum @8 21600 0"/>
                            <v:f eqn="prod @7 21600 pixelHeight"/>
                            <v:f eqn="sum @10 21600 0"/>
                          </v:formulas>
                          <v:path o:extrusionok="f" gradientshapeok="t" o:connecttype="rect"/>
                          <o:lock v:ext="edit" aspectratio="t"/>
                        </v:shapetype>
                        <v:shape id="_x0000_i1026" type="#_x0000_t75" style="width:19pt;height:25pt">
                          <v:imagedata r:id="rId4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3" style="position:absolute;left:233;top:322;width:400;height:22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220" w:lineRule="atLeast"/>
                    </w:pPr>
                    <w:r>
                      <w:pict>
                        <v:shape id="_x0000_i1027" type="#_x0000_t75" style="width:20pt;height:11pt">
                          <v:imagedata r:id="rId5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4" style="position:absolute;left:256;top:89;width:260;height:20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200" w:lineRule="atLeast"/>
                    </w:pPr>
                    <w:r>
                      <w:pict>
                        <v:shape id="_x0000_i1028" type="#_x0000_t75" style="width:13pt;height:11pt">
                          <v:imagedata r:id="rId6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5" style="position:absolute;left:665;top:211;width:320;height:34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40" w:lineRule="atLeast"/>
                    </w:pPr>
                    <w:r>
                      <w:pict>
                        <v:shape id="_x0000_i1029" type="#_x0000_t75" style="width:16pt;height:18pt">
                          <v:imagedata r:id="rId7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6" style="position:absolute;left:786;top:50;width:140;height:12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120" w:lineRule="atLeast"/>
                    </w:pPr>
                    <w:r>
                      <w:pict>
                        <v:shape id="_x0000_i1030" type="#_x0000_t75" style="width:7pt;height:6pt">
                          <v:imagedata r:id="rId8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7" style="position:absolute;left:1059;top:210;width:260;height:34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40" w:lineRule="atLeast"/>
                    </w:pPr>
                    <w:r>
                      <w:pict>
                        <v:shape id="_x0000_i1031" type="#_x0000_t75" style="width:13pt;height:17pt">
                          <v:imagedata r:id="rId9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8" style="position:absolute;left:1648;top:499;width:140;height:6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60" w:lineRule="atLeast"/>
                    </w:pPr>
                    <w:r>
                      <w:pict>
                        <v:shape id="_x0000_i1032" type="#_x0000_t75" style="width:7pt;height:3pt">
                          <v:imagedata r:id="rId10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79" style="position:absolute;left:1353;top:220;width:280;height:34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40" w:lineRule="atLeast"/>
                    </w:pPr>
                    <w:r>
                      <w:pict>
                        <v:shape id="_x0000_i1033" type="#_x0000_t75" style="width:14pt;height:17pt">
                          <v:imagedata r:id="rId11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80" style="position:absolute;left:1542;top:220;width:240;height:30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00" w:lineRule="atLeast"/>
                    </w:pPr>
                    <w:r>
                      <w:pict>
                        <v:shape id="_x0000_i1034" type="#_x0000_t75" style="width:12pt;height:15pt">
                          <v:imagedata r:id="rId12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81" style="position:absolute;left:2017;top:254;width:440;height:30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00" w:lineRule="atLeast"/>
                    </w:pPr>
                    <w:r>
                      <w:pict>
                        <v:shape id="_x0000_i1035" type="#_x0000_t75" style="width:22pt;height:15pt">
                          <v:imagedata r:id="rId13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82" style="position:absolute;left:1791;top:210;width:640;height:32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20" w:lineRule="atLeast"/>
                    </w:pPr>
                    <w:r>
                      <w:pict>
                        <v:shape id="_x0000_i1036" type="#_x0000_t75" style="width:32pt;height:17pt">
                          <v:imagedata r:id="rId14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83" style="position:absolute;left:2489;top:211;width:320;height:34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340" w:lineRule="atLeast"/>
                    </w:pPr>
                    <w:r>
                      <w:pict>
                        <v:shape id="_x0000_i1037" type="#_x0000_t75" style="width:17pt;height:18pt">
                          <v:imagedata r:id="rId15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84" style="position:absolute;left:2610;top:50;width:140;height:12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120" w:lineRule="atLeast"/>
                    </w:pPr>
                    <w:r>
                      <w:pict>
                        <v:shape id="_x0000_i1038" type="#_x0000_t75" style="width:7pt;height:6pt">
                          <v:imagedata r:id="rId16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  <v:rect id="_x0000_s1085" style="position:absolute;width:2760;height:520;mso-position-horizontal-relative:page" o:allowincell="f" filled="f" stroked="f">
              <v:textbox inset="0,0,0,0">
                <w:txbxContent>
                  <w:p w:rsidR="007A6F9A" w:rsidRDefault="007A6F9A" w:rsidP="007A6F9A">
                    <w:pPr>
                      <w:spacing w:line="520" w:lineRule="atLeast"/>
                    </w:pPr>
                    <w:r>
                      <w:pict>
                        <v:shape id="_x0000_i1039" type="#_x0000_t75" style="width:138pt;height:26pt">
                          <v:imagedata r:id="rId17" o:title=""/>
                        </v:shape>
                      </w:pict>
                    </w:r>
                  </w:p>
                  <w:p w:rsidR="007A6F9A" w:rsidRDefault="007A6F9A" w:rsidP="007A6F9A">
                    <w:pPr>
                      <w:widowControl w:val="0"/>
                    </w:pPr>
                  </w:p>
                </w:txbxContent>
              </v:textbox>
            </v:rect>
          </v:group>
        </w:pict>
      </w: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before="8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fr-FR"/>
        </w:rPr>
      </w:pP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before="29" w:after="0" w:line="312" w:lineRule="auto"/>
        <w:ind w:left="114" w:right="109"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0" w:name="mémoire sans page de garde"/>
      <w:bookmarkStart w:id="1" w:name="Résumé"/>
      <w:bookmarkEnd w:id="0"/>
      <w:bookmarkEnd w:id="1"/>
      <w:r w:rsidRPr="007A6F9A">
        <w:rPr>
          <w:rFonts w:ascii="Times New Roman" w:hAnsi="Times New Roman" w:cs="Times New Roman"/>
          <w:sz w:val="24"/>
          <w:szCs w:val="24"/>
        </w:rPr>
        <w:t>Les</w:t>
      </w:r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organisations</w:t>
      </w:r>
      <w:proofErr w:type="spellEnd"/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un</w:t>
      </w:r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réseau</w:t>
      </w:r>
      <w:proofErr w:type="spellEnd"/>
      <w:r w:rsidRPr="007A6F9A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inter</w:t>
      </w:r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organisationnel</w:t>
      </w:r>
      <w:proofErr w:type="spellEnd"/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subisse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7A6F9A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d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fréquent</w:t>
      </w:r>
      <w:r w:rsidRPr="007A6F9A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7A6F9A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change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nts</w:t>
      </w:r>
      <w:proofErr w:type="spellEnd"/>
      <w:r w:rsidRPr="007A6F9A">
        <w:rPr>
          <w:rFonts w:ascii="Times New Roman" w:hAnsi="Times New Roman" w:cs="Times New Roman"/>
          <w:spacing w:val="-1"/>
          <w:sz w:val="24"/>
          <w:szCs w:val="24"/>
        </w:rPr>
        <w:t xml:space="preserve">. </w:t>
      </w:r>
      <w:r w:rsidRPr="007A6F9A">
        <w:rPr>
          <w:rFonts w:ascii="Times New Roman" w:hAnsi="Times New Roman" w:cs="Times New Roman"/>
          <w:sz w:val="24"/>
          <w:szCs w:val="24"/>
        </w:rPr>
        <w:t xml:space="preserve">Pour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rester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c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pétiti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7A6F9A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,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leurs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tr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a</w:t>
      </w:r>
      <w:r w:rsidRPr="007A6F9A">
        <w:rPr>
          <w:rFonts w:ascii="Times New Roman" w:hAnsi="Times New Roman" w:cs="Times New Roman"/>
          <w:sz w:val="24"/>
          <w:szCs w:val="24"/>
        </w:rPr>
        <w:t>té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g</w:t>
      </w:r>
      <w:r w:rsidRPr="007A6F9A">
        <w:rPr>
          <w:rFonts w:ascii="Times New Roman" w:hAnsi="Times New Roman" w:cs="Times New Roman"/>
          <w:sz w:val="24"/>
          <w:szCs w:val="24"/>
        </w:rPr>
        <w:t>ies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leu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7A6F9A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7A6F9A">
        <w:rPr>
          <w:rFonts w:ascii="Times New Roman" w:hAnsi="Times New Roman" w:cs="Times New Roman"/>
          <w:sz w:val="24"/>
          <w:szCs w:val="24"/>
        </w:rPr>
        <w:t>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doivent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év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7A6F9A">
        <w:rPr>
          <w:rFonts w:ascii="Times New Roman" w:hAnsi="Times New Roman" w:cs="Times New Roman"/>
          <w:sz w:val="24"/>
          <w:szCs w:val="24"/>
        </w:rPr>
        <w:t>l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7A6F9A">
        <w:rPr>
          <w:rFonts w:ascii="Times New Roman" w:hAnsi="Times New Roman" w:cs="Times New Roman"/>
          <w:sz w:val="24"/>
          <w:szCs w:val="24"/>
        </w:rPr>
        <w:t>er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de conc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er</w:t>
      </w:r>
      <w:r w:rsidRPr="007A6F9A">
        <w:rPr>
          <w:rFonts w:ascii="Times New Roman" w:hAnsi="Times New Roman" w:cs="Times New Roman"/>
          <w:sz w:val="24"/>
          <w:szCs w:val="24"/>
        </w:rPr>
        <w:t xml:space="preserve">t,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qui</w:t>
      </w:r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n’est</w:t>
      </w:r>
      <w:proofErr w:type="spellEnd"/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pas</w:t>
      </w:r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aisé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.</w:t>
      </w:r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Bien</w:t>
      </w:r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souvent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,</w:t>
      </w:r>
      <w:r w:rsidRPr="007A6F9A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l’évolution</w:t>
      </w:r>
      <w:proofErr w:type="spellEnd"/>
      <w:r w:rsidRPr="007A6F9A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se</w:t>
      </w:r>
      <w:r w:rsidRPr="007A6F9A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fait</w:t>
      </w:r>
      <w:r w:rsidRPr="007A6F9A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anière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séparée</w:t>
      </w:r>
      <w:proofErr w:type="spellEnd"/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voire</w:t>
      </w:r>
      <w:proofErr w:type="spellEnd"/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divergente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.</w:t>
      </w:r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Or,</w:t>
      </w:r>
      <w:r w:rsidRPr="007A6F9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rupture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la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relation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d’aligne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entre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et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traté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g</w:t>
      </w:r>
      <w:r w:rsidRPr="007A6F9A">
        <w:rPr>
          <w:rFonts w:ascii="Times New Roman" w:hAnsi="Times New Roman" w:cs="Times New Roman"/>
          <w:sz w:val="24"/>
          <w:szCs w:val="24"/>
        </w:rPr>
        <w:t>ie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7A6F9A">
        <w:rPr>
          <w:rFonts w:ascii="Times New Roman" w:hAnsi="Times New Roman" w:cs="Times New Roman"/>
          <w:sz w:val="24"/>
          <w:szCs w:val="24"/>
        </w:rPr>
        <w:t>tr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a</w:t>
      </w:r>
      <w:r w:rsidRPr="007A6F9A">
        <w:rPr>
          <w:rFonts w:ascii="Times New Roman" w:hAnsi="Times New Roman" w:cs="Times New Roman"/>
          <w:sz w:val="24"/>
          <w:szCs w:val="24"/>
        </w:rPr>
        <w:t>îne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n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bai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se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la perfor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ance</w:t>
      </w:r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au</w:t>
      </w:r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niveau</w:t>
      </w:r>
      <w:proofErr w:type="spellEnd"/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des</w:t>
      </w:r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organisations</w:t>
      </w:r>
      <w:proofErr w:type="spellEnd"/>
      <w:r w:rsidRPr="007A6F9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et</w:t>
      </w:r>
      <w:r w:rsidRPr="007A6F9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au</w:t>
      </w:r>
      <w:r w:rsidRPr="007A6F9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réseau</w:t>
      </w:r>
      <w:proofErr w:type="spellEnd"/>
      <w:r w:rsidRPr="007A6F9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inter</w:t>
      </w:r>
      <w:r w:rsidRPr="007A6F9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org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anisationnel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.</w:t>
      </w:r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Le</w:t>
      </w:r>
      <w:r w:rsidRPr="007A6F9A">
        <w:rPr>
          <w:rFonts w:ascii="Times New Roman" w:hAnsi="Times New Roman" w:cs="Times New Roman"/>
          <w:sz w:val="24"/>
          <w:szCs w:val="24"/>
        </w:rPr>
        <w:t>s</w:t>
      </w:r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organisation</w:t>
      </w:r>
      <w:r w:rsidRPr="007A6F9A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7A6F9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ont</w:t>
      </w:r>
      <w:proofErr w:type="spellEnd"/>
      <w:r w:rsidRPr="007A6F9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donc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besoin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aîtriser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l’évol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u</w:t>
      </w:r>
      <w:r w:rsidRPr="007A6F9A">
        <w:rPr>
          <w:rFonts w:ascii="Times New Roman" w:hAnsi="Times New Roman" w:cs="Times New Roman"/>
          <w:sz w:val="24"/>
          <w:szCs w:val="24"/>
        </w:rPr>
        <w:t>tion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conjointe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des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et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des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stratégies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,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qui suppose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savoir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et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la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stratégie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gèrent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la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ê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i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nfo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atio</w:t>
      </w:r>
      <w:r w:rsidRPr="007A6F9A">
        <w:rPr>
          <w:rFonts w:ascii="Times New Roman" w:hAnsi="Times New Roman" w:cs="Times New Roman"/>
          <w:sz w:val="24"/>
          <w:szCs w:val="24"/>
        </w:rPr>
        <w:t>n</w:t>
      </w:r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1"/>
          <w:sz w:val="24"/>
          <w:szCs w:val="24"/>
        </w:rPr>
        <w:t>ou</w:t>
      </w:r>
      <w:proofErr w:type="spellEnd"/>
      <w:r w:rsidRPr="007A6F9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per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ettent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d’atteindre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les</w:t>
      </w:r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ê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bu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t</w:t>
      </w:r>
      <w:r w:rsidRPr="007A6F9A">
        <w:rPr>
          <w:rFonts w:ascii="Times New Roman" w:hAnsi="Times New Roman" w:cs="Times New Roman"/>
          <w:sz w:val="24"/>
          <w:szCs w:val="24"/>
        </w:rPr>
        <w:t>s,</w:t>
      </w:r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pour</w:t>
      </w:r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pouvoir</w:t>
      </w:r>
      <w:proofErr w:type="spellEnd"/>
      <w:r w:rsidRPr="007A6F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ensuite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corriger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stratégie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.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Les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directeurs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i</w:t>
      </w:r>
      <w:r w:rsidRPr="007A6F9A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considèrent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problème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l’aligne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7A6F9A">
        <w:rPr>
          <w:rFonts w:ascii="Times New Roman" w:hAnsi="Times New Roman" w:cs="Times New Roman"/>
          <w:sz w:val="24"/>
          <w:szCs w:val="24"/>
        </w:rPr>
        <w:t>io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7A6F9A">
        <w:rPr>
          <w:rFonts w:ascii="Times New Roman" w:hAnsi="Times New Roman" w:cs="Times New Roman"/>
          <w:sz w:val="24"/>
          <w:szCs w:val="24"/>
        </w:rPr>
        <w:t>ité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absolue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ais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ils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ad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ett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7A6F9A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qu’il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7A6F9A">
        <w:rPr>
          <w:rFonts w:ascii="Times New Roman" w:hAnsi="Times New Roman" w:cs="Times New Roman"/>
          <w:sz w:val="24"/>
          <w:szCs w:val="24"/>
        </w:rPr>
        <w:t>ste</w:t>
      </w:r>
      <w:proofErr w:type="spellEnd"/>
      <w:r w:rsidRPr="007A6F9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 xml:space="preserve">encore 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 xml:space="preserve">al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posé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et, a 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7A6F9A">
        <w:rPr>
          <w:rFonts w:ascii="Times New Roman" w:hAnsi="Times New Roman" w:cs="Times New Roman"/>
          <w:sz w:val="24"/>
          <w:szCs w:val="24"/>
        </w:rPr>
        <w:t>rti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7A6F9A">
        <w:rPr>
          <w:rFonts w:ascii="Times New Roman" w:hAnsi="Times New Roman" w:cs="Times New Roman"/>
          <w:sz w:val="24"/>
          <w:szCs w:val="24"/>
        </w:rPr>
        <w:t xml:space="preserve">ri, 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 xml:space="preserve">al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é</w:t>
      </w:r>
      <w:r w:rsidRPr="007A6F9A">
        <w:rPr>
          <w:rFonts w:ascii="Times New Roman" w:hAnsi="Times New Roman" w:cs="Times New Roman"/>
          <w:sz w:val="24"/>
          <w:szCs w:val="24"/>
        </w:rPr>
        <w:t>solu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.</w:t>
      </w: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before="2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14" w:right="1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no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7A6F9A">
        <w:rPr>
          <w:rFonts w:ascii="Times New Roman" w:hAnsi="Times New Roman" w:cs="Times New Roman"/>
          <w:sz w:val="24"/>
          <w:szCs w:val="24"/>
        </w:rPr>
        <w:t>reux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cherche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7A6F9A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s’intéres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au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pro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b</w:t>
      </w:r>
      <w:r w:rsidRPr="007A6F9A">
        <w:rPr>
          <w:rFonts w:ascii="Times New Roman" w:hAnsi="Times New Roman" w:cs="Times New Roman"/>
          <w:sz w:val="24"/>
          <w:szCs w:val="24"/>
        </w:rPr>
        <w:t>lè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l’aligne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,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plus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souvent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l’angle</w:t>
      </w:r>
      <w:proofErr w:type="spellEnd"/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l’aligne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la</w:t>
      </w:r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stratégie</w:t>
      </w:r>
      <w:proofErr w:type="spellEnd"/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du</w:t>
      </w:r>
      <w:r w:rsidRPr="007A6F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dével</w:t>
      </w:r>
      <w:r w:rsidRPr="007A6F9A">
        <w:rPr>
          <w:rFonts w:ascii="Times New Roman" w:hAnsi="Times New Roman" w:cs="Times New Roman"/>
          <w:spacing w:val="-3"/>
          <w:sz w:val="24"/>
          <w:szCs w:val="24"/>
        </w:rPr>
        <w:t>o</w:t>
      </w:r>
      <w:r w:rsidRPr="007A6F9A">
        <w:rPr>
          <w:rFonts w:ascii="Times New Roman" w:hAnsi="Times New Roman" w:cs="Times New Roman"/>
          <w:sz w:val="24"/>
          <w:szCs w:val="24"/>
        </w:rPr>
        <w:t>ppe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du</w:t>
      </w:r>
      <w:r w:rsidRPr="007A6F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</w:t>
      </w:r>
      <w:r w:rsidRPr="007A6F9A">
        <w:rPr>
          <w:rFonts w:ascii="Times New Roman" w:hAnsi="Times New Roman" w:cs="Times New Roman"/>
          <w:spacing w:val="1"/>
          <w:sz w:val="24"/>
          <w:szCs w:val="24"/>
        </w:rPr>
        <w:t>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7A6F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la</w:t>
      </w:r>
      <w:r w:rsidRPr="007A6F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stratégie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de</w:t>
      </w:r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dévelop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p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l’entreprise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</w:t>
      </w:r>
      <w:r w:rsidRPr="007A6F9A">
        <w:rPr>
          <w:rFonts w:ascii="Times New Roman" w:hAnsi="Times New Roman" w:cs="Times New Roman"/>
          <w:spacing w:val="-3"/>
          <w:sz w:val="24"/>
          <w:szCs w:val="24"/>
        </w:rPr>
        <w:t>t</w:t>
      </w:r>
      <w:r w:rsidRPr="007A6F9A">
        <w:rPr>
          <w:rFonts w:ascii="Times New Roman" w:hAnsi="Times New Roman" w:cs="Times New Roman"/>
          <w:sz w:val="24"/>
          <w:szCs w:val="24"/>
        </w:rPr>
        <w:t>ratégiq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).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Nous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propos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n</w:t>
      </w:r>
      <w:r w:rsidRPr="007A6F9A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nous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écarter</w:t>
      </w:r>
      <w:proofErr w:type="spellEnd"/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vision</w:t>
      </w:r>
      <w:r w:rsidRPr="007A6F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réductrice</w:t>
      </w:r>
      <w:proofErr w:type="spellEnd"/>
      <w:r w:rsidRPr="007A6F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en</w:t>
      </w:r>
      <w:r w:rsidRPr="007A6F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abordant</w:t>
      </w:r>
      <w:proofErr w:type="spellEnd"/>
      <w:r w:rsidRPr="007A6F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le</w:t>
      </w:r>
      <w:r w:rsidRPr="007A6F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7A6F9A">
        <w:rPr>
          <w:rFonts w:ascii="Times New Roman" w:hAnsi="Times New Roman" w:cs="Times New Roman"/>
          <w:sz w:val="24"/>
          <w:szCs w:val="24"/>
        </w:rPr>
        <w:t>lè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de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l’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a</w:t>
      </w:r>
      <w:r w:rsidRPr="007A6F9A">
        <w:rPr>
          <w:rFonts w:ascii="Times New Roman" w:hAnsi="Times New Roman" w:cs="Times New Roman"/>
          <w:sz w:val="24"/>
          <w:szCs w:val="24"/>
        </w:rPr>
        <w:t>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en</w:t>
      </w:r>
      <w:r w:rsidRPr="007A6F9A">
        <w:rPr>
          <w:rFonts w:ascii="Times New Roman" w:hAnsi="Times New Roman" w:cs="Times New Roman"/>
          <w:sz w:val="24"/>
          <w:szCs w:val="24"/>
        </w:rPr>
        <w:t>tre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pacing w:val="-2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tr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a</w:t>
      </w:r>
      <w:r w:rsidRPr="007A6F9A">
        <w:rPr>
          <w:rFonts w:ascii="Times New Roman" w:hAnsi="Times New Roman" w:cs="Times New Roman"/>
          <w:sz w:val="24"/>
          <w:szCs w:val="24"/>
        </w:rPr>
        <w:t>té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g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et</w:t>
      </w:r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s</w:t>
      </w:r>
      <w:r w:rsidRPr="007A6F9A">
        <w:rPr>
          <w:rFonts w:ascii="Times New Roman" w:hAnsi="Times New Roman" w:cs="Times New Roman"/>
          <w:sz w:val="24"/>
          <w:szCs w:val="24"/>
        </w:rPr>
        <w:t>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fo</w:t>
      </w:r>
      <w:r w:rsidRPr="007A6F9A">
        <w:rPr>
          <w:rFonts w:ascii="Times New Roman" w:hAnsi="Times New Roman" w:cs="Times New Roman"/>
          <w:sz w:val="24"/>
          <w:szCs w:val="24"/>
        </w:rPr>
        <w:t>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contexte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inter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organisationnel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>.</w:t>
      </w: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before="2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14" w:right="110"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thèse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apporte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réponse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aux</w:t>
      </w:r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problè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7A6F9A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d’aligne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entre</w:t>
      </w:r>
      <w:r w:rsidRPr="007A6F9A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</w:t>
      </w:r>
      <w:r w:rsidRPr="007A6F9A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7A6F9A">
        <w:rPr>
          <w:rFonts w:ascii="Times New Roman" w:hAnsi="Times New Roman" w:cs="Times New Roman"/>
          <w:sz w:val="24"/>
          <w:szCs w:val="24"/>
        </w:rPr>
        <w:t>ratégie</w:t>
      </w:r>
      <w:proofErr w:type="spellEnd"/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et</w:t>
      </w:r>
      <w:r w:rsidRPr="007A6F9A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systè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un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contexte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inter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organis</w:t>
      </w:r>
      <w:r w:rsidRPr="007A6F9A">
        <w:rPr>
          <w:rFonts w:ascii="Times New Roman" w:hAnsi="Times New Roman" w:cs="Times New Roman"/>
          <w:spacing w:val="-3"/>
          <w:sz w:val="24"/>
          <w:szCs w:val="24"/>
        </w:rPr>
        <w:t>a</w:t>
      </w:r>
      <w:r w:rsidRPr="007A6F9A">
        <w:rPr>
          <w:rFonts w:ascii="Times New Roman" w:hAnsi="Times New Roman" w:cs="Times New Roman"/>
          <w:sz w:val="24"/>
          <w:szCs w:val="24"/>
        </w:rPr>
        <w:t>tionnel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sz w:val="24"/>
          <w:szCs w:val="24"/>
        </w:rPr>
        <w:t>nous</w:t>
      </w:r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proposons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approche</w:t>
      </w:r>
      <w:proofErr w:type="spellEnd"/>
      <w:r w:rsidRPr="007A6F9A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sz w:val="24"/>
          <w:szCs w:val="24"/>
        </w:rPr>
        <w:t>intitulée</w:t>
      </w:r>
      <w:proofErr w:type="spellEnd"/>
      <w:r w:rsidRPr="007A6F9A">
        <w:rPr>
          <w:rFonts w:ascii="Times New Roman" w:hAnsi="Times New Roman" w:cs="Times New Roman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b/>
          <w:bCs/>
          <w:i/>
          <w:iCs/>
          <w:color w:val="548ED4"/>
          <w:spacing w:val="-1"/>
          <w:sz w:val="24"/>
          <w:szCs w:val="24"/>
        </w:rPr>
        <w:t>ASSICI</w:t>
      </w:r>
      <w:r w:rsidRPr="007A6F9A">
        <w:rPr>
          <w:rFonts w:ascii="Times New Roman" w:hAnsi="Times New Roman" w:cs="Times New Roman"/>
          <w:b/>
          <w:bCs/>
          <w:i/>
          <w:iCs/>
          <w:color w:val="548ED4"/>
          <w:sz w:val="24"/>
          <w:szCs w:val="24"/>
        </w:rPr>
        <w:t>O</w:t>
      </w:r>
      <w:r w:rsidRPr="007A6F9A">
        <w:rPr>
          <w:rFonts w:ascii="Times New Roman" w:hAnsi="Times New Roman" w:cs="Times New Roman"/>
          <w:b/>
          <w:bCs/>
          <w:i/>
          <w:iCs/>
          <w:color w:val="548ED4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«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Aligne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entre</w:t>
      </w:r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S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tratégie</w:t>
      </w:r>
      <w:proofErr w:type="spellEnd"/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et</w:t>
      </w:r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SI</w:t>
      </w:r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dans</w:t>
      </w:r>
      <w:proofErr w:type="spellEnd"/>
      <w:r w:rsidRPr="007A6F9A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>u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Context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>Inte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r</w:t>
      </w:r>
      <w:r w:rsidRPr="007A6F9A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>O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rganisationnel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».</w:t>
      </w:r>
      <w:r w:rsidRPr="007A6F9A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Cette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approche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utilise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une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odélisation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orientée</w:t>
      </w:r>
      <w:proofErr w:type="spellEnd"/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but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qui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repose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sur</w:t>
      </w:r>
      <w:proofErr w:type="spellEnd"/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le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for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alisme</w:t>
      </w:r>
      <w:proofErr w:type="spellEnd"/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Pr="007A6F9A">
        <w:rPr>
          <w:rFonts w:ascii="Times New Roman" w:hAnsi="Times New Roman" w:cs="Times New Roman"/>
          <w:b/>
          <w:bCs/>
          <w:i/>
          <w:iCs/>
          <w:color w:val="548ED4"/>
          <w:spacing w:val="-1"/>
          <w:sz w:val="24"/>
          <w:szCs w:val="24"/>
        </w:rPr>
        <w:t>MAP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before="2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7A6F9A" w:rsidRPr="007A6F9A" w:rsidRDefault="007A6F9A" w:rsidP="007A6F9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14" w:right="1325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7A6F9A">
        <w:rPr>
          <w:rFonts w:ascii="Times New Roman" w:hAnsi="Times New Roman" w:cs="Times New Roman"/>
          <w:b/>
          <w:bCs/>
          <w:i/>
          <w:iCs/>
          <w:color w:val="548ED4"/>
          <w:sz w:val="24"/>
          <w:szCs w:val="24"/>
          <w:u w:val="thick"/>
        </w:rPr>
        <w:t>Mots</w:t>
      </w:r>
      <w:proofErr w:type="spellEnd"/>
      <w:r w:rsidRPr="007A6F9A">
        <w:rPr>
          <w:rFonts w:ascii="Times New Roman" w:hAnsi="Times New Roman" w:cs="Times New Roman"/>
          <w:b/>
          <w:bCs/>
          <w:i/>
          <w:iCs/>
          <w:color w:val="548ED4"/>
          <w:sz w:val="24"/>
          <w:szCs w:val="24"/>
          <w:u w:val="thick"/>
        </w:rPr>
        <w:t xml:space="preserve"> </w:t>
      </w:r>
      <w:proofErr w:type="spellStart"/>
      <w:r w:rsidRPr="007A6F9A">
        <w:rPr>
          <w:rFonts w:ascii="Times New Roman" w:hAnsi="Times New Roman" w:cs="Times New Roman"/>
          <w:b/>
          <w:bCs/>
          <w:i/>
          <w:iCs/>
          <w:color w:val="548ED4"/>
          <w:sz w:val="24"/>
          <w:szCs w:val="24"/>
          <w:u w:val="thick"/>
        </w:rPr>
        <w:t>clés</w:t>
      </w:r>
      <w:proofErr w:type="spellEnd"/>
      <w:r w:rsidRPr="007A6F9A">
        <w:rPr>
          <w:rFonts w:ascii="Times New Roman" w:hAnsi="Times New Roman" w:cs="Times New Roman"/>
          <w:b/>
          <w:bCs/>
          <w:i/>
          <w:iCs/>
          <w:color w:val="548ED4"/>
          <w:spacing w:val="-2"/>
          <w:sz w:val="24"/>
          <w:szCs w:val="24"/>
          <w:u w:val="thick"/>
        </w:rPr>
        <w:t xml:space="preserve"> </w:t>
      </w:r>
      <w:r w:rsidRPr="007A6F9A">
        <w:rPr>
          <w:rFonts w:ascii="Times New Roman" w:hAnsi="Times New Roman" w:cs="Times New Roman"/>
          <w:b/>
          <w:bCs/>
          <w:i/>
          <w:iCs/>
          <w:color w:val="548ED4"/>
          <w:sz w:val="24"/>
          <w:szCs w:val="24"/>
        </w:rPr>
        <w:t xml:space="preserve">: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Aligne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ent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Stratégie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S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>y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stè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Systè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d’Infor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ation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Inter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Organisationnel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Modélisation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7A6F9A">
        <w:rPr>
          <w:rFonts w:ascii="Times New Roman" w:hAnsi="Times New Roman" w:cs="Times New Roman"/>
          <w:color w:val="000000"/>
          <w:spacing w:val="-1"/>
          <w:sz w:val="24"/>
          <w:szCs w:val="24"/>
        </w:rPr>
        <w:t>r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ie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n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tée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Buts, </w:t>
      </w:r>
      <w:proofErr w:type="spellStart"/>
      <w:r w:rsidRPr="007A6F9A">
        <w:rPr>
          <w:rFonts w:ascii="Times New Roman" w:hAnsi="Times New Roman" w:cs="Times New Roman"/>
          <w:color w:val="000000"/>
          <w:sz w:val="24"/>
          <w:szCs w:val="24"/>
        </w:rPr>
        <w:t>F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o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r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alis</w:t>
      </w:r>
      <w:r w:rsidRPr="007A6F9A">
        <w:rPr>
          <w:rFonts w:ascii="Times New Roman" w:hAnsi="Times New Roman" w:cs="Times New Roman"/>
          <w:color w:val="000000"/>
          <w:spacing w:val="-2"/>
          <w:sz w:val="24"/>
          <w:szCs w:val="24"/>
        </w:rPr>
        <w:t>m</w:t>
      </w:r>
      <w:r w:rsidRPr="007A6F9A">
        <w:rPr>
          <w:rFonts w:ascii="Times New Roman" w:hAnsi="Times New Roman" w:cs="Times New Roman"/>
          <w:color w:val="000000"/>
          <w:sz w:val="24"/>
          <w:szCs w:val="24"/>
        </w:rPr>
        <w:t>e</w:t>
      </w:r>
      <w:proofErr w:type="spellEnd"/>
      <w:r w:rsidRPr="007A6F9A">
        <w:rPr>
          <w:rFonts w:ascii="Times New Roman" w:hAnsi="Times New Roman" w:cs="Times New Roman"/>
          <w:color w:val="000000"/>
          <w:sz w:val="24"/>
          <w:szCs w:val="24"/>
        </w:rPr>
        <w:t xml:space="preserve"> MAP.</w:t>
      </w:r>
    </w:p>
    <w:p w:rsidR="008C0589" w:rsidRPr="007A6F9A" w:rsidRDefault="008C0589" w:rsidP="007A6F9A">
      <w:pPr>
        <w:jc w:val="right"/>
        <w:rPr>
          <w:sz w:val="24"/>
          <w:szCs w:val="24"/>
          <w:lang w:bidi="ar-DZ"/>
        </w:rPr>
      </w:pPr>
    </w:p>
    <w:sectPr w:rsidR="008C0589" w:rsidRPr="007A6F9A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7A6F9A"/>
    <w:rsid w:val="00744EA3"/>
    <w:rsid w:val="007A6F9A"/>
    <w:rsid w:val="008C0589"/>
    <w:rsid w:val="00C863CB"/>
    <w:rsid w:val="00E35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A6F9A"/>
    <w:pPr>
      <w:autoSpaceDE w:val="0"/>
      <w:autoSpaceDN w:val="0"/>
      <w:bidi w:val="0"/>
      <w:adjustRightInd w:val="0"/>
      <w:spacing w:after="0" w:line="240" w:lineRule="auto"/>
      <w:ind w:left="114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A6F9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289</Words>
  <Characters>1653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2014-11-09T10:48:00Z</dcterms:created>
  <dcterms:modified xsi:type="dcterms:W3CDTF">2014-11-09T10:51:00Z</dcterms:modified>
</cp:coreProperties>
</file>