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51F9" w:rsidRPr="004651F9" w:rsidRDefault="004651F9" w:rsidP="004651F9">
      <w:pPr>
        <w:bidi w:val="0"/>
        <w:rPr>
          <w:lang w:val="fr-FR" w:bidi="ar-DZ"/>
        </w:rPr>
      </w:pPr>
      <w:r w:rsidRPr="004651F9">
        <w:rPr>
          <w:lang w:val="fr-FR" w:bidi="ar-DZ"/>
        </w:rPr>
        <w:t xml:space="preserve">Malgré la présence des aciers de renforcement pour reprendre les contraintes de traction dans les éléments en béton armé, les fissures ne sont pas éliminées. Ainsi l'objectif du thème traité dans ce mémoire vise à étudier le phénomène de la fissuration en béton et ses effets sur la capacité portante, sur la </w:t>
      </w:r>
      <w:proofErr w:type="spellStart"/>
      <w:r w:rsidRPr="004651F9">
        <w:rPr>
          <w:lang w:val="fr-FR" w:bidi="ar-DZ"/>
        </w:rPr>
        <w:t>servicibilité</w:t>
      </w:r>
      <w:proofErr w:type="spellEnd"/>
      <w:r w:rsidRPr="004651F9">
        <w:rPr>
          <w:lang w:val="fr-FR" w:bidi="ar-DZ"/>
        </w:rPr>
        <w:t xml:space="preserve"> et la durabilité et enfin sur la fonctionnalité des structures en béton armé, tout en examinant le cas particulier du Béton à Haute Performance. Des essais de flexion à trois points ont été effectués sur des poutres en Béton Ordinaire, en Béton Ordinaire renforcé de fibres d'acier, en Béton à Haute Performance et enfin en Béton à Haute Performance renforcés en fibres d'aciers. Les résultats de cette expérimentation montrent que la quantité de fibres introduite dans le mélange du béton permet d'arrêter le développement des fissures et par conséquent de mieux contrôler l'ouverture des fissures et permettent aussi une amélioration relative de la résistance  du béton vis-à-vis de la traction.</w:t>
      </w:r>
    </w:p>
    <w:p w:rsidR="00FE6941" w:rsidRPr="004651F9" w:rsidRDefault="004651F9" w:rsidP="004651F9">
      <w:pPr>
        <w:bidi w:val="0"/>
        <w:rPr>
          <w:rFonts w:hint="cs"/>
          <w:lang w:val="fr-FR" w:bidi="ar-DZ"/>
        </w:rPr>
      </w:pPr>
      <w:r w:rsidRPr="004651F9">
        <w:rPr>
          <w:lang w:val="fr-FR" w:bidi="ar-DZ"/>
        </w:rPr>
        <w:t>Une poutre en Béton témoin  développe peu de fissures mais avec des ouvertures assez larges, pendant qu'une poutre en Béton contenant des  fibres développera plus de fissures avec des ouvertures très fines.</w:t>
      </w:r>
    </w:p>
    <w:sectPr w:rsidR="00FE6941" w:rsidRPr="004651F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651F9"/>
    <w:rsid w:val="004651F9"/>
    <w:rsid w:val="005F47AF"/>
    <w:rsid w:val="00FE694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94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1045</Characters>
  <Application>Microsoft Office Word</Application>
  <DocSecurity>0</DocSecurity>
  <Lines>8</Lines>
  <Paragraphs>2</Paragraphs>
  <ScaleCrop>false</ScaleCrop>
  <Company/>
  <LinksUpToDate>false</LinksUpToDate>
  <CharactersWithSpaces>1226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2015-10-29T07:00:00Z</dcterms:created>
  <dcterms:modified xsi:type="dcterms:W3CDTF">2015-10-29T07:00:00Z</dcterms:modified>
</cp:coreProperties>
</file>