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921FA9" w:rsidRDefault="00921FA9" w:rsidP="00921FA9">
      <w:pPr>
        <w:bidi w:val="0"/>
        <w:rPr>
          <w:rFonts w:ascii="Times New Roman" w:hAnsi="Times New Roman" w:cs="Times New Roman"/>
          <w:sz w:val="28"/>
          <w:szCs w:val="28"/>
        </w:rPr>
      </w:pP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 xml:space="preserve">La foudre est un phénomène fréquent, encore souvent ressenti comme mythologique, et dont les conséquences seraient fatales. Elle va encore frapper! Certaines régions sont privilégiées, aucune n'est à l'abri. </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 xml:space="preserve">La foudre est un phénomène naturel insidieux parce que ses effets peuvent se faire sentir même si on se trouve à plusieurs kilomètres du point d'impact. Elle cause chaque année de nombreux dégâts  matériels et tue de nombreuses personnes. </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 xml:space="preserve">La foudre est une décharge électrique très brève (un millionième de seconde) mais qui peut s'étendre sur plusieurs kilomètres de long. Sa tension s'élève à plusieurs centaines de millions de volts et son intensité à plusieurs milliers ou centaines de milliers d'ampères. </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En fait, si la foudre reste et restera sans doute longtemps inévitable, nous savons désormais en limiter les conséquences de façon efficace et à un coût acceptable.</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 xml:space="preserve">En effet, les cibles privilégiées de la foudre sont les points les plus élevés au-dessus du sol et les plus proches du nuage orageux. Par conséquent, elle cherche la voie la plus courte et la moins résistante pour atteindre la terre. L'idée d'intercepter la foudre  n'est pas neuve, le physicien Benjamin FRANKLIN (1706-1790) est connu dans le monde scientifique grâce à ses travaux sur l'électricité. Il proposa, en 1752, une série d'expériences qui prouvèrent que la foudre est une décharge électrique. Supposant que les éclairs sont des arcs électriques à grande échelle, il observe que les étincelles relient plus facilement des tiges conductrices et pointues : Franklin utilise l'effet de pointe. Il pense alors que s'il oppose une pointe à un ciel orageux, la foudre s'y précipitera.  </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Pour cela, il imagina une longue et fine tige métallique, fixée en haut d'un toit et raccordée à un fil plongeant dans le sol hors du bâtiment, qui conduirait le courant électrique de la foudre en toute sécurité dans le sol. Cette invention présentée au public en 1753 est le paratonnerre, devenu un équipement standard aujourd'hui, permettant de limiter les désastres causés par la foudre.</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 xml:space="preserve">Le dimensionnement du paratonnerre est basé sur le modèle électrogéométrique (MEG), universellement adopté dans le cas de foudre négatif. Toutefois, la relation entre les paramètres du paratonnerre et le champ électrique reste peu connue. Ce qui constitue un sujet intéressant dans la compréhension du  phénomène de foudre. </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L'introduction d'un paratonnerre, dans les limites physiques définies par le MEG,  modifie la répartition du champ électrique imposant à la décharge de foudre une trajectoire passant par la tête du paratonnerre et s'écoulant vers la terre par l'intermédiaire des colonnes de descentes.</w:t>
      </w:r>
    </w:p>
    <w:p w:rsidR="00524B9D" w:rsidRPr="00524B9D" w:rsidRDefault="00524B9D" w:rsidP="00524B9D">
      <w:pPr>
        <w:bidi w:val="0"/>
        <w:jc w:val="both"/>
        <w:rPr>
          <w:rFonts w:ascii="Times New Roman" w:hAnsi="Times New Roman" w:cs="Times New Roman"/>
          <w:sz w:val="28"/>
          <w:szCs w:val="28"/>
        </w:rPr>
      </w:pPr>
      <w:r w:rsidRPr="00524B9D">
        <w:rPr>
          <w:rFonts w:ascii="Times New Roman" w:hAnsi="Times New Roman" w:cs="Times New Roman"/>
          <w:sz w:val="28"/>
          <w:szCs w:val="28"/>
        </w:rPr>
        <w:t>Des travaux antérieurs ont mesuré la répartition du champ électrique dans un environnement protégé par un paratonnerre vertical. Malheureusement, ces mesures se sont limitées à la répartition du champ au sol  à cause de l'influence des sondes. Or la connaissance du champ dans tout le domaine permettrait de mieux apprécier la relation entre la zone de protection et le phénomène de foudre.</w:t>
      </w:r>
    </w:p>
    <w:p w:rsidR="00F93AB4" w:rsidRDefault="00F93AB4" w:rsidP="00F93AB4">
      <w:pPr>
        <w:bidi w:val="0"/>
        <w:jc w:val="both"/>
        <w:rPr>
          <w:rFonts w:ascii="Times New Roman" w:hAnsi="Times New Roman" w:cs="Times New Roman"/>
          <w:sz w:val="28"/>
          <w:szCs w:val="28"/>
        </w:rPr>
      </w:pPr>
    </w:p>
    <w:sectPr w:rsidR="00F93AB4"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0B5A" w:rsidRDefault="00550B5A" w:rsidP="00687A7E">
      <w:pPr>
        <w:spacing w:after="0" w:line="240" w:lineRule="auto"/>
      </w:pPr>
      <w:r>
        <w:separator/>
      </w:r>
    </w:p>
  </w:endnote>
  <w:endnote w:type="continuationSeparator" w:id="1">
    <w:p w:rsidR="00550B5A" w:rsidRDefault="00550B5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0B5A" w:rsidRDefault="00550B5A" w:rsidP="00687A7E">
      <w:pPr>
        <w:spacing w:after="0" w:line="240" w:lineRule="auto"/>
      </w:pPr>
      <w:r>
        <w:separator/>
      </w:r>
    </w:p>
  </w:footnote>
  <w:footnote w:type="continuationSeparator" w:id="1">
    <w:p w:rsidR="00550B5A" w:rsidRDefault="00550B5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870A2"/>
    <w:rsid w:val="0009286B"/>
    <w:rsid w:val="000A646F"/>
    <w:rsid w:val="000A76D3"/>
    <w:rsid w:val="000B1AF5"/>
    <w:rsid w:val="000D2011"/>
    <w:rsid w:val="000E58EA"/>
    <w:rsid w:val="000E77EA"/>
    <w:rsid w:val="000F3DF6"/>
    <w:rsid w:val="000F4041"/>
    <w:rsid w:val="001069FB"/>
    <w:rsid w:val="0011187E"/>
    <w:rsid w:val="001218F2"/>
    <w:rsid w:val="00127A3F"/>
    <w:rsid w:val="00131DE6"/>
    <w:rsid w:val="00143F09"/>
    <w:rsid w:val="001558AF"/>
    <w:rsid w:val="00180DA3"/>
    <w:rsid w:val="00187B4F"/>
    <w:rsid w:val="001A0648"/>
    <w:rsid w:val="001A2842"/>
    <w:rsid w:val="001B02E9"/>
    <w:rsid w:val="001B5980"/>
    <w:rsid w:val="001B71BC"/>
    <w:rsid w:val="001F687A"/>
    <w:rsid w:val="00203EE6"/>
    <w:rsid w:val="00210479"/>
    <w:rsid w:val="00222740"/>
    <w:rsid w:val="00226A34"/>
    <w:rsid w:val="0023007E"/>
    <w:rsid w:val="00230647"/>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0BD6"/>
    <w:rsid w:val="0041570A"/>
    <w:rsid w:val="00416367"/>
    <w:rsid w:val="00424CA3"/>
    <w:rsid w:val="00427949"/>
    <w:rsid w:val="0043329E"/>
    <w:rsid w:val="00433A92"/>
    <w:rsid w:val="00437D4C"/>
    <w:rsid w:val="00454BD3"/>
    <w:rsid w:val="00461968"/>
    <w:rsid w:val="0049000D"/>
    <w:rsid w:val="004908B4"/>
    <w:rsid w:val="0049357A"/>
    <w:rsid w:val="00495856"/>
    <w:rsid w:val="00496926"/>
    <w:rsid w:val="00496E47"/>
    <w:rsid w:val="004B3FFE"/>
    <w:rsid w:val="004C4B79"/>
    <w:rsid w:val="004C6A15"/>
    <w:rsid w:val="004D50C8"/>
    <w:rsid w:val="004D5A5D"/>
    <w:rsid w:val="004D6AFE"/>
    <w:rsid w:val="004E064B"/>
    <w:rsid w:val="004E17D6"/>
    <w:rsid w:val="004E299C"/>
    <w:rsid w:val="004F4CCD"/>
    <w:rsid w:val="00507440"/>
    <w:rsid w:val="00517E76"/>
    <w:rsid w:val="00524B9D"/>
    <w:rsid w:val="005332E4"/>
    <w:rsid w:val="00537994"/>
    <w:rsid w:val="00550B5A"/>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6F482D"/>
    <w:rsid w:val="007021FD"/>
    <w:rsid w:val="007042A2"/>
    <w:rsid w:val="00710174"/>
    <w:rsid w:val="007111E9"/>
    <w:rsid w:val="007200D9"/>
    <w:rsid w:val="00724260"/>
    <w:rsid w:val="0073349C"/>
    <w:rsid w:val="007477D9"/>
    <w:rsid w:val="007546BE"/>
    <w:rsid w:val="00754B7E"/>
    <w:rsid w:val="00762426"/>
    <w:rsid w:val="00763B3A"/>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00DC"/>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B5E98"/>
    <w:rsid w:val="008C0589"/>
    <w:rsid w:val="008C1401"/>
    <w:rsid w:val="008D2795"/>
    <w:rsid w:val="008D7283"/>
    <w:rsid w:val="008E78CE"/>
    <w:rsid w:val="00900968"/>
    <w:rsid w:val="0091383E"/>
    <w:rsid w:val="0091503A"/>
    <w:rsid w:val="00916503"/>
    <w:rsid w:val="00921FA9"/>
    <w:rsid w:val="00927CC2"/>
    <w:rsid w:val="009641E5"/>
    <w:rsid w:val="00990C55"/>
    <w:rsid w:val="00996B29"/>
    <w:rsid w:val="009B65A1"/>
    <w:rsid w:val="009B70FC"/>
    <w:rsid w:val="009C4B2A"/>
    <w:rsid w:val="009D44FA"/>
    <w:rsid w:val="009E5BF3"/>
    <w:rsid w:val="00A010BF"/>
    <w:rsid w:val="00A03EF6"/>
    <w:rsid w:val="00A128B8"/>
    <w:rsid w:val="00A12E52"/>
    <w:rsid w:val="00A25ED7"/>
    <w:rsid w:val="00A32D02"/>
    <w:rsid w:val="00A35EEF"/>
    <w:rsid w:val="00A60D4B"/>
    <w:rsid w:val="00A61AB7"/>
    <w:rsid w:val="00AB534B"/>
    <w:rsid w:val="00AC4625"/>
    <w:rsid w:val="00AC4742"/>
    <w:rsid w:val="00AC5A95"/>
    <w:rsid w:val="00AD2A86"/>
    <w:rsid w:val="00AD3E33"/>
    <w:rsid w:val="00AD694D"/>
    <w:rsid w:val="00AE553A"/>
    <w:rsid w:val="00AF2FCF"/>
    <w:rsid w:val="00B05D1E"/>
    <w:rsid w:val="00B12E48"/>
    <w:rsid w:val="00B16241"/>
    <w:rsid w:val="00B22950"/>
    <w:rsid w:val="00B52A8F"/>
    <w:rsid w:val="00B579D8"/>
    <w:rsid w:val="00B6449F"/>
    <w:rsid w:val="00B67466"/>
    <w:rsid w:val="00B92A60"/>
    <w:rsid w:val="00BA39F1"/>
    <w:rsid w:val="00BA6798"/>
    <w:rsid w:val="00BC43D3"/>
    <w:rsid w:val="00BE0E2C"/>
    <w:rsid w:val="00BF5417"/>
    <w:rsid w:val="00BF748F"/>
    <w:rsid w:val="00BF7AC9"/>
    <w:rsid w:val="00C166AE"/>
    <w:rsid w:val="00C17D52"/>
    <w:rsid w:val="00C2623D"/>
    <w:rsid w:val="00C43948"/>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064EC"/>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93AB4"/>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4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Pages>
  <Words>458</Words>
  <Characters>2616</Characters>
  <Application>Microsoft Office Word</Application>
  <DocSecurity>0</DocSecurity>
  <Lines>21</Lines>
  <Paragraphs>6</Paragraphs>
  <ScaleCrop>false</ScaleCrop>
  <Company/>
  <LinksUpToDate>false</LinksUpToDate>
  <CharactersWithSpaces>3068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182</cp:revision>
  <dcterms:created xsi:type="dcterms:W3CDTF">2014-11-19T09:33:00Z</dcterms:created>
  <dcterms:modified xsi:type="dcterms:W3CDTF">2015-03-04T10:03:00Z</dcterms:modified>
</cp:coreProperties>
</file>