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3CB8" w:rsidRPr="00753CB8" w:rsidRDefault="00753CB8" w:rsidP="00753CB8">
      <w:pPr>
        <w:bidi w:val="0"/>
        <w:rPr>
          <w:lang w:val="fr-FR" w:bidi="ar-DZ"/>
        </w:rPr>
      </w:pPr>
      <w:r w:rsidRPr="00753CB8">
        <w:rPr>
          <w:lang w:val="fr-FR" w:bidi="ar-DZ"/>
        </w:rPr>
        <w:t>Dans le cadre de ce présent travail, nous nous sommes principalement intéressés à l'étude des propriétés d'échange cationique de deux niobates lamellaire ; KNb3O8 et  K4Nb6O17 en présence d'une solution acide, nous avons en suite appliqué ces propriétés à la synthèse, par chimie douce, de nouvelles phases de même type structural qui n'ont pu être obtenues par réaction directe à l'état solide.</w:t>
      </w:r>
    </w:p>
    <w:p w:rsidR="00753CB8" w:rsidRPr="00753CB8" w:rsidRDefault="00753CB8" w:rsidP="00753CB8">
      <w:pPr>
        <w:bidi w:val="0"/>
        <w:rPr>
          <w:lang w:val="fr-FR" w:bidi="ar-DZ"/>
        </w:rPr>
      </w:pPr>
      <w:r w:rsidRPr="00753CB8">
        <w:rPr>
          <w:lang w:val="fr-FR" w:bidi="ar-DZ"/>
        </w:rPr>
        <w:t>Dans une première partie, nous avons entrepris l'étude des réactions d'échange partiel  de l'acide niobique H3ONb3O8 en présence d'une solution saline AgNO3. Cette étude a été mise à profit pour la synthèse d'une nouvelle série de composés protoniques           Agx(H3O)1-xNb3O8 , avec  0 ? x ? 1.</w:t>
      </w:r>
    </w:p>
    <w:p w:rsidR="00753CB8" w:rsidRPr="00753CB8" w:rsidRDefault="00753CB8" w:rsidP="00753CB8">
      <w:pPr>
        <w:bidi w:val="0"/>
        <w:rPr>
          <w:lang w:val="fr-FR" w:bidi="ar-DZ"/>
        </w:rPr>
      </w:pPr>
      <w:r w:rsidRPr="00753CB8">
        <w:rPr>
          <w:lang w:val="fr-FR" w:bidi="ar-DZ"/>
        </w:rPr>
        <w:t>La deuxième partie de ce travail, a été consacrée à la  synthèse et la caractérisation de l'hexaniobate de potassium K4Nb6O17. Cette partie révèle une nouvelle  procédure de préparation  et aborde l'étude des propriétés d'échange cationique de K4Nb6O17 en milieu acide. Cette étude à permis de mettre en évidence la forme protonique de K4Nb6O17.</w:t>
      </w:r>
    </w:p>
    <w:p w:rsidR="00753CB8" w:rsidRPr="00753CB8" w:rsidRDefault="00753CB8" w:rsidP="00753CB8">
      <w:pPr>
        <w:bidi w:val="0"/>
        <w:rPr>
          <w:lang w:val="fr-FR" w:bidi="ar-DZ"/>
        </w:rPr>
      </w:pPr>
      <w:r w:rsidRPr="00753CB8">
        <w:rPr>
          <w:lang w:val="fr-FR" w:bidi="ar-DZ"/>
        </w:rPr>
        <w:t>La caractérisation des échantillons a été effectuée par plusieurs techniques d'analyse telles que la diffraction des rayons-X sur poudre, la microscopie électronique à balayage et les analyses thermiques et chimiques.</w:t>
      </w:r>
    </w:p>
    <w:p w:rsidR="00753CB8" w:rsidRPr="00753CB8" w:rsidRDefault="00753CB8" w:rsidP="00753CB8">
      <w:pPr>
        <w:bidi w:val="0"/>
        <w:rPr>
          <w:lang w:val="fr-FR" w:bidi="ar-DZ"/>
        </w:rPr>
      </w:pPr>
      <w:r w:rsidRPr="00753CB8">
        <w:rPr>
          <w:lang w:val="fr-FR" w:bidi="ar-DZ"/>
        </w:rPr>
        <w:t xml:space="preserve">La mesure de densité par pychométrie a été menée pour vérifier la pureté des phases obtenues ainsi que l'accord des densités avec les valeurs théoriques calculées sur la base de 4 motifs par maille élémentaire. </w:t>
      </w:r>
    </w:p>
    <w:p w:rsidR="00753CB8" w:rsidRPr="00753CB8" w:rsidRDefault="00753CB8" w:rsidP="00753CB8">
      <w:pPr>
        <w:bidi w:val="0"/>
        <w:rPr>
          <w:lang w:val="fr-FR" w:bidi="ar-DZ"/>
        </w:rPr>
      </w:pPr>
      <w:r w:rsidRPr="00753CB8">
        <w:rPr>
          <w:lang w:val="fr-FR" w:bidi="ar-DZ"/>
        </w:rPr>
        <w:t>l'ensemble des résultats obtenus ont montré la bonne cristallisation des produits synthétisés, les spectres RX sont semblables  et sont isotypes de celui du précurseur qui est caractéristique d'un système orthorhombique.</w:t>
      </w:r>
    </w:p>
    <w:p w:rsidR="00582E6B" w:rsidRPr="00753CB8" w:rsidRDefault="00753CB8" w:rsidP="00753CB8">
      <w:pPr>
        <w:bidi w:val="0"/>
        <w:rPr>
          <w:rFonts w:hint="cs"/>
          <w:lang w:val="fr-FR" w:bidi="ar-DZ"/>
        </w:rPr>
      </w:pPr>
      <w:r w:rsidRPr="00753CB8">
        <w:rPr>
          <w:lang w:val="fr-FR" w:bidi="ar-DZ"/>
        </w:rPr>
        <w:t xml:space="preserve">  </w:t>
      </w:r>
    </w:p>
    <w:sectPr w:rsidR="00582E6B" w:rsidRPr="00753CB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753CB8"/>
    <w:rsid w:val="00582E6B"/>
    <w:rsid w:val="005F47AF"/>
    <w:rsid w:val="00753CB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2E6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252</Words>
  <Characters>1442</Characters>
  <Application>Microsoft Office Word</Application>
  <DocSecurity>0</DocSecurity>
  <Lines>12</Lines>
  <Paragraphs>3</Paragraphs>
  <ScaleCrop>false</ScaleCrop>
  <Company/>
  <LinksUpToDate>false</LinksUpToDate>
  <CharactersWithSpaces>1691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2015-05-24T13:42:00Z</dcterms:created>
  <dcterms:modified xsi:type="dcterms:W3CDTF">2015-05-24T13:43:00Z</dcterms:modified>
</cp:coreProperties>
</file>