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3D39" w:rsidRPr="007D3D39" w:rsidRDefault="007D3D39" w:rsidP="007D3D39">
      <w:pPr>
        <w:bidi w:val="0"/>
        <w:rPr>
          <w:lang w:val="fr-FR" w:bidi="ar-DZ"/>
        </w:rPr>
      </w:pPr>
      <w:r w:rsidRPr="007D3D39">
        <w:rPr>
          <w:lang w:val="fr-FR" w:bidi="ar-DZ"/>
        </w:rPr>
        <w:t>Dans les séries carbonatées d'El Abed (Ouest Algérien, Ghar Rouban), les minéralisations à Pb-Zn en amas stratiforme forment les faciès de remplissage de stratabound et de karst d'une plate frome carbonatée bajocienne.</w:t>
      </w:r>
    </w:p>
    <w:p w:rsidR="007D3D39" w:rsidRPr="007D3D39" w:rsidRDefault="007D3D39" w:rsidP="007D3D39">
      <w:pPr>
        <w:bidi w:val="0"/>
        <w:rPr>
          <w:lang w:val="fr-FR" w:bidi="ar-DZ"/>
        </w:rPr>
      </w:pPr>
      <w:r w:rsidRPr="007D3D39">
        <w:rPr>
          <w:lang w:val="fr-FR" w:bidi="ar-DZ"/>
        </w:rPr>
        <w:t>Le  remaniement mécanique de la minéralisation stratiforme par les fluides, et leur piégeage dans les cavités karstiques qui ont servi comme réceptacle pour ces minéralisations.</w:t>
      </w:r>
    </w:p>
    <w:p w:rsidR="00341839" w:rsidRPr="007D3D39" w:rsidRDefault="007D3D39" w:rsidP="007D3D39">
      <w:pPr>
        <w:bidi w:val="0"/>
        <w:rPr>
          <w:rFonts w:hint="cs"/>
          <w:lang w:val="fr-FR" w:bidi="ar-DZ"/>
        </w:rPr>
      </w:pPr>
      <w:r w:rsidRPr="007D3D39">
        <w:rPr>
          <w:lang w:val="fr-FR" w:bidi="ar-DZ"/>
        </w:rPr>
        <w:t>Les mouvements tectoniques éocènes, ont favorisé l'expulsion de fluides chauds et salés vers la couverture, ils sont riches en métaux et soufre issus du lessivage des évaporites, du socle et de la couverture, ils déposeraient la minéralisation des amas stratiformes. Plus tard un autre fluide acide et réducteur, désagrège et kartsifie les dolomies, remanie et  transporte ces particules détritiques, et les redépose dans les cavités karstiques.</w:t>
      </w:r>
    </w:p>
    <w:sectPr w:rsidR="00341839" w:rsidRPr="007D3D3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D3D39"/>
    <w:rsid w:val="00341839"/>
    <w:rsid w:val="006D5754"/>
    <w:rsid w:val="007D3D3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183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718</Characters>
  <Application>Microsoft Office Word</Application>
  <DocSecurity>0</DocSecurity>
  <Lines>5</Lines>
  <Paragraphs>1</Paragraphs>
  <ScaleCrop>false</ScaleCrop>
  <Company/>
  <LinksUpToDate>false</LinksUpToDate>
  <CharactersWithSpaces>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2014-12-20T12:46:00Z</dcterms:created>
  <dcterms:modified xsi:type="dcterms:W3CDTF">2014-12-20T12:46:00Z</dcterms:modified>
</cp:coreProperties>
</file>