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2011" w:rsidRPr="000D2011" w:rsidRDefault="00687A7E" w:rsidP="000D2011">
      <w:pPr>
        <w:jc w:val="right"/>
        <w:rPr>
          <w:rFonts w:asciiTheme="majorBidi" w:hAnsiTheme="majorBidi" w:cstheme="majorBidi"/>
          <w:sz w:val="28"/>
          <w:szCs w:val="28"/>
          <w:lang w:bidi="ar-DZ"/>
        </w:rPr>
      </w:pPr>
      <w:r w:rsidRPr="000D2011">
        <w:rPr>
          <w:rFonts w:asciiTheme="majorBidi" w:hAnsiTheme="majorBidi" w:cstheme="majorBidi"/>
          <w:sz w:val="28"/>
          <w:szCs w:val="28"/>
          <w:rtl/>
          <w:lang w:bidi="ar-DZ"/>
        </w:rPr>
        <w:t>.</w:t>
      </w:r>
      <w:r w:rsidR="000D2011" w:rsidRPr="000D2011">
        <w:rPr>
          <w:rFonts w:asciiTheme="majorBidi" w:hAnsiTheme="majorBidi" w:cstheme="majorBidi"/>
          <w:sz w:val="28"/>
          <w:szCs w:val="28"/>
        </w:rPr>
        <w:t xml:space="preserve"> </w:t>
      </w:r>
      <w:r w:rsidR="000D2011" w:rsidRPr="000D2011">
        <w:rPr>
          <w:rFonts w:asciiTheme="majorBidi" w:hAnsiTheme="majorBidi" w:cstheme="majorBidi"/>
          <w:sz w:val="28"/>
          <w:szCs w:val="28"/>
          <w:lang w:bidi="ar-DZ"/>
        </w:rPr>
        <w:t>Un réseau de capteurs sans fil (RCSF) est un ensemble de capteurs communicants à travers</w:t>
      </w:r>
      <w:r w:rsidR="000D2011" w:rsidRPr="000D2011">
        <w:rPr>
          <w:rFonts w:asciiTheme="majorBidi" w:hAnsiTheme="majorBidi" w:cstheme="majorBidi"/>
          <w:sz w:val="28"/>
          <w:szCs w:val="28"/>
          <w:rtl/>
          <w:lang w:bidi="ar-DZ"/>
        </w:rPr>
        <w:t xml:space="preserve"> </w:t>
      </w:r>
    </w:p>
    <w:p w:rsidR="000D2011" w:rsidRPr="000D2011" w:rsidRDefault="000D2011" w:rsidP="000D2011">
      <w:pPr>
        <w:jc w:val="right"/>
        <w:rPr>
          <w:rFonts w:asciiTheme="majorBidi" w:hAnsiTheme="majorBidi" w:cstheme="majorBidi"/>
          <w:sz w:val="28"/>
          <w:szCs w:val="28"/>
          <w:lang w:bidi="ar-DZ"/>
        </w:rPr>
      </w:pPr>
      <w:r w:rsidRPr="000D2011">
        <w:rPr>
          <w:rFonts w:asciiTheme="majorBidi" w:hAnsiTheme="majorBidi" w:cstheme="majorBidi"/>
          <w:sz w:val="28"/>
          <w:szCs w:val="28"/>
          <w:lang w:bidi="ar-DZ"/>
        </w:rPr>
        <w:t>des liaisons sans fils. Un capteur est une unité de calcul équipé d'un ensemble de dispositifs</w:t>
      </w:r>
      <w:r w:rsidRPr="000D2011">
        <w:rPr>
          <w:rFonts w:asciiTheme="majorBidi" w:hAnsiTheme="majorBidi" w:cstheme="majorBidi"/>
          <w:sz w:val="28"/>
          <w:szCs w:val="28"/>
          <w:rtl/>
          <w:lang w:bidi="ar-DZ"/>
        </w:rPr>
        <w:t xml:space="preserve"> </w:t>
      </w:r>
    </w:p>
    <w:p w:rsidR="000D2011" w:rsidRPr="000D2011" w:rsidRDefault="000D2011" w:rsidP="000D2011">
      <w:pPr>
        <w:jc w:val="right"/>
        <w:rPr>
          <w:rFonts w:asciiTheme="majorBidi" w:hAnsiTheme="majorBidi" w:cstheme="majorBidi"/>
          <w:sz w:val="28"/>
          <w:szCs w:val="28"/>
          <w:lang w:bidi="ar-DZ"/>
        </w:rPr>
      </w:pPr>
      <w:r w:rsidRPr="000D2011">
        <w:rPr>
          <w:rFonts w:asciiTheme="majorBidi" w:hAnsiTheme="majorBidi" w:cstheme="majorBidi"/>
          <w:sz w:val="28"/>
          <w:szCs w:val="28"/>
          <w:lang w:bidi="ar-DZ"/>
        </w:rPr>
        <w:t>de captage (température, humidité, luminosité, vibration etc.), d'un moyen de stockage, et</w:t>
      </w:r>
      <w:r w:rsidRPr="000D2011">
        <w:rPr>
          <w:rFonts w:asciiTheme="majorBidi" w:hAnsiTheme="majorBidi" w:cstheme="majorBidi"/>
          <w:sz w:val="28"/>
          <w:szCs w:val="28"/>
          <w:rtl/>
          <w:lang w:bidi="ar-DZ"/>
        </w:rPr>
        <w:t xml:space="preserve"> </w:t>
      </w:r>
    </w:p>
    <w:p w:rsidR="000D2011" w:rsidRPr="000D2011" w:rsidRDefault="000D2011" w:rsidP="000D2011">
      <w:pPr>
        <w:jc w:val="right"/>
        <w:rPr>
          <w:rFonts w:asciiTheme="majorBidi" w:hAnsiTheme="majorBidi" w:cstheme="majorBidi"/>
          <w:sz w:val="28"/>
          <w:szCs w:val="28"/>
          <w:lang w:bidi="ar-DZ"/>
        </w:rPr>
      </w:pPr>
      <w:r w:rsidRPr="000D2011">
        <w:rPr>
          <w:rFonts w:asciiTheme="majorBidi" w:hAnsiTheme="majorBidi" w:cstheme="majorBidi"/>
          <w:sz w:val="28"/>
          <w:szCs w:val="28"/>
          <w:lang w:bidi="ar-DZ"/>
        </w:rPr>
        <w:t>d'une batterie dont la durée de vie est limitée. Un tel réseau ne peut survivre si la perte de</w:t>
      </w:r>
      <w:r w:rsidRPr="000D2011">
        <w:rPr>
          <w:rFonts w:asciiTheme="majorBidi" w:hAnsiTheme="majorBidi" w:cstheme="majorBidi"/>
          <w:sz w:val="28"/>
          <w:szCs w:val="28"/>
          <w:rtl/>
          <w:lang w:bidi="ar-DZ"/>
        </w:rPr>
        <w:t xml:space="preserve"> </w:t>
      </w:r>
    </w:p>
    <w:p w:rsidR="000D2011" w:rsidRPr="000D2011" w:rsidRDefault="000D2011" w:rsidP="000D2011">
      <w:pPr>
        <w:jc w:val="right"/>
        <w:rPr>
          <w:rFonts w:asciiTheme="majorBidi" w:hAnsiTheme="majorBidi" w:cstheme="majorBidi"/>
          <w:sz w:val="28"/>
          <w:szCs w:val="28"/>
          <w:lang w:bidi="ar-DZ"/>
        </w:rPr>
      </w:pPr>
      <w:r w:rsidRPr="000D2011">
        <w:rPr>
          <w:rFonts w:asciiTheme="majorBidi" w:hAnsiTheme="majorBidi" w:cstheme="majorBidi"/>
          <w:sz w:val="28"/>
          <w:szCs w:val="28"/>
          <w:lang w:bidi="ar-DZ"/>
        </w:rPr>
        <w:t>nœuds est trop importante car ceci engendre des pertes de communications dues à une trop</w:t>
      </w:r>
      <w:r w:rsidRPr="000D2011">
        <w:rPr>
          <w:rFonts w:asciiTheme="majorBidi" w:hAnsiTheme="majorBidi" w:cstheme="majorBidi"/>
          <w:sz w:val="28"/>
          <w:szCs w:val="28"/>
          <w:rtl/>
          <w:lang w:bidi="ar-DZ"/>
        </w:rPr>
        <w:t xml:space="preserve"> </w:t>
      </w:r>
    </w:p>
    <w:p w:rsidR="000D2011" w:rsidRPr="000D2011" w:rsidRDefault="000D2011" w:rsidP="000D2011">
      <w:pPr>
        <w:jc w:val="right"/>
        <w:rPr>
          <w:rFonts w:asciiTheme="majorBidi" w:hAnsiTheme="majorBidi" w:cstheme="majorBidi"/>
          <w:sz w:val="28"/>
          <w:szCs w:val="28"/>
          <w:lang w:bidi="ar-DZ"/>
        </w:rPr>
      </w:pPr>
      <w:r w:rsidRPr="000D2011">
        <w:rPr>
          <w:rFonts w:asciiTheme="majorBidi" w:hAnsiTheme="majorBidi" w:cstheme="majorBidi"/>
          <w:sz w:val="28"/>
          <w:szCs w:val="28"/>
          <w:lang w:bidi="ar-DZ"/>
        </w:rPr>
        <w:t>grande distance entre les capteurs</w:t>
      </w:r>
      <w:r w:rsidRPr="000D2011">
        <w:rPr>
          <w:rFonts w:asciiTheme="majorBidi" w:hAnsiTheme="majorBidi" w:cstheme="majorBidi"/>
          <w:sz w:val="28"/>
          <w:szCs w:val="28"/>
          <w:rtl/>
          <w:lang w:bidi="ar-DZ"/>
        </w:rPr>
        <w:t>.</w:t>
      </w:r>
    </w:p>
    <w:p w:rsidR="000D2011" w:rsidRPr="000D2011" w:rsidRDefault="000D2011" w:rsidP="000D2011">
      <w:pPr>
        <w:jc w:val="right"/>
        <w:rPr>
          <w:rFonts w:asciiTheme="majorBidi" w:hAnsiTheme="majorBidi" w:cstheme="majorBidi"/>
          <w:sz w:val="28"/>
          <w:szCs w:val="28"/>
          <w:lang w:bidi="ar-DZ"/>
        </w:rPr>
      </w:pPr>
      <w:r w:rsidRPr="000D2011">
        <w:rPr>
          <w:rFonts w:asciiTheme="majorBidi" w:hAnsiTheme="majorBidi" w:cstheme="majorBidi"/>
          <w:sz w:val="28"/>
          <w:szCs w:val="28"/>
          <w:lang w:bidi="ar-DZ"/>
        </w:rPr>
        <w:t>Pour cela les réseaux de capteurs sont déployés de manière dense pour minimiser le problème</w:t>
      </w:r>
    </w:p>
    <w:p w:rsidR="000D2011" w:rsidRPr="000D2011" w:rsidRDefault="000D2011" w:rsidP="000D2011">
      <w:pPr>
        <w:jc w:val="right"/>
        <w:rPr>
          <w:rFonts w:asciiTheme="majorBidi" w:hAnsiTheme="majorBidi" w:cstheme="majorBidi"/>
          <w:sz w:val="28"/>
          <w:szCs w:val="28"/>
          <w:lang w:bidi="ar-DZ"/>
        </w:rPr>
      </w:pPr>
      <w:r w:rsidRPr="000D2011">
        <w:rPr>
          <w:rFonts w:asciiTheme="majorBidi" w:hAnsiTheme="majorBidi" w:cstheme="majorBidi"/>
          <w:sz w:val="28"/>
          <w:szCs w:val="28"/>
          <w:lang w:bidi="ar-DZ"/>
        </w:rPr>
        <w:t>de déconnexion. Malheureusement, lorsque ce réseau devient dense, il consomme</w:t>
      </w:r>
      <w:r w:rsidRPr="000D2011">
        <w:rPr>
          <w:rFonts w:asciiTheme="majorBidi" w:hAnsiTheme="majorBidi" w:cstheme="majorBidi"/>
          <w:sz w:val="28"/>
          <w:szCs w:val="28"/>
          <w:rtl/>
          <w:lang w:bidi="ar-DZ"/>
        </w:rPr>
        <w:t xml:space="preserve"> </w:t>
      </w:r>
    </w:p>
    <w:p w:rsidR="000D2011" w:rsidRPr="000D2011" w:rsidRDefault="000D2011" w:rsidP="000D2011">
      <w:pPr>
        <w:jc w:val="right"/>
        <w:rPr>
          <w:rFonts w:asciiTheme="majorBidi" w:hAnsiTheme="majorBidi" w:cstheme="majorBidi"/>
          <w:sz w:val="28"/>
          <w:szCs w:val="28"/>
          <w:lang w:bidi="ar-DZ"/>
        </w:rPr>
      </w:pPr>
      <w:r w:rsidRPr="000D2011">
        <w:rPr>
          <w:rFonts w:asciiTheme="majorBidi" w:hAnsiTheme="majorBidi" w:cstheme="majorBidi"/>
          <w:sz w:val="28"/>
          <w:szCs w:val="28"/>
          <w:lang w:bidi="ar-DZ"/>
        </w:rPr>
        <w:t>beaucoup d'énergie dans les communications. De plus les données sont redondantes, ainsi le</w:t>
      </w:r>
    </w:p>
    <w:p w:rsidR="000D2011" w:rsidRPr="000D2011" w:rsidRDefault="000D2011" w:rsidP="000D2011">
      <w:pPr>
        <w:jc w:val="right"/>
        <w:rPr>
          <w:rFonts w:asciiTheme="majorBidi" w:hAnsiTheme="majorBidi" w:cstheme="majorBidi"/>
          <w:sz w:val="28"/>
          <w:szCs w:val="28"/>
          <w:lang w:bidi="ar-DZ"/>
        </w:rPr>
      </w:pPr>
      <w:r w:rsidRPr="000D2011">
        <w:rPr>
          <w:rFonts w:asciiTheme="majorBidi" w:hAnsiTheme="majorBidi" w:cstheme="majorBidi"/>
          <w:sz w:val="28"/>
          <w:szCs w:val="28"/>
          <w:lang w:bidi="ar-DZ"/>
        </w:rPr>
        <w:t>nombre de collusions devient important. Pour atténuer l'impact de ces problèmes sur la durée</w:t>
      </w:r>
    </w:p>
    <w:p w:rsidR="000D2011" w:rsidRPr="000D2011" w:rsidRDefault="000D2011" w:rsidP="000D2011">
      <w:pPr>
        <w:jc w:val="right"/>
        <w:rPr>
          <w:rFonts w:asciiTheme="majorBidi" w:hAnsiTheme="majorBidi" w:cstheme="majorBidi"/>
          <w:sz w:val="28"/>
          <w:szCs w:val="28"/>
          <w:lang w:bidi="ar-DZ"/>
        </w:rPr>
      </w:pPr>
      <w:r w:rsidRPr="000D2011">
        <w:rPr>
          <w:rFonts w:asciiTheme="majorBidi" w:hAnsiTheme="majorBidi" w:cstheme="majorBidi"/>
          <w:sz w:val="28"/>
          <w:szCs w:val="28"/>
          <w:lang w:bidi="ar-DZ"/>
        </w:rPr>
        <w:t>de vie du réseau l'agrégation de données est considérée comme une solution efficace. Au</w:t>
      </w:r>
      <w:r w:rsidRPr="000D2011">
        <w:rPr>
          <w:rFonts w:asciiTheme="majorBidi" w:hAnsiTheme="majorBidi" w:cstheme="majorBidi"/>
          <w:sz w:val="28"/>
          <w:szCs w:val="28"/>
          <w:rtl/>
          <w:lang w:bidi="ar-DZ"/>
        </w:rPr>
        <w:t xml:space="preserve"> </w:t>
      </w:r>
    </w:p>
    <w:p w:rsidR="000D2011" w:rsidRPr="000D2011" w:rsidRDefault="000D2011" w:rsidP="000D2011">
      <w:pPr>
        <w:jc w:val="right"/>
        <w:rPr>
          <w:rFonts w:asciiTheme="majorBidi" w:hAnsiTheme="majorBidi" w:cstheme="majorBidi"/>
          <w:sz w:val="28"/>
          <w:szCs w:val="28"/>
          <w:lang w:bidi="ar-DZ"/>
        </w:rPr>
      </w:pPr>
      <w:r w:rsidRPr="000D2011">
        <w:rPr>
          <w:rFonts w:asciiTheme="majorBidi" w:hAnsiTheme="majorBidi" w:cstheme="majorBidi"/>
          <w:sz w:val="28"/>
          <w:szCs w:val="28"/>
          <w:lang w:bidi="ar-DZ"/>
        </w:rPr>
        <w:t>lieu que chaque noeud envoie ses données vers la station de base puis, cette dernière</w:t>
      </w:r>
      <w:r w:rsidRPr="000D2011">
        <w:rPr>
          <w:rFonts w:asciiTheme="majorBidi" w:hAnsiTheme="majorBidi" w:cstheme="majorBidi"/>
          <w:sz w:val="28"/>
          <w:szCs w:val="28"/>
          <w:rtl/>
          <w:lang w:bidi="ar-DZ"/>
        </w:rPr>
        <w:t xml:space="preserve"> </w:t>
      </w:r>
    </w:p>
    <w:p w:rsidR="000D2011" w:rsidRPr="000D2011" w:rsidRDefault="000D2011" w:rsidP="000D2011">
      <w:pPr>
        <w:jc w:val="right"/>
        <w:rPr>
          <w:rFonts w:asciiTheme="majorBidi" w:hAnsiTheme="majorBidi" w:cstheme="majorBidi"/>
          <w:sz w:val="28"/>
          <w:szCs w:val="28"/>
          <w:lang w:bidi="ar-DZ"/>
        </w:rPr>
      </w:pPr>
      <w:r w:rsidRPr="000D2011">
        <w:rPr>
          <w:rFonts w:asciiTheme="majorBidi" w:hAnsiTheme="majorBidi" w:cstheme="majorBidi"/>
          <w:sz w:val="28"/>
          <w:szCs w:val="28"/>
          <w:lang w:bidi="ar-DZ"/>
        </w:rPr>
        <w:t>agrège les données, les données sont agrégées dans le réseau en utilisant des fonctions</w:t>
      </w:r>
    </w:p>
    <w:p w:rsidR="000D2011" w:rsidRPr="000D2011" w:rsidRDefault="000D2011" w:rsidP="000D2011">
      <w:pPr>
        <w:jc w:val="right"/>
        <w:rPr>
          <w:rFonts w:asciiTheme="majorBidi" w:hAnsiTheme="majorBidi" w:cstheme="majorBidi"/>
          <w:sz w:val="28"/>
          <w:szCs w:val="28"/>
          <w:lang w:bidi="ar-DZ"/>
        </w:rPr>
      </w:pPr>
      <w:r w:rsidRPr="000D2011">
        <w:rPr>
          <w:rFonts w:asciiTheme="majorBidi" w:hAnsiTheme="majorBidi" w:cstheme="majorBidi"/>
          <w:sz w:val="28"/>
          <w:szCs w:val="28"/>
          <w:lang w:bidi="ar-DZ"/>
        </w:rPr>
        <w:t>mathématiques comme MIN, MAX</w:t>
      </w:r>
      <w:r w:rsidRPr="000D2011">
        <w:rPr>
          <w:rFonts w:asciiTheme="majorBidi" w:hAnsiTheme="majorBidi" w:cstheme="majorBidi"/>
          <w:sz w:val="28"/>
          <w:szCs w:val="28"/>
          <w:rtl/>
          <w:lang w:bidi="ar-DZ"/>
        </w:rPr>
        <w:t>..</w:t>
      </w:r>
    </w:p>
    <w:p w:rsidR="000D2011" w:rsidRPr="000D2011" w:rsidRDefault="000D2011" w:rsidP="000D2011">
      <w:pPr>
        <w:jc w:val="right"/>
        <w:rPr>
          <w:rFonts w:asciiTheme="majorBidi" w:hAnsiTheme="majorBidi" w:cstheme="majorBidi"/>
          <w:sz w:val="28"/>
          <w:szCs w:val="28"/>
          <w:lang w:bidi="ar-DZ"/>
        </w:rPr>
      </w:pPr>
      <w:r w:rsidRPr="000D2011">
        <w:rPr>
          <w:rFonts w:asciiTheme="majorBidi" w:hAnsiTheme="majorBidi" w:cstheme="majorBidi"/>
          <w:sz w:val="28"/>
          <w:szCs w:val="28"/>
          <w:lang w:bidi="ar-DZ"/>
        </w:rPr>
        <w:t>L'agrégation nécessite que les données captées puissent être manipulées par les noeuds</w:t>
      </w:r>
    </w:p>
    <w:p w:rsidR="000D2011" w:rsidRPr="000D2011" w:rsidRDefault="000D2011" w:rsidP="000D2011">
      <w:pPr>
        <w:jc w:val="right"/>
        <w:rPr>
          <w:rFonts w:asciiTheme="majorBidi" w:hAnsiTheme="majorBidi" w:cstheme="majorBidi"/>
          <w:sz w:val="28"/>
          <w:szCs w:val="28"/>
          <w:lang w:bidi="ar-DZ"/>
        </w:rPr>
      </w:pPr>
      <w:r w:rsidRPr="000D2011">
        <w:rPr>
          <w:rFonts w:asciiTheme="majorBidi" w:hAnsiTheme="majorBidi" w:cstheme="majorBidi"/>
          <w:sz w:val="28"/>
          <w:szCs w:val="28"/>
          <w:lang w:bidi="ar-DZ"/>
        </w:rPr>
        <w:t>intermédiaires. D'où la difficulté de sécuriser les données agrégées par rapport aux</w:t>
      </w:r>
      <w:r w:rsidRPr="000D2011">
        <w:rPr>
          <w:rFonts w:asciiTheme="majorBidi" w:hAnsiTheme="majorBidi" w:cstheme="majorBidi"/>
          <w:sz w:val="28"/>
          <w:szCs w:val="28"/>
          <w:rtl/>
          <w:lang w:bidi="ar-DZ"/>
        </w:rPr>
        <w:t xml:space="preserve"> </w:t>
      </w:r>
    </w:p>
    <w:p w:rsidR="000D2011" w:rsidRPr="000D2011" w:rsidRDefault="000D2011" w:rsidP="000D2011">
      <w:pPr>
        <w:jc w:val="right"/>
        <w:rPr>
          <w:rFonts w:asciiTheme="majorBidi" w:hAnsiTheme="majorBidi" w:cstheme="majorBidi"/>
          <w:sz w:val="28"/>
          <w:szCs w:val="28"/>
          <w:lang w:bidi="ar-DZ"/>
        </w:rPr>
      </w:pPr>
      <w:r w:rsidRPr="000D2011">
        <w:rPr>
          <w:rFonts w:asciiTheme="majorBidi" w:hAnsiTheme="majorBidi" w:cstheme="majorBidi"/>
          <w:sz w:val="28"/>
          <w:szCs w:val="28"/>
          <w:lang w:bidi="ar-DZ"/>
        </w:rPr>
        <w:t>mécanismes cryptographiques classiques, qui protégent les données de bout en bout</w:t>
      </w:r>
      <w:r w:rsidRPr="000D2011">
        <w:rPr>
          <w:rFonts w:asciiTheme="majorBidi" w:hAnsiTheme="majorBidi" w:cstheme="majorBidi"/>
          <w:sz w:val="28"/>
          <w:szCs w:val="28"/>
          <w:rtl/>
          <w:lang w:bidi="ar-DZ"/>
        </w:rPr>
        <w:t>.</w:t>
      </w:r>
    </w:p>
    <w:p w:rsidR="000D2011" w:rsidRPr="000D2011" w:rsidRDefault="000D2011" w:rsidP="000D2011">
      <w:pPr>
        <w:jc w:val="right"/>
        <w:rPr>
          <w:rFonts w:asciiTheme="majorBidi" w:hAnsiTheme="majorBidi" w:cstheme="majorBidi"/>
          <w:sz w:val="28"/>
          <w:szCs w:val="28"/>
          <w:lang w:bidi="ar-DZ"/>
        </w:rPr>
      </w:pPr>
      <w:r w:rsidRPr="000D2011">
        <w:rPr>
          <w:rFonts w:asciiTheme="majorBidi" w:hAnsiTheme="majorBidi" w:cstheme="majorBidi"/>
          <w:sz w:val="28"/>
          <w:szCs w:val="28"/>
          <w:lang w:bidi="ar-DZ"/>
        </w:rPr>
        <w:t>Dans ce mémoire, nous avons étudié les différents protocoles de sécurité de l'agrégation</w:t>
      </w:r>
      <w:r w:rsidRPr="000D2011">
        <w:rPr>
          <w:rFonts w:asciiTheme="majorBidi" w:hAnsiTheme="majorBidi" w:cstheme="majorBidi"/>
          <w:sz w:val="28"/>
          <w:szCs w:val="28"/>
          <w:rtl/>
          <w:lang w:bidi="ar-DZ"/>
        </w:rPr>
        <w:t xml:space="preserve"> </w:t>
      </w:r>
    </w:p>
    <w:p w:rsidR="000D2011" w:rsidRPr="000D2011" w:rsidRDefault="000D2011" w:rsidP="000D2011">
      <w:pPr>
        <w:ind w:left="-908" w:firstLine="908"/>
        <w:jc w:val="right"/>
        <w:rPr>
          <w:rFonts w:asciiTheme="majorBidi" w:hAnsiTheme="majorBidi" w:cstheme="majorBidi"/>
          <w:sz w:val="28"/>
          <w:szCs w:val="28"/>
          <w:lang w:bidi="ar-DZ"/>
        </w:rPr>
      </w:pPr>
      <w:r w:rsidRPr="000D2011">
        <w:rPr>
          <w:rFonts w:asciiTheme="majorBidi" w:hAnsiTheme="majorBidi" w:cstheme="majorBidi"/>
          <w:sz w:val="28"/>
          <w:szCs w:val="28"/>
          <w:lang w:bidi="ar-DZ"/>
        </w:rPr>
        <w:t>de données, puis nous avons proposé un nouveau protocole appelé SEDAN</w:t>
      </w:r>
      <w:r w:rsidRPr="000D2011">
        <w:rPr>
          <w:rFonts w:asciiTheme="majorBidi" w:hAnsiTheme="majorBidi" w:cstheme="majorBidi"/>
          <w:sz w:val="28"/>
          <w:szCs w:val="28"/>
          <w:rtl/>
          <w:lang w:bidi="ar-DZ"/>
        </w:rPr>
        <w:t xml:space="preserve"> </w:t>
      </w:r>
    </w:p>
    <w:p w:rsidR="000D2011" w:rsidRPr="000D2011" w:rsidRDefault="000D2011" w:rsidP="000D2011">
      <w:pPr>
        <w:jc w:val="right"/>
        <w:rPr>
          <w:rFonts w:asciiTheme="majorBidi" w:hAnsiTheme="majorBidi" w:cstheme="majorBidi"/>
          <w:sz w:val="28"/>
          <w:szCs w:val="28"/>
          <w:lang w:bidi="ar-DZ"/>
        </w:rPr>
      </w:pPr>
      <w:r w:rsidRPr="000D2011">
        <w:rPr>
          <w:rFonts w:asciiTheme="majorBidi" w:hAnsiTheme="majorBidi" w:cstheme="majorBidi"/>
          <w:sz w:val="28"/>
          <w:szCs w:val="28"/>
          <w:rtl/>
          <w:lang w:bidi="ar-DZ"/>
        </w:rPr>
        <w:t>(</w:t>
      </w:r>
      <w:r w:rsidRPr="000D2011">
        <w:rPr>
          <w:rFonts w:asciiTheme="majorBidi" w:hAnsiTheme="majorBidi" w:cstheme="majorBidi"/>
          <w:sz w:val="28"/>
          <w:szCs w:val="28"/>
          <w:lang w:bidi="ar-DZ"/>
        </w:rPr>
        <w:t>Secure and E_cient protocol for Data Aggregation in Wireless sensors Networks), qui assure</w:t>
      </w:r>
      <w:r w:rsidRPr="000D2011">
        <w:rPr>
          <w:rFonts w:asciiTheme="majorBidi" w:hAnsiTheme="majorBidi" w:cstheme="majorBidi"/>
          <w:sz w:val="28"/>
          <w:szCs w:val="28"/>
          <w:rtl/>
          <w:lang w:bidi="ar-DZ"/>
        </w:rPr>
        <w:t xml:space="preserve"> </w:t>
      </w:r>
    </w:p>
    <w:p w:rsidR="000D2011" w:rsidRPr="000D2011" w:rsidRDefault="000D2011" w:rsidP="000D2011">
      <w:pPr>
        <w:jc w:val="right"/>
        <w:rPr>
          <w:rFonts w:asciiTheme="majorBidi" w:hAnsiTheme="majorBidi" w:cstheme="majorBidi"/>
          <w:sz w:val="28"/>
          <w:szCs w:val="28"/>
          <w:lang w:bidi="ar-DZ"/>
        </w:rPr>
      </w:pPr>
      <w:r w:rsidRPr="000D2011">
        <w:rPr>
          <w:rFonts w:asciiTheme="majorBidi" w:hAnsiTheme="majorBidi" w:cstheme="majorBidi"/>
          <w:sz w:val="28"/>
          <w:szCs w:val="28"/>
          <w:lang w:bidi="ar-DZ"/>
        </w:rPr>
        <w:t>la sécurité de l'agrégation des données dans les RCSF. Notre protocole est basé sur le</w:t>
      </w:r>
      <w:r w:rsidRPr="000D2011">
        <w:rPr>
          <w:rFonts w:asciiTheme="majorBidi" w:hAnsiTheme="majorBidi" w:cstheme="majorBidi"/>
          <w:sz w:val="28"/>
          <w:szCs w:val="28"/>
          <w:rtl/>
          <w:lang w:bidi="ar-DZ"/>
        </w:rPr>
        <w:t xml:space="preserve"> </w:t>
      </w:r>
    </w:p>
    <w:p w:rsidR="000D2011" w:rsidRPr="000D2011" w:rsidRDefault="000D2011" w:rsidP="000D2011">
      <w:pPr>
        <w:jc w:val="right"/>
        <w:rPr>
          <w:rFonts w:asciiTheme="majorBidi" w:hAnsiTheme="majorBidi" w:cstheme="majorBidi"/>
          <w:sz w:val="28"/>
          <w:szCs w:val="28"/>
          <w:lang w:bidi="ar-DZ"/>
        </w:rPr>
      </w:pPr>
      <w:r w:rsidRPr="000D2011">
        <w:rPr>
          <w:rFonts w:asciiTheme="majorBidi" w:hAnsiTheme="majorBidi" w:cstheme="majorBidi"/>
          <w:sz w:val="28"/>
          <w:szCs w:val="28"/>
          <w:lang w:bidi="ar-DZ"/>
        </w:rPr>
        <w:t>mécanisme de vérification de l'intégrité des données à deux sauts. Notre solution est</w:t>
      </w:r>
      <w:r w:rsidRPr="000D2011">
        <w:rPr>
          <w:rFonts w:asciiTheme="majorBidi" w:hAnsiTheme="majorBidi" w:cstheme="majorBidi"/>
          <w:sz w:val="28"/>
          <w:szCs w:val="28"/>
          <w:rtl/>
          <w:lang w:bidi="ar-DZ"/>
        </w:rPr>
        <w:t xml:space="preserve"> </w:t>
      </w:r>
    </w:p>
    <w:p w:rsidR="000D2011" w:rsidRPr="000D2011" w:rsidRDefault="000D2011" w:rsidP="000D2011">
      <w:pPr>
        <w:jc w:val="right"/>
        <w:rPr>
          <w:rFonts w:asciiTheme="majorBidi" w:hAnsiTheme="majorBidi" w:cstheme="majorBidi"/>
          <w:sz w:val="28"/>
          <w:szCs w:val="28"/>
          <w:lang w:bidi="ar-DZ"/>
        </w:rPr>
      </w:pPr>
      <w:r w:rsidRPr="000D2011">
        <w:rPr>
          <w:rFonts w:asciiTheme="majorBidi" w:hAnsiTheme="majorBidi" w:cstheme="majorBidi"/>
          <w:sz w:val="28"/>
          <w:szCs w:val="28"/>
          <w:lang w:bidi="ar-DZ"/>
        </w:rPr>
        <w:t>différente essentiellement par rapport aux solutions existantes, du fait qu'elle n'exige pas</w:t>
      </w:r>
      <w:r w:rsidRPr="000D2011">
        <w:rPr>
          <w:rFonts w:asciiTheme="majorBidi" w:hAnsiTheme="majorBidi" w:cstheme="majorBidi"/>
          <w:sz w:val="28"/>
          <w:szCs w:val="28"/>
          <w:rtl/>
          <w:lang w:bidi="ar-DZ"/>
        </w:rPr>
        <w:t xml:space="preserve"> </w:t>
      </w:r>
    </w:p>
    <w:p w:rsidR="000D2011" w:rsidRPr="000D2011" w:rsidRDefault="000D2011" w:rsidP="000D2011">
      <w:pPr>
        <w:jc w:val="right"/>
        <w:rPr>
          <w:rFonts w:asciiTheme="majorBidi" w:hAnsiTheme="majorBidi" w:cstheme="majorBidi"/>
          <w:sz w:val="28"/>
          <w:szCs w:val="28"/>
          <w:lang w:bidi="ar-DZ"/>
        </w:rPr>
      </w:pPr>
      <w:r w:rsidRPr="000D2011">
        <w:rPr>
          <w:rFonts w:asciiTheme="majorBidi" w:hAnsiTheme="majorBidi" w:cstheme="majorBidi"/>
          <w:sz w:val="28"/>
          <w:szCs w:val="28"/>
          <w:lang w:bidi="ar-DZ"/>
        </w:rPr>
        <w:t>de communiquer avec la station de base pour vérifier et détecter les mauvaises agrégations</w:t>
      </w:r>
      <w:r w:rsidRPr="000D2011">
        <w:rPr>
          <w:rFonts w:asciiTheme="majorBidi" w:hAnsiTheme="majorBidi" w:cstheme="majorBidi"/>
          <w:sz w:val="28"/>
          <w:szCs w:val="28"/>
          <w:rtl/>
          <w:lang w:bidi="ar-DZ"/>
        </w:rPr>
        <w:t>.</w:t>
      </w:r>
    </w:p>
    <w:p w:rsidR="000D2011" w:rsidRPr="000D2011" w:rsidRDefault="000D2011" w:rsidP="000D2011">
      <w:pPr>
        <w:jc w:val="right"/>
        <w:rPr>
          <w:rFonts w:asciiTheme="majorBidi" w:hAnsiTheme="majorBidi" w:cstheme="majorBidi"/>
          <w:sz w:val="28"/>
          <w:szCs w:val="28"/>
          <w:lang w:bidi="ar-DZ"/>
        </w:rPr>
      </w:pPr>
      <w:r w:rsidRPr="000D2011">
        <w:rPr>
          <w:rFonts w:asciiTheme="majorBidi" w:hAnsiTheme="majorBidi" w:cstheme="majorBidi"/>
          <w:sz w:val="28"/>
          <w:szCs w:val="28"/>
          <w:lang w:bidi="ar-DZ"/>
        </w:rPr>
        <w:lastRenderedPageBreak/>
        <w:t>Ainsi, notre solution est basée sur un schéma totalement distribué pour garantir l'intégrité des</w:t>
      </w:r>
    </w:p>
    <w:p w:rsidR="000D2011" w:rsidRPr="000D2011" w:rsidRDefault="000D2011" w:rsidP="000D2011">
      <w:pPr>
        <w:jc w:val="right"/>
        <w:rPr>
          <w:rFonts w:asciiTheme="majorBidi" w:hAnsiTheme="majorBidi" w:cstheme="majorBidi"/>
          <w:sz w:val="28"/>
          <w:szCs w:val="28"/>
          <w:lang w:bidi="ar-DZ"/>
        </w:rPr>
      </w:pPr>
      <w:r w:rsidRPr="000D2011">
        <w:rPr>
          <w:rFonts w:asciiTheme="majorBidi" w:hAnsiTheme="majorBidi" w:cstheme="majorBidi"/>
          <w:sz w:val="28"/>
          <w:szCs w:val="28"/>
          <w:lang w:bidi="ar-DZ"/>
        </w:rPr>
        <w:t>données</w:t>
      </w:r>
      <w:r w:rsidRPr="000D2011">
        <w:rPr>
          <w:rFonts w:asciiTheme="majorBidi" w:hAnsiTheme="majorBidi" w:cstheme="majorBidi"/>
          <w:sz w:val="28"/>
          <w:szCs w:val="28"/>
          <w:rtl/>
          <w:lang w:bidi="ar-DZ"/>
        </w:rPr>
        <w:t>.</w:t>
      </w:r>
    </w:p>
    <w:p w:rsidR="008C0589" w:rsidRPr="00687A7E" w:rsidRDefault="000D2011" w:rsidP="000D2011">
      <w:pPr>
        <w:jc w:val="right"/>
        <w:rPr>
          <w:lang w:bidi="ar-DZ"/>
        </w:rPr>
      </w:pPr>
      <w:r w:rsidRPr="000D2011">
        <w:rPr>
          <w:rFonts w:asciiTheme="majorBidi" w:hAnsiTheme="majorBidi" w:cstheme="majorBidi"/>
          <w:sz w:val="28"/>
          <w:szCs w:val="28"/>
          <w:lang w:bidi="ar-DZ"/>
        </w:rPr>
        <w:t>Nous avons comparé notre solution avec les autres protocoles que nous avons implémentés en utilisant l'environnement TinyOS. Les résultats de simulation montrent que le protocole proposé permet de faire des économies significatives dans la consommation d'énergie en préservant l'intégrité des données</w:t>
      </w:r>
      <w:r>
        <w:rPr>
          <w:rFonts w:cs="Arial"/>
          <w:rtl/>
          <w:lang w:bidi="ar-DZ"/>
        </w:rPr>
        <w:t>.</w:t>
      </w:r>
    </w:p>
    <w:sectPr w:rsidR="008C0589" w:rsidRPr="00687A7E" w:rsidSect="000D2011">
      <w:pgSz w:w="11906" w:h="16838"/>
      <w:pgMar w:top="1440" w:right="282" w:bottom="1440" w:left="567" w:header="708" w:footer="708"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97A20" w:rsidRDefault="00597A20" w:rsidP="00687A7E">
      <w:pPr>
        <w:spacing w:after="0" w:line="240" w:lineRule="auto"/>
      </w:pPr>
      <w:r>
        <w:separator/>
      </w:r>
    </w:p>
  </w:endnote>
  <w:endnote w:type="continuationSeparator" w:id="1">
    <w:p w:rsidR="00597A20" w:rsidRDefault="00597A20" w:rsidP="00687A7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97A20" w:rsidRDefault="00597A20" w:rsidP="00687A7E">
      <w:pPr>
        <w:spacing w:after="0" w:line="240" w:lineRule="auto"/>
      </w:pPr>
      <w:r>
        <w:separator/>
      </w:r>
    </w:p>
  </w:footnote>
  <w:footnote w:type="continuationSeparator" w:id="1">
    <w:p w:rsidR="00597A20" w:rsidRDefault="00597A20" w:rsidP="00687A7E">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20"/>
  <w:characterSpacingControl w:val="doNotCompress"/>
  <w:footnotePr>
    <w:footnote w:id="0"/>
    <w:footnote w:id="1"/>
  </w:footnotePr>
  <w:endnotePr>
    <w:endnote w:id="0"/>
    <w:endnote w:id="1"/>
  </w:endnotePr>
  <w:compat/>
  <w:rsids>
    <w:rsidRoot w:val="00687A7E"/>
    <w:rsid w:val="000D2011"/>
    <w:rsid w:val="001F687A"/>
    <w:rsid w:val="00257711"/>
    <w:rsid w:val="00597A20"/>
    <w:rsid w:val="00687A7E"/>
    <w:rsid w:val="006C5E52"/>
    <w:rsid w:val="008C0589"/>
    <w:rsid w:val="00C863C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0589"/>
    <w:pPr>
      <w:bidi/>
    </w:p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semiHidden/>
    <w:unhideWhenUsed/>
    <w:rsid w:val="00687A7E"/>
    <w:pPr>
      <w:tabs>
        <w:tab w:val="center" w:pos="4153"/>
        <w:tab w:val="right" w:pos="8306"/>
      </w:tabs>
      <w:spacing w:after="0" w:line="240" w:lineRule="auto"/>
    </w:pPr>
  </w:style>
  <w:style w:type="character" w:customStyle="1" w:styleId="En-tteCar">
    <w:name w:val="En-tête Car"/>
    <w:basedOn w:val="Policepardfaut"/>
    <w:link w:val="En-tte"/>
    <w:uiPriority w:val="99"/>
    <w:semiHidden/>
    <w:rsid w:val="00687A7E"/>
  </w:style>
  <w:style w:type="paragraph" w:styleId="Pieddepage">
    <w:name w:val="footer"/>
    <w:basedOn w:val="Normal"/>
    <w:link w:val="PieddepageCar"/>
    <w:uiPriority w:val="99"/>
    <w:semiHidden/>
    <w:unhideWhenUsed/>
    <w:rsid w:val="00687A7E"/>
    <w:pPr>
      <w:tabs>
        <w:tab w:val="center" w:pos="4153"/>
        <w:tab w:val="right" w:pos="8306"/>
      </w:tabs>
      <w:spacing w:after="0" w:line="240" w:lineRule="auto"/>
    </w:pPr>
  </w:style>
  <w:style w:type="character" w:customStyle="1" w:styleId="PieddepageCar">
    <w:name w:val="Pied de page Car"/>
    <w:basedOn w:val="Policepardfaut"/>
    <w:link w:val="Pieddepage"/>
    <w:uiPriority w:val="99"/>
    <w:semiHidden/>
    <w:rsid w:val="00687A7E"/>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362</Words>
  <Characters>2069</Characters>
  <Application>Microsoft Office Word</Application>
  <DocSecurity>0</DocSecurity>
  <Lines>17</Lines>
  <Paragraphs>4</Paragraphs>
  <ScaleCrop>false</ScaleCrop>
  <Company/>
  <LinksUpToDate>false</LinksUpToDate>
  <CharactersWithSpaces>2427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traitement</dc:creator>
  <cp:lastModifiedBy>traitement</cp:lastModifiedBy>
  <cp:revision>4</cp:revision>
  <dcterms:created xsi:type="dcterms:W3CDTF">2014-11-19T09:33:00Z</dcterms:created>
  <dcterms:modified xsi:type="dcterms:W3CDTF">2014-11-19T09:39:00Z</dcterms:modified>
</cp:coreProperties>
</file>