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20EC" w:rsidRDefault="00ED20EC" w:rsidP="00ED20EC">
      <w:r>
        <w:t xml:space="preserve">Notre étude porte sur l'application d'un bioréacteur à lit fluidisé </w:t>
      </w:r>
      <w:proofErr w:type="spellStart"/>
      <w:r>
        <w:t>triphasique</w:t>
      </w:r>
      <w:proofErr w:type="spellEnd"/>
      <w:r>
        <w:t xml:space="preserve"> pour le traitement biologique des eaux usées contaminées par les hydrocarbures.</w:t>
      </w:r>
    </w:p>
    <w:p w:rsidR="00ED20EC" w:rsidRDefault="00ED20EC" w:rsidP="00ED20EC">
      <w:r>
        <w:t xml:space="preserve">Les essais ont été effectués dans une colonne en </w:t>
      </w:r>
      <w:proofErr w:type="spellStart"/>
      <w:r>
        <w:t>Plexiglass</w:t>
      </w:r>
      <w:proofErr w:type="spellEnd"/>
      <w:r>
        <w:t xml:space="preserve"> de 9,4 cm de diamètre et 100 cm de hauteur contenant 1kg de sable de 283µm de diamètre et 2560kg/m3 de masse volumique.</w:t>
      </w:r>
    </w:p>
    <w:p w:rsidR="00ED20EC" w:rsidRDefault="00ED20EC" w:rsidP="00ED20EC">
      <w:r>
        <w:t>Une étude hydrodynamique a été réalisée dans une première partie afin de déterminer les paramètres hydrodynamiques et étudier la stabilité du fonctionnement du réacteur pour différentes conditions opératoires.</w:t>
      </w:r>
    </w:p>
    <w:p w:rsidR="00ED20EC" w:rsidRDefault="00ED20EC" w:rsidP="00ED20EC">
      <w:r>
        <w:t>Nous avons ensuite analysé les eaux de rejet de la raffinerie d'Alger, en déterminant les différents paramètres de pollution tel que le pH, la Température, les MES, la DCO, la DBO5 et la concentration des HC.</w:t>
      </w:r>
    </w:p>
    <w:p w:rsidR="00ED20EC" w:rsidRDefault="00ED20EC" w:rsidP="00ED20EC">
      <w:r>
        <w:t xml:space="preserve">Dans la seconde partie, qui est l'opération de </w:t>
      </w:r>
      <w:proofErr w:type="spellStart"/>
      <w:r>
        <w:t>biotraitement</w:t>
      </w:r>
      <w:proofErr w:type="spellEnd"/>
      <w:r>
        <w:t>, nous avons étudié le rendement d'épuration d'une eau contaminée par les hydrocarbures (synthétique et réelle).</w:t>
      </w:r>
    </w:p>
    <w:p w:rsidR="00ED20EC" w:rsidRDefault="00ED20EC" w:rsidP="00ED20EC">
      <w:r>
        <w:t xml:space="preserve">Afin de mettre en évidence la performance du bioréacteur à lit fluidisé </w:t>
      </w:r>
      <w:proofErr w:type="spellStart"/>
      <w:r>
        <w:t>triphasique</w:t>
      </w:r>
      <w:proofErr w:type="spellEnd"/>
      <w:r>
        <w:t xml:space="preserve">, nous avons effectué un essai de </w:t>
      </w:r>
      <w:proofErr w:type="spellStart"/>
      <w:r>
        <w:t>biotraitement</w:t>
      </w:r>
      <w:proofErr w:type="spellEnd"/>
      <w:r>
        <w:t xml:space="preserve"> dans un bioréacteur fermé, agité et aéré, et enfin, nous avons comparé les résultats des deux </w:t>
      </w:r>
      <w:proofErr w:type="spellStart"/>
      <w:r>
        <w:t>biotraitements</w:t>
      </w:r>
      <w:proofErr w:type="spellEnd"/>
      <w:r>
        <w:t>.</w:t>
      </w:r>
    </w:p>
    <w:p w:rsidR="00AB423E" w:rsidRPr="005836B9" w:rsidRDefault="00ED20EC" w:rsidP="00ED20EC">
      <w:r>
        <w:t xml:space="preserve">Les résultats obtenus nous ont permis de confirmer l'efficacité du traitement biologique des eaux usées contaminées par les hydrocarbures dans un bioréacteur à lit fluidisé </w:t>
      </w:r>
      <w:proofErr w:type="spellStart"/>
      <w:r>
        <w:t>triphasique</w:t>
      </w:r>
      <w:proofErr w:type="spellEnd"/>
      <w:r>
        <w:t xml:space="preserve">. En effet, tous les paramètres de pollution (DCO, DBO5, pH, </w:t>
      </w:r>
      <w:proofErr w:type="spellStart"/>
      <w:r>
        <w:t>Tp</w:t>
      </w:r>
      <w:proofErr w:type="spellEnd"/>
      <w:r>
        <w:t xml:space="preserve"> et HC) sont passés au dessous de la norme au bout de quelques jours de traitement.</w:t>
      </w:r>
    </w:p>
    <w:sectPr w:rsidR="00AB423E" w:rsidRPr="005836B9" w:rsidSect="00AB423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5142"/>
    <w:rsid w:val="0011215F"/>
    <w:rsid w:val="001D74D1"/>
    <w:rsid w:val="003F0572"/>
    <w:rsid w:val="005325AC"/>
    <w:rsid w:val="005836B9"/>
    <w:rsid w:val="00736A51"/>
    <w:rsid w:val="00AB423E"/>
    <w:rsid w:val="00B244FE"/>
    <w:rsid w:val="00E55142"/>
    <w:rsid w:val="00E9283C"/>
    <w:rsid w:val="00ED20EC"/>
    <w:rsid w:val="00EE35AB"/>
    <w:rsid w:val="00FD1723"/>
    <w:rsid w:val="00FD4B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231</Words>
  <Characters>1273</Characters>
  <Application>Microsoft Office Word</Application>
  <DocSecurity>0</DocSecurity>
  <Lines>10</Lines>
  <Paragraphs>3</Paragraphs>
  <ScaleCrop>false</ScaleCrop>
  <Company/>
  <LinksUpToDate>false</LinksUpToDate>
  <CharactersWithSpaces>1501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cp:revision>
  <dcterms:created xsi:type="dcterms:W3CDTF">2015-04-13T12:29:00Z</dcterms:created>
  <dcterms:modified xsi:type="dcterms:W3CDTF">2015-04-13T12:51:00Z</dcterms:modified>
</cp:coreProperties>
</file>