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08B" w:rsidRDefault="005E208B" w:rsidP="005E208B">
      <w:r>
        <w:t>L'objet de ce travail est l'</w:t>
      </w:r>
      <w:proofErr w:type="spellStart"/>
      <w:r>
        <w:t>_etude</w:t>
      </w:r>
      <w:proofErr w:type="spellEnd"/>
      <w:r>
        <w:t xml:space="preserve"> d'un modèle qui décrit la dynamique d'un neurone. </w:t>
      </w:r>
    </w:p>
    <w:p w:rsidR="005E208B" w:rsidRDefault="005E208B" w:rsidP="005E208B">
      <w:r>
        <w:t>Ce modèle tridimensionnel  a été proposé en 1984 par J.L.</w:t>
      </w:r>
      <w:proofErr w:type="spellStart"/>
      <w:r>
        <w:t>Hindmarsh</w:t>
      </w:r>
      <w:proofErr w:type="spellEnd"/>
      <w:r>
        <w:t xml:space="preserve"> et R.M.Rose.</w:t>
      </w:r>
    </w:p>
    <w:p w:rsidR="005E208B" w:rsidRDefault="005E208B" w:rsidP="005E208B"/>
    <w:p w:rsidR="005E208B" w:rsidRDefault="005E208B" w:rsidP="005E208B">
      <w:r>
        <w:t>Il s'agit d'une étude qualitative du système.</w:t>
      </w:r>
    </w:p>
    <w:p w:rsidR="005E208B" w:rsidRDefault="005E208B" w:rsidP="005E208B"/>
    <w:p w:rsidR="0062669D" w:rsidRDefault="005E208B" w:rsidP="005E208B">
      <w:r>
        <w:t xml:space="preserve">On s'est intéressé principalement  à l'étude de solutions périodiques émanant de bifurcation de </w:t>
      </w:r>
      <w:proofErr w:type="spellStart"/>
      <w:r>
        <w:t>Hopf</w:t>
      </w:r>
      <w:proofErr w:type="spellEnd"/>
      <w:r>
        <w:t xml:space="preserve"> et  qui reproduisent des oscillations du potentiel d'action observées expérimentalement dans l'activité d'un  neurone.</w:t>
      </w:r>
    </w:p>
    <w:sectPr w:rsidR="0062669D" w:rsidSect="0062669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208B"/>
    <w:rsid w:val="005E208B"/>
    <w:rsid w:val="006266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66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368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2015-01-08T09:22:00Z</dcterms:created>
  <dcterms:modified xsi:type="dcterms:W3CDTF">2015-01-08T09:22:00Z</dcterms:modified>
</cp:coreProperties>
</file>