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60122" w:rsidRDefault="00E60122" w:rsidP="00D066E3">
      <w:pPr>
        <w:spacing w:before="85"/>
        <w:ind w:right="215"/>
        <w:jc w:val="right"/>
        <w:rPr>
          <w:rFonts w:ascii="Courier New" w:eastAsia="Courier New" w:hAnsi="Courier New" w:cs="Courier New"/>
          <w:sz w:val="24"/>
          <w:szCs w:val="24"/>
          <w:lang w:val="fr-FR"/>
        </w:rPr>
      </w:pPr>
      <w:r w:rsidRPr="00E60122">
        <w:pict>
          <v:group id="_x0000_s1026" style="position:absolute;left:0;text-align:left;margin-left:1.5pt;margin-top:526pt;width:.1pt;height:237.85pt;z-index:-251658240;mso-position-horizontal-relative:page;mso-position-vertical-relative:page" coordorigin="30,10520" coordsize="2,4757">
            <v:shape id="_x0000_s1027" style="position:absolute;left:30;top:10520;width:2;height:4757" coordorigin="30,10520" coordsize="0,4757" path="m30,15277r,-4757e" filled="f" strokecolor="#9ca0a0" strokeweight=".47719mm">
              <v:path arrowok="t"/>
            </v:shape>
            <w10:wrap anchorx="page" anchory="page"/>
          </v:group>
        </w:pict>
      </w:r>
    </w:p>
    <w:p w:rsidR="00D066E3" w:rsidRDefault="00D066E3" w:rsidP="00D066E3">
      <w:pPr>
        <w:spacing w:before="85"/>
        <w:ind w:right="215"/>
        <w:jc w:val="right"/>
        <w:rPr>
          <w:rFonts w:ascii="Courier New" w:eastAsia="Courier New" w:hAnsi="Courier New" w:cs="Courier New"/>
          <w:sz w:val="24"/>
          <w:szCs w:val="24"/>
          <w:lang w:val="fr-FR"/>
        </w:rPr>
      </w:pPr>
    </w:p>
    <w:p w:rsidR="00D066E3" w:rsidRDefault="00D066E3" w:rsidP="00D066E3">
      <w:pPr>
        <w:spacing w:before="85"/>
        <w:ind w:right="215"/>
        <w:jc w:val="right"/>
        <w:rPr>
          <w:rFonts w:ascii="Courier New" w:eastAsia="Courier New" w:hAnsi="Courier New" w:cs="Courier New"/>
          <w:sz w:val="24"/>
          <w:szCs w:val="24"/>
          <w:lang w:val="fr-FR"/>
        </w:rPr>
      </w:pPr>
    </w:p>
    <w:p w:rsidR="00D066E3" w:rsidRDefault="00D066E3" w:rsidP="00D066E3">
      <w:pPr>
        <w:spacing w:before="85"/>
        <w:ind w:right="215"/>
        <w:jc w:val="right"/>
        <w:rPr>
          <w:rFonts w:ascii="Courier New" w:eastAsia="Courier New" w:hAnsi="Courier New" w:cs="Courier New"/>
          <w:sz w:val="24"/>
          <w:szCs w:val="24"/>
          <w:lang w:val="fr-FR"/>
        </w:rPr>
      </w:pPr>
    </w:p>
    <w:p w:rsidR="00D066E3" w:rsidRDefault="00D066E3" w:rsidP="00D066E3">
      <w:pPr>
        <w:spacing w:before="85"/>
        <w:ind w:right="215"/>
        <w:jc w:val="right"/>
        <w:rPr>
          <w:rFonts w:ascii="Courier New" w:eastAsia="Courier New" w:hAnsi="Courier New" w:cs="Courier New"/>
          <w:sz w:val="24"/>
          <w:szCs w:val="24"/>
          <w:lang w:val="fr-FR"/>
        </w:rPr>
      </w:pPr>
    </w:p>
    <w:p w:rsidR="00D066E3" w:rsidRDefault="00D066E3" w:rsidP="00D066E3">
      <w:pPr>
        <w:spacing w:before="85"/>
        <w:ind w:right="215"/>
        <w:jc w:val="right"/>
        <w:rPr>
          <w:rFonts w:ascii="Courier New" w:eastAsia="Courier New" w:hAnsi="Courier New" w:cs="Courier New"/>
          <w:sz w:val="24"/>
          <w:szCs w:val="24"/>
          <w:lang w:val="fr-FR"/>
        </w:rPr>
      </w:pPr>
    </w:p>
    <w:p w:rsidR="00D066E3" w:rsidRDefault="00D066E3" w:rsidP="00D066E3">
      <w:pPr>
        <w:spacing w:before="85"/>
        <w:ind w:right="215"/>
        <w:jc w:val="right"/>
        <w:rPr>
          <w:rFonts w:ascii="Courier New" w:eastAsia="Courier New" w:hAnsi="Courier New" w:cs="Courier New"/>
          <w:sz w:val="24"/>
          <w:szCs w:val="24"/>
          <w:lang w:val="fr-FR"/>
        </w:rPr>
      </w:pPr>
    </w:p>
    <w:p w:rsidR="00D066E3" w:rsidRPr="00D066E3" w:rsidRDefault="00D066E3" w:rsidP="00D066E3">
      <w:pPr>
        <w:spacing w:before="85"/>
        <w:ind w:right="215"/>
        <w:jc w:val="right"/>
        <w:rPr>
          <w:rFonts w:ascii="Courier New" w:eastAsia="Courier New" w:hAnsi="Courier New" w:cs="Courier New"/>
          <w:sz w:val="24"/>
          <w:szCs w:val="24"/>
          <w:lang w:val="fr-FR"/>
        </w:rPr>
      </w:pPr>
    </w:p>
    <w:p w:rsidR="00E60122" w:rsidRPr="00D066E3" w:rsidRDefault="00E60122">
      <w:pPr>
        <w:spacing w:line="200" w:lineRule="exact"/>
        <w:rPr>
          <w:sz w:val="20"/>
          <w:szCs w:val="20"/>
          <w:lang w:val="fr-FR"/>
        </w:rPr>
      </w:pPr>
    </w:p>
    <w:p w:rsidR="00E60122" w:rsidRPr="00D066E3" w:rsidRDefault="00E60122">
      <w:pPr>
        <w:spacing w:line="200" w:lineRule="exact"/>
        <w:rPr>
          <w:sz w:val="20"/>
          <w:szCs w:val="20"/>
          <w:lang w:val="fr-FR"/>
        </w:rPr>
      </w:pPr>
    </w:p>
    <w:p w:rsidR="00D066E3" w:rsidRPr="00D066E3" w:rsidRDefault="00D066E3" w:rsidP="00D066E3">
      <w:pPr>
        <w:spacing w:before="16" w:line="280" w:lineRule="exact"/>
        <w:jc w:val="both"/>
        <w:rPr>
          <w:sz w:val="28"/>
          <w:szCs w:val="28"/>
          <w:lang w:val="fr-FR"/>
        </w:rPr>
      </w:pPr>
      <w:r w:rsidRPr="00D066E3">
        <w:rPr>
          <w:sz w:val="28"/>
          <w:szCs w:val="28"/>
          <w:lang w:val="fr-FR"/>
        </w:rPr>
        <w:t xml:space="preserve">L'évolution actuelle du contexte socio-économique dans le domaine de la réalisation des terrassements est marquée par la nécessité de réutiliser au maximum les matériaux situés dans l'emprise des projets, même ceux dont les caractéristiques de mise en œuvre, notamment mécaniques sont très faibles. Il est cependant possible de les améliorer par ajout  de la chaux et ou du ciment, et ainsi de permettre leur réutilisation. </w:t>
      </w:r>
    </w:p>
    <w:p w:rsidR="00E60122" w:rsidRPr="00D066E3" w:rsidRDefault="00D066E3" w:rsidP="00D066E3">
      <w:pPr>
        <w:spacing w:before="16" w:line="280" w:lineRule="exact"/>
        <w:jc w:val="both"/>
        <w:rPr>
          <w:sz w:val="28"/>
          <w:szCs w:val="28"/>
          <w:lang w:val="fr-FR"/>
        </w:rPr>
      </w:pPr>
      <w:r w:rsidRPr="00D066E3">
        <w:rPr>
          <w:sz w:val="28"/>
          <w:szCs w:val="28"/>
          <w:lang w:val="fr-FR"/>
        </w:rPr>
        <w:t>Le travail présenté dans ce mémoire montre que l'ajout  de la chaux et du ciment aux matériaux argileux à un effet bénéfique que ce soit à court ou à moyen terme en particulier sur la plasticité, l'</w:t>
      </w:r>
      <w:proofErr w:type="spellStart"/>
      <w:r w:rsidRPr="00D066E3">
        <w:rPr>
          <w:sz w:val="28"/>
          <w:szCs w:val="28"/>
          <w:lang w:val="fr-FR"/>
        </w:rPr>
        <w:t>argilositè</w:t>
      </w:r>
      <w:proofErr w:type="spellEnd"/>
      <w:r w:rsidRPr="00D066E3">
        <w:rPr>
          <w:sz w:val="28"/>
          <w:szCs w:val="28"/>
          <w:lang w:val="fr-FR"/>
        </w:rPr>
        <w:t xml:space="preserve"> et la portance. Un meilleur comportement face à une sollicitation de type compression simple est aussi enregistrée.</w:t>
      </w:r>
    </w:p>
    <w:sectPr w:rsidR="00E60122" w:rsidRPr="00D066E3" w:rsidSect="00E60122">
      <w:type w:val="continuous"/>
      <w:pgSz w:w="10232" w:h="15280"/>
      <w:pgMar w:top="380" w:right="340" w:bottom="280" w:left="300" w:header="720" w:footer="720" w:gutter="0"/>
      <w:cols w:space="72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proofState w:spelling="clean" w:grammar="clean"/>
  <w:defaultTabStop w:val="720"/>
  <w:drawingGridHorizontalSpacing w:val="110"/>
  <w:displayHorizontalDrawingGridEvery w:val="2"/>
  <w:characterSpacingControl w:val="doNotCompress"/>
  <w:compat>
    <w:ulTrailSpace/>
  </w:compat>
  <w:rsids>
    <w:rsidRoot w:val="00E60122"/>
    <w:rsid w:val="00D066E3"/>
    <w:rsid w:val="00E60122"/>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widowControl w:val="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uiPriority w:val="1"/>
    <w:qFormat/>
    <w:rsid w:val="00E60122"/>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table" w:customStyle="1" w:styleId="TableNormal">
    <w:name w:val="Table Normal"/>
    <w:uiPriority w:val="2"/>
    <w:semiHidden/>
    <w:unhideWhenUsed/>
    <w:qFormat/>
    <w:rsid w:val="00E60122"/>
    <w:tblPr>
      <w:tblInd w:w="0" w:type="dxa"/>
      <w:tblCellMar>
        <w:top w:w="0" w:type="dxa"/>
        <w:left w:w="0" w:type="dxa"/>
        <w:bottom w:w="0" w:type="dxa"/>
        <w:right w:w="0" w:type="dxa"/>
      </w:tblCellMar>
    </w:tblPr>
  </w:style>
  <w:style w:type="paragraph" w:styleId="Corpsdetexte">
    <w:name w:val="Body Text"/>
    <w:basedOn w:val="Normal"/>
    <w:uiPriority w:val="1"/>
    <w:qFormat/>
    <w:rsid w:val="00E60122"/>
    <w:pPr>
      <w:ind w:left="28"/>
    </w:pPr>
    <w:rPr>
      <w:rFonts w:ascii="Times New Roman" w:eastAsia="Times New Roman" w:hAnsi="Times New Roman"/>
      <w:sz w:val="23"/>
      <w:szCs w:val="23"/>
    </w:rPr>
  </w:style>
  <w:style w:type="paragraph" w:styleId="Paragraphedeliste">
    <w:name w:val="List Paragraph"/>
    <w:basedOn w:val="Normal"/>
    <w:uiPriority w:val="1"/>
    <w:qFormat/>
    <w:rsid w:val="00E60122"/>
  </w:style>
  <w:style w:type="paragraph" w:customStyle="1" w:styleId="TableParagraph">
    <w:name w:val="Table Paragraph"/>
    <w:basedOn w:val="Normal"/>
    <w:uiPriority w:val="1"/>
    <w:qFormat/>
    <w:rsid w:val="00E60122"/>
  </w:style>
</w:styles>
</file>

<file path=word/webSettings.xml><?xml version="1.0" encoding="utf-8"?>
<w:webSettings xmlns:r="http://schemas.openxmlformats.org/officeDocument/2006/relationships" xmlns:w="http://schemas.openxmlformats.org/wordprocessingml/2006/main">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113</Words>
  <Characters>648</Characters>
  <Application>Microsoft Office Word</Application>
  <DocSecurity>0</DocSecurity>
  <Lines>5</Lines>
  <Paragraphs>1</Paragraphs>
  <ScaleCrop>false</ScaleCrop>
  <Company/>
  <LinksUpToDate>false</LinksUpToDate>
  <CharactersWithSpaces>760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traitement</cp:lastModifiedBy>
  <cp:revision>3</cp:revision>
  <dcterms:created xsi:type="dcterms:W3CDTF">2015-07-02T13:32:00Z</dcterms:created>
  <dcterms:modified xsi:type="dcterms:W3CDTF">2015-07-06T11:31:00Z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2015-07-02T00:00:00Z</vt:filetime>
  </property>
  <property fmtid="{D5CDD505-2E9C-101B-9397-08002B2CF9AE}" pid="3" name="LastSaved">
    <vt:filetime>2015-07-02T00:00:00Z</vt:filetime>
  </property>
</Properties>
</file>