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29DE" w:rsidRDefault="003929DE" w:rsidP="00DB37DA">
      <w:pPr>
        <w:bidi w:val="0"/>
        <w:spacing w:line="360" w:lineRule="auto"/>
        <w:jc w:val="both"/>
        <w:rPr>
          <w:rFonts w:asciiTheme="majorBidi" w:hAnsiTheme="majorBidi" w:cstheme="majorBidi"/>
          <w:b/>
          <w:bCs/>
          <w:lang w:val="fr-FR"/>
        </w:rPr>
      </w:pPr>
    </w:p>
    <w:p w:rsidR="00DA4A42" w:rsidRDefault="00DA4A42" w:rsidP="00DA4A42">
      <w:pPr>
        <w:bidi w:val="0"/>
        <w:spacing w:line="360" w:lineRule="auto"/>
        <w:jc w:val="both"/>
        <w:rPr>
          <w:rFonts w:asciiTheme="majorBidi" w:hAnsiTheme="majorBidi" w:cstheme="majorBidi"/>
          <w:b/>
          <w:bCs/>
          <w:lang w:val="fr-FR"/>
        </w:rPr>
      </w:pPr>
    </w:p>
    <w:p w:rsidR="00DA4A42" w:rsidRDefault="00DA4A42" w:rsidP="00DA4A42">
      <w:pPr>
        <w:bidi w:val="0"/>
        <w:spacing w:line="360" w:lineRule="auto"/>
        <w:jc w:val="both"/>
        <w:rPr>
          <w:rFonts w:asciiTheme="majorBidi" w:hAnsiTheme="majorBidi" w:cstheme="majorBidi"/>
          <w:b/>
          <w:bCs/>
          <w:lang w:val="fr-FR"/>
        </w:rPr>
      </w:pPr>
    </w:p>
    <w:p w:rsidR="00DA4A42" w:rsidRDefault="00DA4A42" w:rsidP="00DA4A42">
      <w:pPr>
        <w:bidi w:val="0"/>
        <w:spacing w:line="360" w:lineRule="auto"/>
        <w:jc w:val="both"/>
        <w:rPr>
          <w:rFonts w:asciiTheme="majorBidi" w:hAnsiTheme="majorBidi" w:cstheme="majorBidi"/>
          <w:b/>
          <w:bCs/>
          <w:lang w:val="fr-FR"/>
        </w:rPr>
      </w:pPr>
    </w:p>
    <w:p w:rsidR="00DA4A42" w:rsidRDefault="00DA4A42" w:rsidP="003929DE">
      <w:pPr>
        <w:bidi w:val="0"/>
        <w:spacing w:line="360" w:lineRule="auto"/>
        <w:jc w:val="both"/>
        <w:rPr>
          <w:rFonts w:asciiTheme="majorBidi" w:hAnsiTheme="majorBidi" w:cstheme="majorBidi"/>
          <w:b/>
          <w:bCs/>
          <w:lang w:val="fr-FR"/>
        </w:rPr>
      </w:pPr>
    </w:p>
    <w:p w:rsidR="00DB37DA" w:rsidRPr="00DD6955" w:rsidRDefault="00DB37DA" w:rsidP="00DA4A42">
      <w:pPr>
        <w:bidi w:val="0"/>
        <w:spacing w:line="360" w:lineRule="auto"/>
        <w:jc w:val="both"/>
        <w:rPr>
          <w:rFonts w:asciiTheme="majorBidi" w:hAnsiTheme="majorBidi" w:cstheme="majorBidi"/>
          <w:b/>
          <w:bCs/>
          <w:lang w:val="fr-FR"/>
        </w:rPr>
      </w:pPr>
      <w:r w:rsidRPr="00DD6955">
        <w:rPr>
          <w:rFonts w:asciiTheme="majorBidi" w:hAnsiTheme="majorBidi" w:cstheme="majorBidi"/>
          <w:b/>
          <w:bCs/>
          <w:lang w:val="fr-FR"/>
        </w:rPr>
        <w:t>Résumé</w:t>
      </w:r>
    </w:p>
    <w:p w:rsidR="00DB37DA" w:rsidRDefault="00DB37DA" w:rsidP="00DB37DA">
      <w:pPr>
        <w:bidi w:val="0"/>
        <w:spacing w:line="360" w:lineRule="auto"/>
        <w:jc w:val="both"/>
        <w:rPr>
          <w:rFonts w:asciiTheme="majorBidi" w:hAnsiTheme="majorBidi" w:cstheme="majorBidi"/>
          <w:lang w:val="fr-FR"/>
        </w:rPr>
      </w:pPr>
      <w:r>
        <w:rPr>
          <w:lang w:val="fr-FR"/>
        </w:rPr>
        <w:t>L’ensemble de nos</w:t>
      </w:r>
      <w:r w:rsidRPr="005D07D3">
        <w:rPr>
          <w:lang w:val="fr-FR"/>
        </w:rPr>
        <w:t xml:space="preserve"> travaux </w:t>
      </w:r>
      <w:r>
        <w:rPr>
          <w:lang w:val="fr-FR"/>
        </w:rPr>
        <w:t>de synthèses et d’extractions est</w:t>
      </w:r>
      <w:r w:rsidRPr="005D07D3">
        <w:rPr>
          <w:lang w:val="fr-FR"/>
        </w:rPr>
        <w:t xml:space="preserve"> </w:t>
      </w:r>
      <w:r>
        <w:rPr>
          <w:lang w:val="fr-FR"/>
        </w:rPr>
        <w:t>structuré en quatre chapitres.</w:t>
      </w:r>
    </w:p>
    <w:p w:rsidR="00DB37DA" w:rsidRDefault="00DB37DA" w:rsidP="00DB37DA">
      <w:pPr>
        <w:bidi w:val="0"/>
        <w:spacing w:line="360" w:lineRule="auto"/>
        <w:jc w:val="both"/>
        <w:rPr>
          <w:rFonts w:asciiTheme="majorBidi" w:hAnsiTheme="majorBidi" w:cstheme="majorBidi"/>
          <w:lang w:val="fr-FR"/>
        </w:rPr>
      </w:pPr>
      <w:r w:rsidRPr="005D07D3">
        <w:rPr>
          <w:rFonts w:asciiTheme="majorBidi" w:hAnsiTheme="majorBidi" w:cstheme="majorBidi"/>
          <w:lang w:val="fr-FR"/>
        </w:rPr>
        <w:t xml:space="preserve">Le premier chapitre, </w:t>
      </w:r>
      <w:r>
        <w:rPr>
          <w:rFonts w:asciiTheme="majorBidi" w:hAnsiTheme="majorBidi" w:cstheme="majorBidi"/>
          <w:lang w:val="fr-FR"/>
        </w:rPr>
        <w:t xml:space="preserve">est </w:t>
      </w:r>
      <w:r w:rsidRPr="005D07D3">
        <w:rPr>
          <w:rFonts w:asciiTheme="majorBidi" w:hAnsiTheme="majorBidi" w:cstheme="majorBidi"/>
          <w:lang w:val="fr-FR"/>
        </w:rPr>
        <w:t xml:space="preserve">consacré à la préparation et l’identification structurale de la benzimidazoline </w:t>
      </w:r>
      <w:r>
        <w:rPr>
          <w:rFonts w:asciiTheme="majorBidi" w:hAnsiTheme="majorBidi" w:cstheme="majorBidi"/>
          <w:lang w:val="fr-FR"/>
        </w:rPr>
        <w:t>.</w:t>
      </w:r>
    </w:p>
    <w:p w:rsidR="00DB37DA" w:rsidRDefault="00DB37DA" w:rsidP="00DB37DA">
      <w:pPr>
        <w:bidi w:val="0"/>
        <w:spacing w:line="360" w:lineRule="auto"/>
        <w:jc w:val="both"/>
        <w:rPr>
          <w:rFonts w:asciiTheme="majorBidi" w:hAnsiTheme="majorBidi" w:cstheme="majorBidi"/>
          <w:lang w:val="fr-FR"/>
        </w:rPr>
      </w:pPr>
      <w:r w:rsidRPr="005D07D3">
        <w:rPr>
          <w:rFonts w:asciiTheme="majorBidi" w:hAnsiTheme="majorBidi" w:cstheme="majorBidi"/>
          <w:lang w:val="fr-FR"/>
        </w:rPr>
        <w:t>Le deuxième chapitre est basé sur une nouvelle méthode d’accès aux dérivés de la structure</w:t>
      </w:r>
      <w:r>
        <w:rPr>
          <w:rFonts w:asciiTheme="majorBidi" w:hAnsiTheme="majorBidi" w:cstheme="majorBidi"/>
          <w:lang w:val="fr-FR"/>
        </w:rPr>
        <w:t xml:space="preserve"> dihydropyridine on ce basant sur la chimie verte </w:t>
      </w:r>
      <w:r w:rsidR="00B241CE">
        <w:rPr>
          <w:rFonts w:asciiTheme="majorBidi" w:hAnsiTheme="majorBidi" w:cstheme="majorBidi"/>
          <w:lang w:val="fr-FR"/>
        </w:rPr>
        <w:t>o</w:t>
      </w:r>
      <w:r>
        <w:rPr>
          <w:rFonts w:asciiTheme="majorBidi" w:hAnsiTheme="majorBidi" w:cstheme="majorBidi"/>
          <w:lang w:val="fr-FR"/>
        </w:rPr>
        <w:t xml:space="preserve">n utilisant l’eau comme. </w:t>
      </w:r>
    </w:p>
    <w:p w:rsidR="00DB37DA" w:rsidRDefault="00DB37DA" w:rsidP="00DB37DA">
      <w:pPr>
        <w:bidi w:val="0"/>
        <w:spacing w:line="360" w:lineRule="auto"/>
        <w:jc w:val="both"/>
        <w:rPr>
          <w:lang w:val="fr-FR"/>
        </w:rPr>
      </w:pPr>
      <w:r>
        <w:rPr>
          <w:lang w:val="fr-FR"/>
        </w:rPr>
        <w:t>Dans le troisième</w:t>
      </w:r>
      <w:r w:rsidRPr="008B795E">
        <w:rPr>
          <w:lang w:val="fr-FR"/>
        </w:rPr>
        <w:t xml:space="preserve"> </w:t>
      </w:r>
      <w:r>
        <w:rPr>
          <w:lang w:val="fr-FR"/>
        </w:rPr>
        <w:t>chapitre, nous avons exploité l’hétérocycle pyrrole dans la synthèse des dipyrrométhanes qui par oxydation, on obtient les molécules dipyrromethènes. La complexation de ces dernières par le bore, suivi d’une hydrogénation catalytique, nous permet de former de nouvelles molécules.</w:t>
      </w:r>
    </w:p>
    <w:p w:rsidR="00DB37DA" w:rsidRDefault="00DB37DA" w:rsidP="00DB37DA">
      <w:pPr>
        <w:bidi w:val="0"/>
        <w:spacing w:line="360" w:lineRule="auto"/>
        <w:jc w:val="both"/>
        <w:rPr>
          <w:lang w:val="fr-FR"/>
        </w:rPr>
      </w:pPr>
      <w:r>
        <w:rPr>
          <w:lang w:val="fr-FR"/>
        </w:rPr>
        <w:t>Le quatrième chapitre, est consacré à l’étude physico-chimique de deux huiles essentielles extraites de la menthe poivrée et de la menthe Arvensis bien connues dans la région d’El-Oued. Une étude de l’activité biologique a été réalisée par une voie électrochimique afin de déterminer le pouvoir antioxydant de ces deux substances.</w:t>
      </w:r>
    </w:p>
    <w:p w:rsidR="003929DE" w:rsidRDefault="003929DE" w:rsidP="003929DE">
      <w:pPr>
        <w:bidi w:val="0"/>
        <w:spacing w:line="360" w:lineRule="auto"/>
        <w:jc w:val="both"/>
        <w:rPr>
          <w:lang w:val="fr-FR"/>
        </w:rPr>
      </w:pPr>
    </w:p>
    <w:sectPr w:rsidR="003929DE" w:rsidSect="00033F28">
      <w:footerReference w:type="default" r:id="rId8"/>
      <w:endnotePr>
        <w:numFmt w:val="decimal"/>
      </w:endnotePr>
      <w:type w:val="continuous"/>
      <w:pgSz w:w="11906" w:h="16838"/>
      <w:pgMar w:top="1276" w:right="1276" w:bottom="1134" w:left="1276"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83BFA" w:rsidRDefault="00083BFA" w:rsidP="00D00D55">
      <w:r>
        <w:separator/>
      </w:r>
    </w:p>
  </w:endnote>
  <w:endnote w:type="continuationSeparator" w:id="1">
    <w:p w:rsidR="00083BFA" w:rsidRDefault="00083BFA" w:rsidP="00D00D5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93743"/>
      <w:docPartObj>
        <w:docPartGallery w:val="Page Numbers (Bottom of Page)"/>
        <w:docPartUnique/>
      </w:docPartObj>
    </w:sdtPr>
    <w:sdtContent>
      <w:p w:rsidR="00DD6955" w:rsidRDefault="00BF067F" w:rsidP="00CC7F2B">
        <w:pPr>
          <w:pStyle w:val="Pieddepage"/>
          <w:bidi w:val="0"/>
          <w:jc w:val="center"/>
        </w:pPr>
        <w:fldSimple w:instr=" PAGE   \* MERGEFORMAT ">
          <w:r w:rsidR="00DA4A42">
            <w:rPr>
              <w:noProof/>
            </w:rPr>
            <w:t>1</w:t>
          </w:r>
        </w:fldSimple>
      </w:p>
    </w:sdtContent>
  </w:sdt>
  <w:p w:rsidR="00C15A37" w:rsidRPr="00DD6955" w:rsidRDefault="00083BFA" w:rsidP="00DD6955">
    <w:pPr>
      <w:pStyle w:val="Pieddepage"/>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83BFA" w:rsidRDefault="00083BFA" w:rsidP="00D00D55">
      <w:r>
        <w:separator/>
      </w:r>
    </w:p>
  </w:footnote>
  <w:footnote w:type="continuationSeparator" w:id="1">
    <w:p w:rsidR="00083BFA" w:rsidRDefault="00083BFA" w:rsidP="00D00D5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FB02CA"/>
    <w:multiLevelType w:val="hybridMultilevel"/>
    <w:tmpl w:val="17BABBBA"/>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406F2DAF"/>
    <w:multiLevelType w:val="hybridMultilevel"/>
    <w:tmpl w:val="AEA80D7C"/>
    <w:lvl w:ilvl="0" w:tplc="A45268EC">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
    <w:nsid w:val="77C2208D"/>
    <w:multiLevelType w:val="hybridMultilevel"/>
    <w:tmpl w:val="E2E4CAF0"/>
    <w:lvl w:ilvl="0" w:tplc="B950BADA">
      <w:start w:val="1"/>
      <w:numFmt w:val="decimal"/>
      <w:lvlText w:val="%1-"/>
      <w:lvlJc w:val="left"/>
      <w:pPr>
        <w:ind w:left="420" w:hanging="360"/>
      </w:pPr>
      <w:rPr>
        <w:rFonts w:hint="default"/>
      </w:rPr>
    </w:lvl>
    <w:lvl w:ilvl="1" w:tplc="040C0019" w:tentative="1">
      <w:start w:val="1"/>
      <w:numFmt w:val="lowerLetter"/>
      <w:lvlText w:val="%2."/>
      <w:lvlJc w:val="left"/>
      <w:pPr>
        <w:ind w:left="1140" w:hanging="360"/>
      </w:pPr>
    </w:lvl>
    <w:lvl w:ilvl="2" w:tplc="040C001B" w:tentative="1">
      <w:start w:val="1"/>
      <w:numFmt w:val="lowerRoman"/>
      <w:lvlText w:val="%3."/>
      <w:lvlJc w:val="right"/>
      <w:pPr>
        <w:ind w:left="1860" w:hanging="180"/>
      </w:pPr>
    </w:lvl>
    <w:lvl w:ilvl="3" w:tplc="040C000F" w:tentative="1">
      <w:start w:val="1"/>
      <w:numFmt w:val="decimal"/>
      <w:lvlText w:val="%4."/>
      <w:lvlJc w:val="left"/>
      <w:pPr>
        <w:ind w:left="2580" w:hanging="360"/>
      </w:pPr>
    </w:lvl>
    <w:lvl w:ilvl="4" w:tplc="040C0019" w:tentative="1">
      <w:start w:val="1"/>
      <w:numFmt w:val="lowerLetter"/>
      <w:lvlText w:val="%5."/>
      <w:lvlJc w:val="left"/>
      <w:pPr>
        <w:ind w:left="3300" w:hanging="360"/>
      </w:pPr>
    </w:lvl>
    <w:lvl w:ilvl="5" w:tplc="040C001B" w:tentative="1">
      <w:start w:val="1"/>
      <w:numFmt w:val="lowerRoman"/>
      <w:lvlText w:val="%6."/>
      <w:lvlJc w:val="right"/>
      <w:pPr>
        <w:ind w:left="4020" w:hanging="180"/>
      </w:pPr>
    </w:lvl>
    <w:lvl w:ilvl="6" w:tplc="040C000F" w:tentative="1">
      <w:start w:val="1"/>
      <w:numFmt w:val="decimal"/>
      <w:lvlText w:val="%7."/>
      <w:lvlJc w:val="left"/>
      <w:pPr>
        <w:ind w:left="4740" w:hanging="360"/>
      </w:pPr>
    </w:lvl>
    <w:lvl w:ilvl="7" w:tplc="040C0019" w:tentative="1">
      <w:start w:val="1"/>
      <w:numFmt w:val="lowerLetter"/>
      <w:lvlText w:val="%8."/>
      <w:lvlJc w:val="left"/>
      <w:pPr>
        <w:ind w:left="5460" w:hanging="360"/>
      </w:pPr>
    </w:lvl>
    <w:lvl w:ilvl="8" w:tplc="040C001B" w:tentative="1">
      <w:start w:val="1"/>
      <w:numFmt w:val="lowerRoman"/>
      <w:lvlText w:val="%9."/>
      <w:lvlJc w:val="right"/>
      <w:pPr>
        <w:ind w:left="6180" w:hanging="18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20"/>
  <w:displayHorizontalDrawingGridEvery w:val="2"/>
  <w:characterSpacingControl w:val="doNotCompress"/>
  <w:hdrShapeDefaults>
    <o:shapedefaults v:ext="edit" spidmax="26626">
      <o:colormenu v:ext="edit" fillcolor="none" strokecolor="none"/>
    </o:shapedefaults>
  </w:hdrShapeDefaults>
  <w:footnotePr>
    <w:footnote w:id="0"/>
    <w:footnote w:id="1"/>
  </w:footnotePr>
  <w:endnotePr>
    <w:numFmt w:val="decimal"/>
    <w:endnote w:id="0"/>
    <w:endnote w:id="1"/>
  </w:endnotePr>
  <w:compat/>
  <w:rsids>
    <w:rsidRoot w:val="00E85A47"/>
    <w:rsid w:val="00031979"/>
    <w:rsid w:val="00033F28"/>
    <w:rsid w:val="00082F37"/>
    <w:rsid w:val="00083BFA"/>
    <w:rsid w:val="00091C11"/>
    <w:rsid w:val="000A59BF"/>
    <w:rsid w:val="001238D6"/>
    <w:rsid w:val="001403F6"/>
    <w:rsid w:val="0015429A"/>
    <w:rsid w:val="00166317"/>
    <w:rsid w:val="00166363"/>
    <w:rsid w:val="001663D6"/>
    <w:rsid w:val="0017243E"/>
    <w:rsid w:val="00175F92"/>
    <w:rsid w:val="001B46A6"/>
    <w:rsid w:val="001C5359"/>
    <w:rsid w:val="001D6BBF"/>
    <w:rsid w:val="00220CAB"/>
    <w:rsid w:val="002344C2"/>
    <w:rsid w:val="00265D18"/>
    <w:rsid w:val="00281839"/>
    <w:rsid w:val="002C10F8"/>
    <w:rsid w:val="002C55EB"/>
    <w:rsid w:val="00301EE2"/>
    <w:rsid w:val="00307947"/>
    <w:rsid w:val="00312F87"/>
    <w:rsid w:val="00353D84"/>
    <w:rsid w:val="003929DE"/>
    <w:rsid w:val="003C237F"/>
    <w:rsid w:val="003E1A14"/>
    <w:rsid w:val="003F00B6"/>
    <w:rsid w:val="003F0350"/>
    <w:rsid w:val="00402F8B"/>
    <w:rsid w:val="004510BB"/>
    <w:rsid w:val="004536F7"/>
    <w:rsid w:val="00475E7C"/>
    <w:rsid w:val="004877C1"/>
    <w:rsid w:val="00513261"/>
    <w:rsid w:val="00542CA1"/>
    <w:rsid w:val="00560A1E"/>
    <w:rsid w:val="0056234C"/>
    <w:rsid w:val="00567AAF"/>
    <w:rsid w:val="0057581C"/>
    <w:rsid w:val="005B4AAE"/>
    <w:rsid w:val="00600D2A"/>
    <w:rsid w:val="006061BB"/>
    <w:rsid w:val="00617775"/>
    <w:rsid w:val="00620CED"/>
    <w:rsid w:val="006353D4"/>
    <w:rsid w:val="00643CF9"/>
    <w:rsid w:val="00647FB5"/>
    <w:rsid w:val="00653ACE"/>
    <w:rsid w:val="006B5AEE"/>
    <w:rsid w:val="006D522F"/>
    <w:rsid w:val="006F0D07"/>
    <w:rsid w:val="006F20F1"/>
    <w:rsid w:val="00743E38"/>
    <w:rsid w:val="007955EB"/>
    <w:rsid w:val="007A42B8"/>
    <w:rsid w:val="007A4C7B"/>
    <w:rsid w:val="007B0EC2"/>
    <w:rsid w:val="007B2F45"/>
    <w:rsid w:val="007B35D8"/>
    <w:rsid w:val="007D242D"/>
    <w:rsid w:val="007F6293"/>
    <w:rsid w:val="0083149B"/>
    <w:rsid w:val="008365B8"/>
    <w:rsid w:val="00847DCD"/>
    <w:rsid w:val="0085246D"/>
    <w:rsid w:val="00853957"/>
    <w:rsid w:val="0086298A"/>
    <w:rsid w:val="00864B29"/>
    <w:rsid w:val="008872B4"/>
    <w:rsid w:val="008B795E"/>
    <w:rsid w:val="008D600F"/>
    <w:rsid w:val="00920FAC"/>
    <w:rsid w:val="009212FA"/>
    <w:rsid w:val="0092556C"/>
    <w:rsid w:val="00977514"/>
    <w:rsid w:val="009F15E8"/>
    <w:rsid w:val="00A4529F"/>
    <w:rsid w:val="00A57AE2"/>
    <w:rsid w:val="00A60C5F"/>
    <w:rsid w:val="00A65AE5"/>
    <w:rsid w:val="00A83A35"/>
    <w:rsid w:val="00A84EDF"/>
    <w:rsid w:val="00A85906"/>
    <w:rsid w:val="00A952EE"/>
    <w:rsid w:val="00AA5BB4"/>
    <w:rsid w:val="00AA5CE7"/>
    <w:rsid w:val="00AB3E3D"/>
    <w:rsid w:val="00AC6326"/>
    <w:rsid w:val="00AC63F6"/>
    <w:rsid w:val="00AE50BB"/>
    <w:rsid w:val="00B241CE"/>
    <w:rsid w:val="00B3788A"/>
    <w:rsid w:val="00B40BCD"/>
    <w:rsid w:val="00B44913"/>
    <w:rsid w:val="00B63768"/>
    <w:rsid w:val="00B65E52"/>
    <w:rsid w:val="00B868B1"/>
    <w:rsid w:val="00B96B74"/>
    <w:rsid w:val="00B97042"/>
    <w:rsid w:val="00BB14CF"/>
    <w:rsid w:val="00BB6DE6"/>
    <w:rsid w:val="00BE6CED"/>
    <w:rsid w:val="00BF067F"/>
    <w:rsid w:val="00C072F1"/>
    <w:rsid w:val="00C07831"/>
    <w:rsid w:val="00C377C8"/>
    <w:rsid w:val="00C67DCE"/>
    <w:rsid w:val="00CA5DC0"/>
    <w:rsid w:val="00CC7F2B"/>
    <w:rsid w:val="00CE0C0F"/>
    <w:rsid w:val="00CF180E"/>
    <w:rsid w:val="00D00D55"/>
    <w:rsid w:val="00D1200E"/>
    <w:rsid w:val="00D1334B"/>
    <w:rsid w:val="00D23066"/>
    <w:rsid w:val="00D30665"/>
    <w:rsid w:val="00D327CC"/>
    <w:rsid w:val="00D433F8"/>
    <w:rsid w:val="00D62EAF"/>
    <w:rsid w:val="00D70AAC"/>
    <w:rsid w:val="00D8609B"/>
    <w:rsid w:val="00D92491"/>
    <w:rsid w:val="00DA4A42"/>
    <w:rsid w:val="00DB37DA"/>
    <w:rsid w:val="00DB3924"/>
    <w:rsid w:val="00DC72EB"/>
    <w:rsid w:val="00DD569B"/>
    <w:rsid w:val="00DD6955"/>
    <w:rsid w:val="00E10C1A"/>
    <w:rsid w:val="00E433D2"/>
    <w:rsid w:val="00E579A8"/>
    <w:rsid w:val="00E603CB"/>
    <w:rsid w:val="00E82281"/>
    <w:rsid w:val="00E85A47"/>
    <w:rsid w:val="00EC4AA1"/>
    <w:rsid w:val="00ED4FC8"/>
    <w:rsid w:val="00F74429"/>
    <w:rsid w:val="00FC3151"/>
    <w:rsid w:val="00FD5B2B"/>
    <w:rsid w:val="00FD5CDD"/>
    <w:rsid w:val="00FE668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6626">
      <o:colormenu v:ext="edit" fillcolor="none" strokecolor="none"/>
    </o:shapedefaults>
    <o:shapelayout v:ext="edit">
      <o:idmap v:ext="edit" data="1"/>
      <o:regrouptable v:ext="edit">
        <o:entry new="1" old="0"/>
        <o:entry new="2" old="1"/>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5A47"/>
    <w:pPr>
      <w:bidi/>
      <w:spacing w:after="0" w:line="240" w:lineRule="auto"/>
    </w:pPr>
    <w:rPr>
      <w:rFonts w:ascii="Times New Roman" w:eastAsia="Times New Roman" w:hAnsi="Times New Roman" w:cs="Times New Roman"/>
      <w:sz w:val="24"/>
      <w:szCs w:val="24"/>
      <w:lang w:val="en-US"/>
    </w:rPr>
  </w:style>
  <w:style w:type="paragraph" w:styleId="Titre2">
    <w:name w:val="heading 2"/>
    <w:basedOn w:val="Normal"/>
    <w:link w:val="Titre2Car"/>
    <w:qFormat/>
    <w:rsid w:val="00B63768"/>
    <w:pPr>
      <w:bidi w:val="0"/>
      <w:spacing w:before="100" w:beforeAutospacing="1" w:after="100" w:afterAutospacing="1"/>
      <w:outlineLvl w:val="1"/>
    </w:pPr>
    <w:rPr>
      <w:b/>
      <w:bCs/>
      <w:sz w:val="36"/>
      <w:szCs w:val="36"/>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rsid w:val="00E85A47"/>
    <w:pPr>
      <w:tabs>
        <w:tab w:val="center" w:pos="4153"/>
        <w:tab w:val="right" w:pos="8306"/>
      </w:tabs>
    </w:pPr>
  </w:style>
  <w:style w:type="character" w:customStyle="1" w:styleId="En-tteCar">
    <w:name w:val="En-tête Car"/>
    <w:basedOn w:val="Policepardfaut"/>
    <w:link w:val="En-tte"/>
    <w:uiPriority w:val="99"/>
    <w:rsid w:val="00E85A47"/>
    <w:rPr>
      <w:rFonts w:ascii="Times New Roman" w:eastAsia="Times New Roman" w:hAnsi="Times New Roman" w:cs="Times New Roman"/>
      <w:sz w:val="24"/>
      <w:szCs w:val="24"/>
      <w:lang w:val="en-US"/>
    </w:rPr>
  </w:style>
  <w:style w:type="paragraph" w:styleId="Pieddepage">
    <w:name w:val="footer"/>
    <w:basedOn w:val="Normal"/>
    <w:link w:val="PieddepageCar"/>
    <w:uiPriority w:val="99"/>
    <w:rsid w:val="00E85A47"/>
    <w:pPr>
      <w:tabs>
        <w:tab w:val="center" w:pos="4153"/>
        <w:tab w:val="right" w:pos="8306"/>
      </w:tabs>
    </w:pPr>
  </w:style>
  <w:style w:type="character" w:customStyle="1" w:styleId="PieddepageCar">
    <w:name w:val="Pied de page Car"/>
    <w:basedOn w:val="Policepardfaut"/>
    <w:link w:val="Pieddepage"/>
    <w:uiPriority w:val="99"/>
    <w:rsid w:val="00E85A47"/>
    <w:rPr>
      <w:rFonts w:ascii="Times New Roman" w:eastAsia="Times New Roman" w:hAnsi="Times New Roman" w:cs="Times New Roman"/>
      <w:sz w:val="24"/>
      <w:szCs w:val="24"/>
      <w:lang w:val="en-US"/>
    </w:rPr>
  </w:style>
  <w:style w:type="character" w:styleId="Numrodepage">
    <w:name w:val="page number"/>
    <w:basedOn w:val="Policepardfaut"/>
    <w:uiPriority w:val="99"/>
    <w:rsid w:val="00E85A47"/>
    <w:rPr>
      <w:rFonts w:cs="Times New Roman"/>
    </w:rPr>
  </w:style>
  <w:style w:type="paragraph" w:styleId="Paragraphedeliste">
    <w:name w:val="List Paragraph"/>
    <w:basedOn w:val="Normal"/>
    <w:uiPriority w:val="99"/>
    <w:qFormat/>
    <w:rsid w:val="00CE0C0F"/>
    <w:pPr>
      <w:ind w:left="720"/>
      <w:contextualSpacing/>
    </w:pPr>
  </w:style>
  <w:style w:type="character" w:styleId="Appeldenotedefin">
    <w:name w:val="endnote reference"/>
    <w:basedOn w:val="Policepardfaut"/>
    <w:semiHidden/>
    <w:rsid w:val="00D00D55"/>
    <w:rPr>
      <w:vertAlign w:val="superscript"/>
    </w:rPr>
  </w:style>
  <w:style w:type="paragraph" w:styleId="Corpsdetexte2">
    <w:name w:val="Body Text 2"/>
    <w:basedOn w:val="Normal"/>
    <w:link w:val="Corpsdetexte2Car"/>
    <w:rsid w:val="005B4AAE"/>
    <w:pPr>
      <w:tabs>
        <w:tab w:val="num" w:pos="1218"/>
      </w:tabs>
      <w:bidi w:val="0"/>
      <w:spacing w:line="360" w:lineRule="auto"/>
      <w:jc w:val="both"/>
    </w:pPr>
    <w:rPr>
      <w:sz w:val="28"/>
      <w:szCs w:val="28"/>
      <w:lang w:val="fr-FR" w:eastAsia="fr-FR"/>
    </w:rPr>
  </w:style>
  <w:style w:type="character" w:customStyle="1" w:styleId="Corpsdetexte2Car">
    <w:name w:val="Corps de texte 2 Car"/>
    <w:basedOn w:val="Policepardfaut"/>
    <w:link w:val="Corpsdetexte2"/>
    <w:rsid w:val="005B4AAE"/>
    <w:rPr>
      <w:rFonts w:ascii="Times New Roman" w:eastAsia="Times New Roman" w:hAnsi="Times New Roman" w:cs="Times New Roman"/>
      <w:sz w:val="28"/>
      <w:szCs w:val="28"/>
      <w:lang w:eastAsia="fr-FR"/>
    </w:rPr>
  </w:style>
  <w:style w:type="paragraph" w:styleId="Notedefin">
    <w:name w:val="endnote text"/>
    <w:basedOn w:val="Normal"/>
    <w:link w:val="NotedefinCar"/>
    <w:semiHidden/>
    <w:rsid w:val="00D1334B"/>
    <w:pPr>
      <w:bidi w:val="0"/>
    </w:pPr>
    <w:rPr>
      <w:sz w:val="20"/>
      <w:szCs w:val="20"/>
      <w:lang w:val="fr-FR" w:eastAsia="fr-FR"/>
    </w:rPr>
  </w:style>
  <w:style w:type="character" w:customStyle="1" w:styleId="NotedefinCar">
    <w:name w:val="Note de fin Car"/>
    <w:basedOn w:val="Policepardfaut"/>
    <w:link w:val="Notedefin"/>
    <w:semiHidden/>
    <w:rsid w:val="00D1334B"/>
    <w:rPr>
      <w:rFonts w:ascii="Times New Roman" w:eastAsia="Times New Roman" w:hAnsi="Times New Roman" w:cs="Times New Roman"/>
      <w:sz w:val="20"/>
      <w:szCs w:val="20"/>
      <w:lang w:eastAsia="fr-FR"/>
    </w:rPr>
  </w:style>
  <w:style w:type="paragraph" w:styleId="Textedebulles">
    <w:name w:val="Balloon Text"/>
    <w:basedOn w:val="Normal"/>
    <w:link w:val="TextedebullesCar"/>
    <w:uiPriority w:val="99"/>
    <w:semiHidden/>
    <w:unhideWhenUsed/>
    <w:rsid w:val="00D30665"/>
    <w:rPr>
      <w:rFonts w:ascii="Tahoma" w:hAnsi="Tahoma" w:cs="Tahoma"/>
      <w:sz w:val="16"/>
      <w:szCs w:val="16"/>
    </w:rPr>
  </w:style>
  <w:style w:type="character" w:customStyle="1" w:styleId="TextedebullesCar">
    <w:name w:val="Texte de bulles Car"/>
    <w:basedOn w:val="Policepardfaut"/>
    <w:link w:val="Textedebulles"/>
    <w:uiPriority w:val="99"/>
    <w:semiHidden/>
    <w:rsid w:val="00D30665"/>
    <w:rPr>
      <w:rFonts w:ascii="Tahoma" w:eastAsia="Times New Roman" w:hAnsi="Tahoma" w:cs="Tahoma"/>
      <w:sz w:val="16"/>
      <w:szCs w:val="16"/>
      <w:lang w:val="en-US"/>
    </w:rPr>
  </w:style>
  <w:style w:type="paragraph" w:styleId="Corpsdetexte3">
    <w:name w:val="Body Text 3"/>
    <w:basedOn w:val="Normal"/>
    <w:link w:val="Corpsdetexte3Car"/>
    <w:uiPriority w:val="99"/>
    <w:unhideWhenUsed/>
    <w:rsid w:val="00B63768"/>
    <w:pPr>
      <w:spacing w:after="120"/>
    </w:pPr>
    <w:rPr>
      <w:sz w:val="16"/>
      <w:szCs w:val="16"/>
    </w:rPr>
  </w:style>
  <w:style w:type="character" w:customStyle="1" w:styleId="Corpsdetexte3Car">
    <w:name w:val="Corps de texte 3 Car"/>
    <w:basedOn w:val="Policepardfaut"/>
    <w:link w:val="Corpsdetexte3"/>
    <w:uiPriority w:val="99"/>
    <w:rsid w:val="00B63768"/>
    <w:rPr>
      <w:rFonts w:ascii="Times New Roman" w:eastAsia="Times New Roman" w:hAnsi="Times New Roman" w:cs="Times New Roman"/>
      <w:sz w:val="16"/>
      <w:szCs w:val="16"/>
      <w:lang w:val="en-US"/>
    </w:rPr>
  </w:style>
  <w:style w:type="character" w:customStyle="1" w:styleId="Titre2Car">
    <w:name w:val="Titre 2 Car"/>
    <w:basedOn w:val="Policepardfaut"/>
    <w:link w:val="Titre2"/>
    <w:rsid w:val="00B63768"/>
    <w:rPr>
      <w:rFonts w:ascii="Times New Roman" w:eastAsia="Times New Roman" w:hAnsi="Times New Roman" w:cs="Times New Roman"/>
      <w:b/>
      <w:bCs/>
      <w:sz w:val="36"/>
      <w:szCs w:val="36"/>
      <w:lang w:eastAsia="fr-FR"/>
    </w:rPr>
  </w:style>
  <w:style w:type="character" w:customStyle="1" w:styleId="apple-style-span">
    <w:name w:val="apple-style-span"/>
    <w:basedOn w:val="Policepardfaut"/>
    <w:rsid w:val="00B63768"/>
  </w:style>
  <w:style w:type="paragraph" w:customStyle="1" w:styleId="Notesdefin">
    <w:name w:val="Notes de fin"/>
    <w:basedOn w:val="Titre2"/>
    <w:rsid w:val="00B63768"/>
    <w:rPr>
      <w:sz w:val="24"/>
      <w:szCs w:val="24"/>
    </w:rPr>
  </w:style>
  <w:style w:type="character" w:styleId="Lienhypertexte">
    <w:name w:val="Hyperlink"/>
    <w:basedOn w:val="Policepardfaut"/>
    <w:rsid w:val="00B63768"/>
    <w:rPr>
      <w:color w:val="0000FF"/>
      <w:u w:val="single"/>
    </w:rPr>
  </w:style>
  <w:style w:type="paragraph" w:styleId="Corpsdetexte">
    <w:name w:val="Body Text"/>
    <w:basedOn w:val="Normal"/>
    <w:link w:val="CorpsdetexteCar"/>
    <w:rsid w:val="00617775"/>
    <w:pPr>
      <w:bidi w:val="0"/>
      <w:spacing w:after="120"/>
    </w:pPr>
    <w:rPr>
      <w:sz w:val="20"/>
      <w:szCs w:val="20"/>
      <w:lang w:val="fr-FR" w:eastAsia="fr-FR"/>
    </w:rPr>
  </w:style>
  <w:style w:type="character" w:customStyle="1" w:styleId="CorpsdetexteCar">
    <w:name w:val="Corps de texte Car"/>
    <w:basedOn w:val="Policepardfaut"/>
    <w:link w:val="Corpsdetexte"/>
    <w:rsid w:val="00617775"/>
    <w:rPr>
      <w:rFonts w:ascii="Times New Roman" w:eastAsia="Times New Roman" w:hAnsi="Times New Roman" w:cs="Times New Roman"/>
      <w:sz w:val="20"/>
      <w:szCs w:val="20"/>
      <w:lang w:eastAsia="fr-FR"/>
    </w:rPr>
  </w:style>
  <w:style w:type="paragraph" w:styleId="Retraitcorpsdetexte3">
    <w:name w:val="Body Text Indent 3"/>
    <w:basedOn w:val="Normal"/>
    <w:link w:val="Retraitcorpsdetexte3Car"/>
    <w:rsid w:val="00617775"/>
    <w:pPr>
      <w:bidi w:val="0"/>
      <w:spacing w:after="120"/>
      <w:ind w:left="283"/>
    </w:pPr>
    <w:rPr>
      <w:sz w:val="16"/>
      <w:szCs w:val="16"/>
      <w:lang w:val="fr-FR" w:eastAsia="fr-FR"/>
    </w:rPr>
  </w:style>
  <w:style w:type="character" w:customStyle="1" w:styleId="Retraitcorpsdetexte3Car">
    <w:name w:val="Retrait corps de texte 3 Car"/>
    <w:basedOn w:val="Policepardfaut"/>
    <w:link w:val="Retraitcorpsdetexte3"/>
    <w:rsid w:val="00617775"/>
    <w:rPr>
      <w:rFonts w:ascii="Times New Roman" w:eastAsia="Times New Roman" w:hAnsi="Times New Roman" w:cs="Times New Roman"/>
      <w:sz w:val="16"/>
      <w:szCs w:val="16"/>
      <w:lang w:eastAsia="fr-FR"/>
    </w:rPr>
  </w:style>
  <w:style w:type="paragraph" w:styleId="Notedebasdepage">
    <w:name w:val="footnote text"/>
    <w:basedOn w:val="Normal"/>
    <w:link w:val="NotedebasdepageCar"/>
    <w:uiPriority w:val="99"/>
    <w:semiHidden/>
    <w:unhideWhenUsed/>
    <w:rsid w:val="00082F37"/>
    <w:rPr>
      <w:sz w:val="20"/>
      <w:szCs w:val="20"/>
    </w:rPr>
  </w:style>
  <w:style w:type="character" w:customStyle="1" w:styleId="NotedebasdepageCar">
    <w:name w:val="Note de bas de page Car"/>
    <w:basedOn w:val="Policepardfaut"/>
    <w:link w:val="Notedebasdepage"/>
    <w:uiPriority w:val="99"/>
    <w:semiHidden/>
    <w:rsid w:val="00082F37"/>
    <w:rPr>
      <w:rFonts w:ascii="Times New Roman" w:eastAsia="Times New Roman" w:hAnsi="Times New Roman" w:cs="Times New Roman"/>
      <w:sz w:val="20"/>
      <w:szCs w:val="20"/>
      <w:lang w:val="en-US"/>
    </w:rPr>
  </w:style>
  <w:style w:type="character" w:styleId="Appelnotedebasdep">
    <w:name w:val="footnote reference"/>
    <w:basedOn w:val="Policepardfaut"/>
    <w:uiPriority w:val="99"/>
    <w:semiHidden/>
    <w:unhideWhenUsed/>
    <w:rsid w:val="00082F37"/>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3A2BFC32-BDB9-4B9B-8365-08544D6E75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Pages>
  <Words>155</Words>
  <Characters>853</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bayou</Company>
  <LinksUpToDate>false</LinksUpToDate>
  <CharactersWithSpaces>1006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samir</dc:creator>
  <cp:keywords/>
  <dc:description/>
  <cp:lastModifiedBy>naima</cp:lastModifiedBy>
  <cp:revision>6</cp:revision>
  <cp:lastPrinted>2013-01-27T13:46:00Z</cp:lastPrinted>
  <dcterms:created xsi:type="dcterms:W3CDTF">2017-02-14T09:30:00Z</dcterms:created>
  <dcterms:modified xsi:type="dcterms:W3CDTF">2017-06-07T10:18:00Z</dcterms:modified>
</cp:coreProperties>
</file>