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6CCA" w:rsidRDefault="00806CCA" w:rsidP="0062345B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806CCA" w:rsidRDefault="00806CCA" w:rsidP="0062345B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806CCA" w:rsidRDefault="00806CCA" w:rsidP="0062345B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806CCA" w:rsidRDefault="00806CCA" w:rsidP="0062345B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806CCA" w:rsidRDefault="00806CCA" w:rsidP="0062345B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62345B" w:rsidRPr="00353E41" w:rsidRDefault="0062345B" w:rsidP="0062345B">
      <w:pPr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  <w:r w:rsidRPr="00303DF0">
        <w:rPr>
          <w:rFonts w:asciiTheme="majorBidi" w:hAnsiTheme="majorBidi" w:cstheme="majorBidi"/>
          <w:b/>
          <w:bCs/>
          <w:sz w:val="24"/>
          <w:szCs w:val="24"/>
        </w:rPr>
        <w:t xml:space="preserve">Résumé </w:t>
      </w:r>
    </w:p>
    <w:p w:rsidR="0062345B" w:rsidRPr="00F26318" w:rsidRDefault="0062345B" w:rsidP="00A147C6">
      <w:pPr>
        <w:spacing w:line="360" w:lineRule="auto"/>
        <w:jc w:val="mediumKashida"/>
        <w:rPr>
          <w:rFonts w:asciiTheme="majorBidi" w:hAnsiTheme="majorBidi" w:cstheme="majorBidi"/>
          <w:sz w:val="24"/>
          <w:szCs w:val="24"/>
        </w:rPr>
      </w:pPr>
      <w:r w:rsidRPr="00F26318">
        <w:rPr>
          <w:rFonts w:asciiTheme="majorBidi" w:hAnsiTheme="majorBidi" w:cstheme="majorBidi"/>
          <w:sz w:val="24"/>
          <w:szCs w:val="24"/>
        </w:rPr>
        <w:t xml:space="preserve">          Le présent travail a pour objectif la dégradation </w:t>
      </w:r>
      <w:r w:rsidR="00881055" w:rsidRPr="00F26318">
        <w:rPr>
          <w:rFonts w:asciiTheme="majorBidi" w:hAnsiTheme="majorBidi" w:cstheme="majorBidi"/>
          <w:sz w:val="24"/>
          <w:szCs w:val="24"/>
        </w:rPr>
        <w:t>complète  du  colorant textile Rouge N</w:t>
      </w:r>
      <w:r w:rsidRPr="00F26318">
        <w:rPr>
          <w:rFonts w:asciiTheme="majorBidi" w:hAnsiTheme="majorBidi" w:cstheme="majorBidi"/>
          <w:sz w:val="24"/>
          <w:szCs w:val="24"/>
        </w:rPr>
        <w:t>eutre  par un matériau semi conducteur de type spinelle Co</w:t>
      </w:r>
      <w:r w:rsidRPr="00F26318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F26318">
        <w:rPr>
          <w:rFonts w:asciiTheme="majorBidi" w:hAnsiTheme="majorBidi" w:cstheme="majorBidi"/>
          <w:sz w:val="24"/>
          <w:szCs w:val="24"/>
        </w:rPr>
        <w:t>SnO</w:t>
      </w:r>
      <w:r w:rsidRPr="00F26318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F26318">
        <w:rPr>
          <w:rFonts w:asciiTheme="majorBidi" w:hAnsiTheme="majorBidi" w:cstheme="majorBidi"/>
          <w:sz w:val="24"/>
          <w:szCs w:val="24"/>
        </w:rPr>
        <w:t xml:space="preserve">,  l’étude menée dans cette thèse consiste dans un premier temps à l’élaboration </w:t>
      </w:r>
      <w:r w:rsidR="00B636A3">
        <w:rPr>
          <w:rFonts w:asciiTheme="majorBidi" w:hAnsiTheme="majorBidi" w:cstheme="majorBidi"/>
          <w:sz w:val="24"/>
          <w:szCs w:val="24"/>
        </w:rPr>
        <w:t xml:space="preserve">et caractérisation </w:t>
      </w:r>
      <w:r w:rsidRPr="00F26318">
        <w:rPr>
          <w:rFonts w:asciiTheme="majorBidi" w:hAnsiTheme="majorBidi" w:cstheme="majorBidi"/>
          <w:sz w:val="24"/>
          <w:szCs w:val="24"/>
        </w:rPr>
        <w:t xml:space="preserve">notre catalyseur, </w:t>
      </w:r>
    </w:p>
    <w:p w:rsidR="0062345B" w:rsidRPr="00F26318" w:rsidRDefault="0062345B" w:rsidP="00A147C6">
      <w:pPr>
        <w:spacing w:line="360" w:lineRule="auto"/>
        <w:jc w:val="mediumKashida"/>
        <w:rPr>
          <w:rFonts w:asciiTheme="majorBidi" w:hAnsiTheme="majorBidi" w:cstheme="majorBidi"/>
          <w:sz w:val="24"/>
          <w:szCs w:val="24"/>
        </w:rPr>
      </w:pPr>
      <w:r w:rsidRPr="00F26318">
        <w:rPr>
          <w:rFonts w:asciiTheme="majorBidi" w:hAnsiTheme="majorBidi" w:cstheme="majorBidi"/>
          <w:sz w:val="24"/>
          <w:szCs w:val="24"/>
        </w:rPr>
        <w:t xml:space="preserve">     La deuxième partie de ce travail est consac</w:t>
      </w:r>
      <w:r w:rsidR="00881055" w:rsidRPr="00F26318">
        <w:rPr>
          <w:rFonts w:asciiTheme="majorBidi" w:hAnsiTheme="majorBidi" w:cstheme="majorBidi"/>
          <w:sz w:val="24"/>
          <w:szCs w:val="24"/>
        </w:rPr>
        <w:t>rée à l’adsorption du colorant Rouge N</w:t>
      </w:r>
      <w:r w:rsidRPr="00F26318">
        <w:rPr>
          <w:rFonts w:asciiTheme="majorBidi" w:hAnsiTheme="majorBidi" w:cstheme="majorBidi"/>
          <w:sz w:val="24"/>
          <w:szCs w:val="24"/>
        </w:rPr>
        <w:t>eutre par le catalyseur synthétisé, l’effet de certains paramètres physiques. Les résultats expérimentaux ont été ob</w:t>
      </w:r>
      <w:r w:rsidR="00A147C6">
        <w:rPr>
          <w:rFonts w:asciiTheme="majorBidi" w:hAnsiTheme="majorBidi" w:cstheme="majorBidi"/>
          <w:sz w:val="24"/>
          <w:szCs w:val="24"/>
        </w:rPr>
        <w:t xml:space="preserve">tenus par le modèle de Langmuir, </w:t>
      </w:r>
      <w:r w:rsidRPr="00F26318">
        <w:rPr>
          <w:rFonts w:asciiTheme="majorBidi" w:hAnsiTheme="majorBidi" w:cstheme="majorBidi"/>
          <w:sz w:val="24"/>
          <w:szCs w:val="24"/>
        </w:rPr>
        <w:t>les données sont bien corrélées avec le modèle cinétique d</w:t>
      </w:r>
      <w:r w:rsidR="00A147C6">
        <w:rPr>
          <w:rFonts w:asciiTheme="majorBidi" w:hAnsiTheme="majorBidi" w:cstheme="majorBidi"/>
          <w:sz w:val="24"/>
          <w:szCs w:val="24"/>
        </w:rPr>
        <w:t xml:space="preserve">u pseudo deuxième ordre, </w:t>
      </w:r>
      <w:r w:rsidRPr="00F26318">
        <w:rPr>
          <w:rFonts w:asciiTheme="majorBidi" w:hAnsiTheme="majorBidi" w:cstheme="majorBidi"/>
          <w:sz w:val="24"/>
          <w:szCs w:val="24"/>
        </w:rPr>
        <w:t>le processus  d’adsorption est endothermique spontané.</w:t>
      </w:r>
    </w:p>
    <w:p w:rsidR="0062345B" w:rsidRPr="00F26318" w:rsidRDefault="0062345B" w:rsidP="00A147C6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eastAsia="fr-FR"/>
        </w:rPr>
      </w:pPr>
      <w:r w:rsidRPr="00F26318">
        <w:rPr>
          <w:rFonts w:asciiTheme="majorBidi" w:hAnsiTheme="majorBidi" w:cstheme="majorBidi"/>
          <w:sz w:val="24"/>
          <w:szCs w:val="24"/>
        </w:rPr>
        <w:t xml:space="preserve">     La dernière partie de ce travail est consacrée à la photo-dégradation d’un colorant modèle RN par le photo-catalyseur Co</w:t>
      </w:r>
      <w:r w:rsidRPr="00F26318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F26318">
        <w:rPr>
          <w:rFonts w:asciiTheme="majorBidi" w:hAnsiTheme="majorBidi" w:cstheme="majorBidi"/>
          <w:sz w:val="24"/>
          <w:szCs w:val="24"/>
        </w:rPr>
        <w:t>SnO</w:t>
      </w:r>
      <w:r w:rsidRPr="00F26318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F26318">
        <w:rPr>
          <w:rFonts w:asciiTheme="majorBidi" w:hAnsiTheme="majorBidi" w:cstheme="majorBidi"/>
          <w:sz w:val="24"/>
          <w:szCs w:val="24"/>
        </w:rPr>
        <w:t xml:space="preserve">. Cette </w:t>
      </w:r>
      <w:r w:rsidR="000A7E72" w:rsidRPr="00F26318">
        <w:rPr>
          <w:rFonts w:asciiTheme="majorBidi" w:hAnsiTheme="majorBidi" w:cstheme="majorBidi"/>
          <w:sz w:val="24"/>
          <w:szCs w:val="24"/>
        </w:rPr>
        <w:t>étude</w:t>
      </w:r>
      <w:r w:rsidRPr="00F26318">
        <w:rPr>
          <w:rFonts w:asciiTheme="majorBidi" w:hAnsiTheme="majorBidi" w:cstheme="majorBidi"/>
          <w:sz w:val="24"/>
          <w:szCs w:val="24"/>
        </w:rPr>
        <w:t xml:space="preserve"> </w:t>
      </w:r>
      <w:r w:rsidR="00B74111" w:rsidRPr="00F26318">
        <w:rPr>
          <w:rFonts w:asciiTheme="majorBidi" w:hAnsiTheme="majorBidi" w:cstheme="majorBidi"/>
          <w:sz w:val="24"/>
          <w:szCs w:val="24"/>
        </w:rPr>
        <w:t>est</w:t>
      </w:r>
      <w:r w:rsidRPr="00F26318">
        <w:rPr>
          <w:rFonts w:asciiTheme="majorBidi" w:hAnsiTheme="majorBidi" w:cstheme="majorBidi"/>
          <w:sz w:val="24"/>
          <w:szCs w:val="24"/>
        </w:rPr>
        <w:t xml:space="preserve"> </w:t>
      </w:r>
      <w:r w:rsidR="00881055" w:rsidRPr="00F26318">
        <w:rPr>
          <w:rFonts w:asciiTheme="majorBidi" w:hAnsiTheme="majorBidi" w:cstheme="majorBidi"/>
          <w:sz w:val="24"/>
          <w:szCs w:val="24"/>
        </w:rPr>
        <w:t>appliqué</w:t>
      </w:r>
      <w:r w:rsidR="001B77E4" w:rsidRPr="00F26318">
        <w:rPr>
          <w:rFonts w:asciiTheme="majorBidi" w:hAnsiTheme="majorBidi" w:cstheme="majorBidi"/>
          <w:sz w:val="24"/>
          <w:szCs w:val="24"/>
        </w:rPr>
        <w:t>e</w:t>
      </w:r>
      <w:r w:rsidRPr="00F26318">
        <w:rPr>
          <w:rFonts w:asciiTheme="majorBidi" w:hAnsiTheme="majorBidi" w:cstheme="majorBidi"/>
          <w:sz w:val="24"/>
          <w:szCs w:val="24"/>
        </w:rPr>
        <w:t xml:space="preserve"> sur </w:t>
      </w:r>
      <w:r w:rsidRPr="00F26318">
        <w:rPr>
          <w:rFonts w:asciiTheme="majorBidi" w:hAnsiTheme="majorBidi" w:cstheme="majorBidi"/>
          <w:sz w:val="24"/>
          <w:szCs w:val="24"/>
          <w:lang w:eastAsia="fr-FR"/>
        </w:rPr>
        <w:t xml:space="preserve">plusieurs géométries des réacteurs. </w:t>
      </w:r>
    </w:p>
    <w:sectPr w:rsidR="0062345B" w:rsidRPr="00F26318" w:rsidSect="00A624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2345B"/>
    <w:rsid w:val="000A7E72"/>
    <w:rsid w:val="001B77E4"/>
    <w:rsid w:val="001D6F87"/>
    <w:rsid w:val="002168F4"/>
    <w:rsid w:val="002251CC"/>
    <w:rsid w:val="00296B07"/>
    <w:rsid w:val="002A57B7"/>
    <w:rsid w:val="004D515F"/>
    <w:rsid w:val="0062345B"/>
    <w:rsid w:val="007C40BF"/>
    <w:rsid w:val="007D31CA"/>
    <w:rsid w:val="00806CCA"/>
    <w:rsid w:val="00881055"/>
    <w:rsid w:val="00885042"/>
    <w:rsid w:val="009065AE"/>
    <w:rsid w:val="00A147C6"/>
    <w:rsid w:val="00A6248A"/>
    <w:rsid w:val="00B636A3"/>
    <w:rsid w:val="00B663A6"/>
    <w:rsid w:val="00B74111"/>
    <w:rsid w:val="00BB300A"/>
    <w:rsid w:val="00F13AC6"/>
    <w:rsid w:val="00F23AB6"/>
    <w:rsid w:val="00F26318"/>
    <w:rsid w:val="00F52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E44667-D1F3-4348-B93C-8ADC4E488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345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naima</cp:lastModifiedBy>
  <cp:revision>5</cp:revision>
  <dcterms:created xsi:type="dcterms:W3CDTF">2017-07-12T10:33:00Z</dcterms:created>
  <dcterms:modified xsi:type="dcterms:W3CDTF">2018-02-28T14:07:00Z</dcterms:modified>
</cp:coreProperties>
</file>