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5F57" w:rsidRPr="00AF5F57" w:rsidRDefault="00AF5F57" w:rsidP="00AF5F57">
      <w:r w:rsidRPr="00AF5F57">
        <w:t xml:space="preserve">Un modèle numérique pour la modélisation des surfaces (NURBS), a été programmé sous enivrement AUTOCAD en utilisant le langage Autolisp qui fait la gestion de la simulation pré -clinique (SPC). La méthode consiste à prendre des points à partir des coupes transversales produites  par l'imagerie scanner, pour créé un nuage de points, a partir de lequel on procède au calcul sous une application programmé en C++ afin de calculer les points du réseau de control de la surface fémorale. Ce dernier va être introduit dans le deuxième programme C++ qui calcul les nouvelles coupes transversales qui définissent la surface réelle du corps fémoral avec plus de précision. On procède par suite à l'habillage de la surface, et on lance les essais d'implantations virtuelle de la prothèse totale de hanche a partir d'une base de données de produit fabricants. Pour l'optimisation géométrique de la position de l'implant sur l'axe anatomique du fémur, et pour finaliser la SPC, on procède à l'envoi de l'ensemble fémoral vers un logiciel d'analyse mécanique pour l'évaluation de la stabilité primaire vis à vis des microdéformations et des contraintes à l'interface des deux corps (Os -Prothèse). Notre exploit consiste à basculer l'architecture de conception qui converge plus vers les géométries exactes des volumes à surface complexes, et d'autre part principalement la décomposition du corps fémoral en un ensemble de sous-corps créent et limités par des Iso-Densité et liés entre eux par des encastrements, afin de mieux converger vers une modélisation non linéaire et pouvoir appliquer les lois de la mécanique viscoplastique isotrope et éliminer les hypothèses de linéarité du comportement. </w:t>
      </w:r>
    </w:p>
    <w:p w:rsidR="00E24758" w:rsidRDefault="00E24758"/>
    <w:sectPr w:rsidR="00E24758" w:rsidSect="00E2475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AF5F57"/>
    <w:rsid w:val="00AF5F57"/>
    <w:rsid w:val="00E2475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475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260</Words>
  <Characters>1430</Characters>
  <Application>Microsoft Office Word</Application>
  <DocSecurity>0</DocSecurity>
  <Lines>11</Lines>
  <Paragraphs>3</Paragraphs>
  <ScaleCrop>false</ScaleCrop>
  <Company/>
  <LinksUpToDate>false</LinksUpToDate>
  <CharactersWithSpaces>1687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2014-12-16T14:08:00Z</dcterms:created>
  <dcterms:modified xsi:type="dcterms:W3CDTF">2014-12-16T14:09:00Z</dcterms:modified>
</cp:coreProperties>
</file>