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0960" w:rsidRDefault="00450960" w:rsidP="00E44DA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155B44" w:rsidRDefault="00155B44" w:rsidP="00155B44"/>
    <w:p w:rsidR="00155B44" w:rsidRPr="00155B44" w:rsidRDefault="00155B44" w:rsidP="00155B44"/>
    <w:p w:rsidR="00155B44" w:rsidRPr="00155B44" w:rsidRDefault="00155B44" w:rsidP="00155B44"/>
    <w:p w:rsidR="00155B44" w:rsidRPr="00450960" w:rsidRDefault="00450960" w:rsidP="00450960">
      <w:pPr>
        <w:rPr>
          <w:sz w:val="36"/>
          <w:szCs w:val="36"/>
          <w:u w:val="single"/>
        </w:rPr>
      </w:pPr>
      <w:r w:rsidRPr="00450960">
        <w:rPr>
          <w:rFonts w:ascii="Times New Roman" w:hAnsi="Times New Roman" w:cs="Times New Roman"/>
          <w:b/>
          <w:sz w:val="36"/>
          <w:szCs w:val="36"/>
          <w:u w:val="single"/>
        </w:rPr>
        <w:t>Résumé</w:t>
      </w:r>
      <w:r w:rsidRPr="00450960">
        <w:rPr>
          <w:rFonts w:ascii="Times New Roman" w:hAnsi="Times New Roman" w:cs="Times New Roman"/>
          <w:b/>
          <w:sz w:val="36"/>
          <w:szCs w:val="36"/>
          <w:u w:val="single"/>
        </w:rPr>
        <w:t> </w:t>
      </w:r>
      <w:r w:rsidRPr="00450960">
        <w:rPr>
          <w:rFonts w:ascii="Times New Roman" w:hAnsi="Times New Roman" w:cs="Times New Roman"/>
          <w:b/>
          <w:sz w:val="36"/>
          <w:szCs w:val="36"/>
        </w:rPr>
        <w:t>:</w:t>
      </w:r>
    </w:p>
    <w:p w:rsidR="003C65A2" w:rsidRPr="00155B44" w:rsidRDefault="00450960" w:rsidP="00155B44">
      <w:pPr>
        <w:tabs>
          <w:tab w:val="left" w:pos="6347"/>
        </w:tabs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14.85pt;margin-top:15.15pt;width:442.05pt;height:219.3pt;z-index:251660288;mso-width-relative:margin;mso-height-relative:margin">
            <v:textbox>
              <w:txbxContent>
                <w:p w:rsidR="00480A9F" w:rsidRDefault="00480A9F" w:rsidP="00155B44">
                  <w:pPr>
                    <w:jc w:val="both"/>
                    <w:rPr>
                      <w:rFonts w:asciiTheme="majorBidi" w:hAnsiTheme="majorBidi" w:cstheme="majorBidi"/>
                      <w:sz w:val="20"/>
                      <w:szCs w:val="20"/>
                      <w:shd w:val="clear" w:color="auto" w:fill="FFFFFF"/>
                    </w:rPr>
                  </w:pPr>
                </w:p>
                <w:p w:rsidR="00155B44" w:rsidRPr="00480A9F" w:rsidRDefault="00155B44" w:rsidP="00155B44">
                  <w:pPr>
                    <w:jc w:val="both"/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480A9F">
                    <w:rPr>
                      <w:rFonts w:asciiTheme="majorBidi" w:hAnsiTheme="majorBidi" w:cstheme="majorBidi"/>
                      <w:sz w:val="24"/>
                      <w:szCs w:val="24"/>
                      <w:shd w:val="clear" w:color="auto" w:fill="FFFFFF"/>
                    </w:rPr>
                    <w:t>L’</w:t>
                  </w:r>
                  <w:proofErr w:type="spellStart"/>
                  <w:r w:rsidRPr="00480A9F">
                    <w:rPr>
                      <w:rFonts w:asciiTheme="majorBidi" w:hAnsiTheme="majorBidi" w:cstheme="majorBidi"/>
                      <w:sz w:val="24"/>
                      <w:szCs w:val="24"/>
                      <w:shd w:val="clear" w:color="auto" w:fill="FFFFFF"/>
                    </w:rPr>
                    <w:t>hydatidose</w:t>
                  </w:r>
                  <w:proofErr w:type="spellEnd"/>
                  <w:r w:rsidRPr="00480A9F">
                    <w:rPr>
                      <w:rFonts w:asciiTheme="majorBidi" w:hAnsiTheme="majorBidi" w:cstheme="majorBidi"/>
                      <w:sz w:val="24"/>
                      <w:szCs w:val="24"/>
                      <w:shd w:val="clear" w:color="auto" w:fill="FFFFFF"/>
                    </w:rPr>
                    <w:t xml:space="preserve"> est une parasitose endémique en Algérie. Elle est causée par la forme larvaire d’un cestode appelé </w:t>
                  </w:r>
                  <w:proofErr w:type="spellStart"/>
                  <w:r w:rsidRPr="00480A9F">
                    <w:rPr>
                      <w:rFonts w:asciiTheme="majorBidi" w:hAnsiTheme="majorBidi" w:cstheme="majorBidi"/>
                      <w:i/>
                      <w:iCs/>
                      <w:sz w:val="24"/>
                      <w:szCs w:val="24"/>
                      <w:shd w:val="clear" w:color="auto" w:fill="FFFFFF"/>
                    </w:rPr>
                    <w:t>Echinococcus</w:t>
                  </w:r>
                  <w:proofErr w:type="spellEnd"/>
                  <w:r w:rsidRPr="00480A9F">
                    <w:rPr>
                      <w:rFonts w:asciiTheme="majorBidi" w:hAnsiTheme="majorBidi" w:cstheme="majorBidi"/>
                      <w:i/>
                      <w:iCs/>
                      <w:sz w:val="24"/>
                      <w:szCs w:val="24"/>
                      <w:shd w:val="clear" w:color="auto" w:fill="FFFFFF"/>
                    </w:rPr>
                    <w:t xml:space="preserve"> </w:t>
                  </w:r>
                  <w:proofErr w:type="spellStart"/>
                  <w:r w:rsidRPr="00480A9F">
                    <w:rPr>
                      <w:rFonts w:asciiTheme="majorBidi" w:hAnsiTheme="majorBidi" w:cstheme="majorBidi"/>
                      <w:i/>
                      <w:iCs/>
                      <w:sz w:val="24"/>
                      <w:szCs w:val="24"/>
                      <w:shd w:val="clear" w:color="auto" w:fill="FFFFFF"/>
                    </w:rPr>
                    <w:t>granulosus</w:t>
                  </w:r>
                  <w:proofErr w:type="spellEnd"/>
                  <w:r w:rsidRPr="00480A9F">
                    <w:rPr>
                      <w:rFonts w:asciiTheme="majorBidi" w:hAnsiTheme="majorBidi" w:cstheme="majorBidi"/>
                      <w:i/>
                      <w:iCs/>
                      <w:sz w:val="24"/>
                      <w:szCs w:val="24"/>
                      <w:shd w:val="clear" w:color="auto" w:fill="FFFFFF"/>
                    </w:rPr>
                    <w:t xml:space="preserve">. Notre étude </w:t>
                  </w:r>
                  <w:r w:rsidRPr="00480A9F">
                    <w:rPr>
                      <w:rFonts w:asciiTheme="majorBidi" w:hAnsiTheme="majorBidi" w:cstheme="majorBidi"/>
                      <w:sz w:val="24"/>
                      <w:szCs w:val="24"/>
                    </w:rPr>
                    <w:t>a porté sur l’étude des effets du NO selon les différentes  localisations kystiques de l’</w:t>
                  </w:r>
                  <w:proofErr w:type="spellStart"/>
                  <w:r w:rsidRPr="00480A9F">
                    <w:rPr>
                      <w:rFonts w:asciiTheme="majorBidi" w:hAnsiTheme="majorBidi" w:cstheme="majorBidi"/>
                      <w:sz w:val="24"/>
                      <w:szCs w:val="24"/>
                    </w:rPr>
                    <w:t>hydatidose</w:t>
                  </w:r>
                  <w:proofErr w:type="spellEnd"/>
                  <w:r w:rsidRPr="00480A9F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(fréquentes et rares), associant une analyse </w:t>
                  </w:r>
                  <w:proofErr w:type="spellStart"/>
                  <w:r w:rsidRPr="00480A9F">
                    <w:rPr>
                      <w:rFonts w:asciiTheme="majorBidi" w:hAnsiTheme="majorBidi" w:cstheme="majorBidi"/>
                      <w:sz w:val="24"/>
                      <w:szCs w:val="24"/>
                    </w:rPr>
                    <w:t>protéomique</w:t>
                  </w:r>
                  <w:proofErr w:type="spellEnd"/>
                  <w:r w:rsidRPr="00480A9F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 du liquide hydatique qui a permis la caractérisation de plusieurs protéines douées d’activités physiologiques et physiopathologiques, </w:t>
                  </w:r>
                  <w:r w:rsidRPr="00480A9F">
                    <w:rPr>
                      <w:rFonts w:asciiTheme="majorBidi" w:hAnsiTheme="majorBidi" w:cstheme="majorBidi"/>
                      <w:b/>
                      <w:sz w:val="24"/>
                      <w:szCs w:val="24"/>
                    </w:rPr>
                    <w:t>dont les NO Synthases</w:t>
                  </w:r>
                  <w:r w:rsidRPr="00480A9F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résultant de l’interaction </w:t>
                  </w:r>
                  <w:r w:rsidRPr="00480A9F">
                    <w:rPr>
                      <w:rFonts w:asciiTheme="majorBidi" w:hAnsiTheme="majorBidi" w:cstheme="majorBidi"/>
                      <w:b/>
                      <w:sz w:val="24"/>
                      <w:szCs w:val="24"/>
                    </w:rPr>
                    <w:t>Hôte/ Parasite</w:t>
                  </w:r>
                  <w:r w:rsidRPr="00480A9F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. </w:t>
                  </w:r>
                  <w:r w:rsidRPr="00480A9F">
                    <w:rPr>
                      <w:rFonts w:asciiTheme="majorBidi" w:hAnsiTheme="majorBidi" w:cstheme="majorBidi"/>
                      <w:sz w:val="24"/>
                      <w:szCs w:val="24"/>
                      <w:shd w:val="clear" w:color="auto" w:fill="FFFFFF"/>
                    </w:rPr>
                    <w:t xml:space="preserve">Nos résultats  ont mis exergue </w:t>
                  </w:r>
                  <w:r w:rsidRPr="00480A9F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une dualité fonctionnelle exercée par le NO selon la source des NOS, l’hôte ou le parasite. </w:t>
                  </w:r>
                </w:p>
                <w:p w:rsidR="00155B44" w:rsidRPr="00480A9F" w:rsidRDefault="00155B44" w:rsidP="00155B44">
                  <w:pPr>
                    <w:jc w:val="both"/>
                    <w:rPr>
                      <w:sz w:val="24"/>
                      <w:szCs w:val="24"/>
                    </w:rPr>
                  </w:pPr>
                </w:p>
                <w:p w:rsidR="00155B44" w:rsidRPr="00480A9F" w:rsidRDefault="00155B44">
                  <w:pPr>
                    <w:rPr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 w:rsidR="00155B44">
        <w:tab/>
      </w:r>
    </w:p>
    <w:sectPr w:rsidR="003C65A2" w:rsidRPr="00155B44" w:rsidSect="00AE66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C65A2"/>
    <w:rsid w:val="000773FF"/>
    <w:rsid w:val="00155B44"/>
    <w:rsid w:val="003C65A2"/>
    <w:rsid w:val="003F146D"/>
    <w:rsid w:val="003F7339"/>
    <w:rsid w:val="00450960"/>
    <w:rsid w:val="00480A9F"/>
    <w:rsid w:val="00526A7D"/>
    <w:rsid w:val="006F785D"/>
    <w:rsid w:val="00756E3C"/>
    <w:rsid w:val="008A44FF"/>
    <w:rsid w:val="00AE6668"/>
    <w:rsid w:val="00E44DA7"/>
    <w:rsid w:val="00E62F42"/>
    <w:rsid w:val="00E76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666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155B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55B4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</Words>
  <Characters>14</Characters>
  <Application>Microsoft Office Word</Application>
  <DocSecurity>0</DocSecurity>
  <Lines>1</Lines>
  <Paragraphs>1</Paragraphs>
  <ScaleCrop>false</ScaleCrop>
  <Company/>
  <LinksUpToDate>false</LinksUpToDate>
  <CharactersWithSpaces>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 pc</dc:creator>
  <cp:lastModifiedBy>b-13</cp:lastModifiedBy>
  <cp:revision>11</cp:revision>
  <dcterms:created xsi:type="dcterms:W3CDTF">2018-10-21T22:24:00Z</dcterms:created>
  <dcterms:modified xsi:type="dcterms:W3CDTF">2019-05-19T09:39:00Z</dcterms:modified>
</cp:coreProperties>
</file>