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3029" w:rsidRDefault="005A3029" w:rsidP="00396DB9">
      <w:pPr>
        <w:spacing w:after="0" w:line="240" w:lineRule="auto"/>
        <w:contextualSpacing/>
        <w:jc w:val="both"/>
        <w:rPr>
          <w:rStyle w:val="hps"/>
          <w:rFonts w:asciiTheme="majorBidi" w:hAnsiTheme="majorBidi" w:cstheme="majorBidi"/>
          <w:b/>
          <w:bCs/>
        </w:rPr>
      </w:pPr>
    </w:p>
    <w:p w:rsidR="005A3029" w:rsidRDefault="005A3029" w:rsidP="00396DB9">
      <w:pPr>
        <w:spacing w:after="0" w:line="240" w:lineRule="auto"/>
        <w:contextualSpacing/>
        <w:jc w:val="both"/>
        <w:rPr>
          <w:rStyle w:val="hps"/>
          <w:rFonts w:asciiTheme="majorBidi" w:hAnsiTheme="majorBidi" w:cstheme="majorBidi"/>
          <w:b/>
          <w:bCs/>
        </w:rPr>
      </w:pPr>
    </w:p>
    <w:p w:rsidR="005A3029" w:rsidRDefault="005A3029" w:rsidP="00396DB9">
      <w:pPr>
        <w:spacing w:after="0" w:line="240" w:lineRule="auto"/>
        <w:contextualSpacing/>
        <w:jc w:val="both"/>
        <w:rPr>
          <w:rStyle w:val="hps"/>
          <w:rFonts w:asciiTheme="majorBidi" w:hAnsiTheme="majorBidi" w:cstheme="majorBidi"/>
          <w:b/>
          <w:bCs/>
        </w:rPr>
      </w:pPr>
    </w:p>
    <w:p w:rsidR="005A3029" w:rsidRDefault="005A3029" w:rsidP="00396DB9">
      <w:pPr>
        <w:spacing w:after="0" w:line="240" w:lineRule="auto"/>
        <w:contextualSpacing/>
        <w:jc w:val="both"/>
        <w:rPr>
          <w:rStyle w:val="hps"/>
          <w:rFonts w:asciiTheme="majorBidi" w:hAnsiTheme="majorBidi" w:cstheme="majorBidi"/>
          <w:b/>
          <w:bCs/>
        </w:rPr>
      </w:pPr>
    </w:p>
    <w:p w:rsidR="005A3029" w:rsidRDefault="005A3029" w:rsidP="00396DB9">
      <w:pPr>
        <w:spacing w:after="0" w:line="240" w:lineRule="auto"/>
        <w:contextualSpacing/>
        <w:jc w:val="both"/>
        <w:rPr>
          <w:rStyle w:val="hps"/>
          <w:rFonts w:asciiTheme="majorBidi" w:hAnsiTheme="majorBidi" w:cstheme="majorBidi"/>
          <w:b/>
          <w:bCs/>
        </w:rPr>
      </w:pPr>
    </w:p>
    <w:p w:rsidR="005A3029" w:rsidRDefault="005A3029" w:rsidP="00396DB9">
      <w:pPr>
        <w:spacing w:after="0" w:line="240" w:lineRule="auto"/>
        <w:contextualSpacing/>
        <w:jc w:val="both"/>
        <w:rPr>
          <w:rStyle w:val="hps"/>
          <w:rFonts w:asciiTheme="majorBidi" w:hAnsiTheme="majorBidi" w:cstheme="majorBidi"/>
          <w:b/>
          <w:bCs/>
        </w:rPr>
      </w:pPr>
    </w:p>
    <w:p w:rsidR="005A3029" w:rsidRDefault="005A3029" w:rsidP="00396DB9">
      <w:pPr>
        <w:spacing w:after="0" w:line="240" w:lineRule="auto"/>
        <w:contextualSpacing/>
        <w:jc w:val="both"/>
        <w:rPr>
          <w:rStyle w:val="hps"/>
          <w:rFonts w:asciiTheme="majorBidi" w:hAnsiTheme="majorBidi" w:cstheme="majorBidi"/>
          <w:b/>
          <w:bCs/>
        </w:rPr>
      </w:pPr>
    </w:p>
    <w:p w:rsidR="005A3029" w:rsidRDefault="005A3029" w:rsidP="00396DB9">
      <w:pPr>
        <w:spacing w:after="0" w:line="240" w:lineRule="auto"/>
        <w:contextualSpacing/>
        <w:jc w:val="both"/>
        <w:rPr>
          <w:rStyle w:val="hps"/>
          <w:rFonts w:asciiTheme="majorBidi" w:hAnsiTheme="majorBidi" w:cstheme="majorBidi"/>
          <w:b/>
          <w:bCs/>
        </w:rPr>
      </w:pPr>
    </w:p>
    <w:p w:rsidR="005A3029" w:rsidRDefault="005A3029" w:rsidP="00396DB9">
      <w:pPr>
        <w:spacing w:after="0" w:line="240" w:lineRule="auto"/>
        <w:contextualSpacing/>
        <w:jc w:val="both"/>
        <w:rPr>
          <w:rStyle w:val="hps"/>
          <w:rFonts w:asciiTheme="majorBidi" w:hAnsiTheme="majorBidi" w:cstheme="majorBidi"/>
          <w:b/>
          <w:bCs/>
        </w:rPr>
      </w:pPr>
    </w:p>
    <w:p w:rsidR="005A3029" w:rsidRDefault="005A3029" w:rsidP="00396DB9">
      <w:pPr>
        <w:spacing w:after="0" w:line="240" w:lineRule="auto"/>
        <w:contextualSpacing/>
        <w:jc w:val="both"/>
        <w:rPr>
          <w:rStyle w:val="hps"/>
          <w:rFonts w:asciiTheme="majorBidi" w:hAnsiTheme="majorBidi" w:cstheme="majorBidi"/>
          <w:b/>
          <w:bCs/>
        </w:rPr>
      </w:pPr>
    </w:p>
    <w:p w:rsidR="00396DB9" w:rsidRDefault="00396DB9" w:rsidP="00396DB9">
      <w:pPr>
        <w:spacing w:after="0" w:line="240" w:lineRule="auto"/>
        <w:contextualSpacing/>
        <w:jc w:val="both"/>
        <w:rPr>
          <w:rStyle w:val="hps"/>
          <w:rFonts w:asciiTheme="majorBidi" w:hAnsiTheme="majorBidi" w:cstheme="majorBidi"/>
          <w:b/>
          <w:bCs/>
        </w:rPr>
      </w:pPr>
      <w:r w:rsidRPr="00396DB9">
        <w:rPr>
          <w:rStyle w:val="hps"/>
          <w:rFonts w:asciiTheme="majorBidi" w:hAnsiTheme="majorBidi" w:cstheme="majorBidi"/>
          <w:b/>
          <w:bCs/>
        </w:rPr>
        <w:t>Résumé</w:t>
      </w:r>
    </w:p>
    <w:p w:rsidR="00396DB9" w:rsidRPr="00396DB9" w:rsidRDefault="00396DB9" w:rsidP="00396DB9">
      <w:pPr>
        <w:spacing w:after="0" w:line="240" w:lineRule="auto"/>
        <w:contextualSpacing/>
        <w:jc w:val="both"/>
        <w:rPr>
          <w:rStyle w:val="hps"/>
          <w:rFonts w:asciiTheme="majorBidi" w:hAnsiTheme="majorBidi" w:cstheme="majorBidi"/>
          <w:b/>
          <w:bCs/>
        </w:rPr>
      </w:pPr>
    </w:p>
    <w:p w:rsidR="00396DB9" w:rsidRPr="00F9431F" w:rsidRDefault="00396DB9" w:rsidP="00F9431F">
      <w:pPr>
        <w:spacing w:after="0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F9431F">
        <w:rPr>
          <w:rStyle w:val="hps"/>
          <w:rFonts w:asciiTheme="majorBidi" w:hAnsiTheme="majorBidi" w:cstheme="majorBidi"/>
          <w:sz w:val="24"/>
          <w:szCs w:val="24"/>
        </w:rPr>
        <w:t>Dans le présent travail</w:t>
      </w:r>
      <w:r w:rsidRPr="00F9431F">
        <w:rPr>
          <w:rFonts w:asciiTheme="majorBidi" w:hAnsiTheme="majorBidi" w:cstheme="majorBidi"/>
          <w:sz w:val="24"/>
          <w:szCs w:val="24"/>
        </w:rPr>
        <w:t xml:space="preserve">, </w:t>
      </w:r>
      <w:r w:rsidRPr="00F9431F">
        <w:rPr>
          <w:rStyle w:val="hps"/>
          <w:rFonts w:asciiTheme="majorBidi" w:hAnsiTheme="majorBidi" w:cstheme="majorBidi"/>
          <w:sz w:val="24"/>
          <w:szCs w:val="24"/>
        </w:rPr>
        <w:t>nous nous sommes intéressées</w:t>
      </w:r>
      <w:r w:rsidRPr="00F9431F">
        <w:rPr>
          <w:rFonts w:asciiTheme="majorBidi" w:hAnsiTheme="majorBidi" w:cstheme="majorBidi"/>
          <w:sz w:val="24"/>
          <w:szCs w:val="24"/>
        </w:rPr>
        <w:t xml:space="preserve"> </w:t>
      </w:r>
      <w:r w:rsidRPr="00F9431F">
        <w:rPr>
          <w:rStyle w:val="hps"/>
          <w:rFonts w:asciiTheme="majorBidi" w:hAnsiTheme="majorBidi" w:cstheme="majorBidi"/>
          <w:sz w:val="24"/>
          <w:szCs w:val="24"/>
        </w:rPr>
        <w:t>à la valorisation de l’huile essentielle d’une Myrtacée</w:t>
      </w:r>
      <w:r w:rsidRPr="00F9431F">
        <w:rPr>
          <w:rFonts w:asciiTheme="majorBidi" w:hAnsiTheme="majorBidi" w:cstheme="majorBidi"/>
          <w:sz w:val="24"/>
          <w:szCs w:val="24"/>
        </w:rPr>
        <w:t xml:space="preserve"> Algérienne, </w:t>
      </w:r>
      <w:r w:rsidRPr="00F9431F">
        <w:rPr>
          <w:rStyle w:val="hps"/>
          <w:rFonts w:asciiTheme="majorBidi" w:hAnsiTheme="majorBidi" w:cstheme="majorBidi"/>
          <w:i/>
          <w:iCs/>
          <w:sz w:val="24"/>
          <w:szCs w:val="24"/>
        </w:rPr>
        <w:t>Eucalyptus</w:t>
      </w:r>
      <w:r w:rsidRPr="00F9431F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F9431F">
        <w:rPr>
          <w:rStyle w:val="hps"/>
          <w:rFonts w:asciiTheme="majorBidi" w:hAnsiTheme="majorBidi" w:cstheme="majorBidi"/>
          <w:i/>
          <w:iCs/>
          <w:sz w:val="24"/>
          <w:szCs w:val="24"/>
        </w:rPr>
        <w:t>citriodora</w:t>
      </w:r>
      <w:proofErr w:type="spellEnd"/>
      <w:r w:rsidRPr="00F9431F">
        <w:rPr>
          <w:rFonts w:asciiTheme="majorBidi" w:hAnsiTheme="majorBidi" w:cstheme="majorBidi"/>
          <w:sz w:val="24"/>
          <w:szCs w:val="24"/>
        </w:rPr>
        <w:t xml:space="preserve">, </w:t>
      </w:r>
      <w:r w:rsidRPr="00F9431F">
        <w:rPr>
          <w:rStyle w:val="hps"/>
          <w:rFonts w:asciiTheme="majorBidi" w:hAnsiTheme="majorBidi" w:cstheme="majorBidi"/>
          <w:sz w:val="24"/>
          <w:szCs w:val="24"/>
        </w:rPr>
        <w:t>qui est l'une</w:t>
      </w:r>
      <w:r w:rsidRPr="00F9431F">
        <w:rPr>
          <w:rFonts w:asciiTheme="majorBidi" w:hAnsiTheme="majorBidi" w:cstheme="majorBidi"/>
          <w:sz w:val="24"/>
          <w:szCs w:val="24"/>
        </w:rPr>
        <w:t xml:space="preserve"> </w:t>
      </w:r>
      <w:r w:rsidRPr="00F9431F">
        <w:rPr>
          <w:rStyle w:val="hps"/>
          <w:rFonts w:asciiTheme="majorBidi" w:hAnsiTheme="majorBidi" w:cstheme="majorBidi"/>
          <w:sz w:val="24"/>
          <w:szCs w:val="24"/>
        </w:rPr>
        <w:t>des espèces les plus</w:t>
      </w:r>
      <w:r w:rsidRPr="00F9431F">
        <w:rPr>
          <w:rFonts w:asciiTheme="majorBidi" w:hAnsiTheme="majorBidi" w:cstheme="majorBidi"/>
          <w:sz w:val="24"/>
          <w:szCs w:val="24"/>
        </w:rPr>
        <w:t xml:space="preserve"> </w:t>
      </w:r>
      <w:r w:rsidRPr="00F9431F">
        <w:rPr>
          <w:rStyle w:val="hps"/>
          <w:rFonts w:asciiTheme="majorBidi" w:hAnsiTheme="majorBidi" w:cstheme="majorBidi"/>
          <w:sz w:val="24"/>
          <w:szCs w:val="24"/>
        </w:rPr>
        <w:t>largement utilisées</w:t>
      </w:r>
      <w:r w:rsidRPr="00F9431F">
        <w:rPr>
          <w:rFonts w:asciiTheme="majorBidi" w:hAnsiTheme="majorBidi" w:cstheme="majorBidi"/>
          <w:sz w:val="24"/>
          <w:szCs w:val="24"/>
        </w:rPr>
        <w:t xml:space="preserve"> dans les industries alimentaires et pharmaceutiques. Pour cela, nous avons proposé une méthodologie pour</w:t>
      </w:r>
      <w:r w:rsidRPr="00F9431F">
        <w:rPr>
          <w:rStyle w:val="hps"/>
          <w:rFonts w:asciiTheme="majorBidi" w:hAnsiTheme="majorBidi" w:cstheme="majorBidi"/>
          <w:sz w:val="24"/>
          <w:szCs w:val="24"/>
        </w:rPr>
        <w:t xml:space="preserve"> la réalisation d’une formulation pha</w:t>
      </w:r>
      <w:r w:rsidRPr="00F9431F">
        <w:rPr>
          <w:rFonts w:asciiTheme="majorBidi" w:hAnsiTheme="majorBidi" w:cstheme="majorBidi"/>
          <w:sz w:val="24"/>
          <w:szCs w:val="24"/>
        </w:rPr>
        <w:t>r</w:t>
      </w:r>
      <w:r w:rsidRPr="00F9431F">
        <w:rPr>
          <w:rStyle w:val="hps"/>
          <w:rFonts w:asciiTheme="majorBidi" w:hAnsiTheme="majorBidi" w:cstheme="majorBidi"/>
          <w:sz w:val="24"/>
          <w:szCs w:val="24"/>
        </w:rPr>
        <w:t>maceutique antifongique à base de cette huile essentielle</w:t>
      </w:r>
      <w:r w:rsidRPr="00F9431F">
        <w:rPr>
          <w:rStyle w:val="hps"/>
          <w:rFonts w:asciiTheme="majorBidi" w:hAnsiTheme="majorBidi" w:cstheme="majorBidi"/>
          <w:i/>
          <w:iCs/>
          <w:sz w:val="24"/>
          <w:szCs w:val="24"/>
        </w:rPr>
        <w:t xml:space="preserve">. </w:t>
      </w:r>
      <w:r w:rsidRPr="00F9431F">
        <w:rPr>
          <w:rStyle w:val="hps"/>
          <w:rFonts w:asciiTheme="majorBidi" w:hAnsiTheme="majorBidi" w:cstheme="majorBidi"/>
          <w:iCs/>
          <w:sz w:val="24"/>
          <w:szCs w:val="24"/>
        </w:rPr>
        <w:t xml:space="preserve">L’huile utilisée est extraite par entrainement à la vapeur d’eau. </w:t>
      </w:r>
      <w:r w:rsidRPr="00F9431F">
        <w:rPr>
          <w:rFonts w:asciiTheme="majorBidi" w:hAnsiTheme="majorBidi" w:cstheme="majorBidi"/>
          <w:sz w:val="24"/>
          <w:szCs w:val="24"/>
        </w:rPr>
        <w:t>L’étude des activités biologiques</w:t>
      </w:r>
      <w:bookmarkStart w:id="0" w:name="_GoBack"/>
      <w:bookmarkEnd w:id="0"/>
      <w:r w:rsidRPr="00F9431F">
        <w:rPr>
          <w:rFonts w:asciiTheme="majorBidi" w:hAnsiTheme="majorBidi" w:cstheme="majorBidi"/>
          <w:sz w:val="24"/>
          <w:szCs w:val="24"/>
        </w:rPr>
        <w:t xml:space="preserve">  de l’huile essentielle a montré  des résultats satisfaisants concernant le potentiel antifongique contre des  </w:t>
      </w:r>
      <w:proofErr w:type="spellStart"/>
      <w:r w:rsidRPr="00F9431F">
        <w:rPr>
          <w:rFonts w:asciiTheme="majorBidi" w:hAnsiTheme="majorBidi" w:cstheme="majorBidi"/>
          <w:sz w:val="24"/>
          <w:szCs w:val="24"/>
        </w:rPr>
        <w:t>Dermatophytes</w:t>
      </w:r>
      <w:proofErr w:type="spellEnd"/>
      <w:r w:rsidRPr="00F9431F">
        <w:rPr>
          <w:rFonts w:asciiTheme="majorBidi" w:hAnsiTheme="majorBidi" w:cstheme="majorBidi"/>
          <w:sz w:val="24"/>
          <w:szCs w:val="24"/>
        </w:rPr>
        <w:t>, ce qu’il a amené à la proposition d’une  application pharmaceutique à usage dermique</w:t>
      </w:r>
      <w:r w:rsidRPr="00F9431F">
        <w:rPr>
          <w:rFonts w:asciiTheme="majorBidi" w:hAnsiTheme="majorBidi" w:cstheme="majorBidi"/>
          <w:i/>
          <w:iCs/>
          <w:sz w:val="24"/>
          <w:szCs w:val="24"/>
        </w:rPr>
        <w:t>.</w:t>
      </w:r>
      <w:r w:rsidRPr="00F9431F">
        <w:rPr>
          <w:rFonts w:asciiTheme="majorBidi" w:hAnsiTheme="majorBidi" w:cstheme="majorBidi"/>
          <w:sz w:val="24"/>
          <w:szCs w:val="24"/>
        </w:rPr>
        <w:t xml:space="preserve"> </w:t>
      </w:r>
    </w:p>
    <w:p w:rsidR="004E15F1" w:rsidRPr="00D6222B" w:rsidRDefault="004E15F1">
      <w:pPr>
        <w:rPr>
          <w:rFonts w:asciiTheme="majorBidi" w:hAnsiTheme="majorBidi" w:cstheme="majorBidi"/>
          <w:sz w:val="24"/>
          <w:szCs w:val="24"/>
        </w:rPr>
      </w:pPr>
    </w:p>
    <w:sectPr w:rsidR="004E15F1" w:rsidRPr="00D6222B" w:rsidSect="004E15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96DB9"/>
    <w:rsid w:val="001B4CA4"/>
    <w:rsid w:val="00396DB9"/>
    <w:rsid w:val="004E15F1"/>
    <w:rsid w:val="0055146C"/>
    <w:rsid w:val="005A3029"/>
    <w:rsid w:val="00C52943"/>
    <w:rsid w:val="00D6222B"/>
    <w:rsid w:val="00F9431F"/>
    <w:rsid w:val="00FE40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6DB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396DB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112</Words>
  <Characters>621</Characters>
  <Application>Microsoft Office Word</Application>
  <DocSecurity>0</DocSecurity>
  <Lines>5</Lines>
  <Paragraphs>1</Paragraphs>
  <ScaleCrop>false</ScaleCrop>
  <Company/>
  <LinksUpToDate>false</LinksUpToDate>
  <CharactersWithSpaces>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naima</cp:lastModifiedBy>
  <cp:revision>6</cp:revision>
  <dcterms:created xsi:type="dcterms:W3CDTF">2017-05-25T13:59:00Z</dcterms:created>
  <dcterms:modified xsi:type="dcterms:W3CDTF">2017-10-05T12:21:00Z</dcterms:modified>
</cp:coreProperties>
</file>