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>Nous avons utilisé la technique de diffractométrie des rayons X aux hautes températures pour suivre, l'</w:t>
      </w:r>
      <w:proofErr w:type="spellStart"/>
      <w:r w:rsidRPr="001B1078">
        <w:rPr>
          <w:lang w:val="fr-FR" w:bidi="ar-DZ"/>
        </w:rPr>
        <w:t>oxycarburation</w:t>
      </w:r>
      <w:proofErr w:type="spellEnd"/>
      <w:r w:rsidRPr="001B1078">
        <w:rPr>
          <w:lang w:val="fr-FR" w:bidi="ar-DZ"/>
        </w:rPr>
        <w:t xml:space="preserve"> du titane métallique à chaud.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 xml:space="preserve">Nous avons constaté que lors des traitements thermiques sous vide dynamique il se produit tour à tour 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>- Un comportement isotrope et une dilatation pratiquement linéaire des paramètres cristallins  de la maille hexagonale du titane métallique  entre 293  et  883 K : cela prouve la constance de sa composition.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 xml:space="preserve">- Une brusque expansion de chacun  de ces  paramètres cristallins entre 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 xml:space="preserve">  1063 et 1173K qui correspond au début de la formation de                        l'</w:t>
      </w:r>
      <w:proofErr w:type="spellStart"/>
      <w:r w:rsidRPr="001B1078">
        <w:rPr>
          <w:lang w:val="fr-FR" w:bidi="ar-DZ"/>
        </w:rPr>
        <w:t>oxycarbure</w:t>
      </w:r>
      <w:proofErr w:type="spellEnd"/>
      <w:r w:rsidRPr="001B1078">
        <w:rPr>
          <w:lang w:val="fr-FR" w:bidi="ar-DZ"/>
        </w:rPr>
        <w:t>.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>- Une stabilisation de la taille de maille du métal entre 1273 et 1473K qui résulte d'un compromis entre son expansion thermique et sa contraction avec l'accroissement du nombre de lacunes.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 xml:space="preserve">IL s'est manifesté également une  phase </w:t>
      </w:r>
      <w:proofErr w:type="spellStart"/>
      <w:r w:rsidRPr="001B1078">
        <w:rPr>
          <w:lang w:val="fr-FR" w:bidi="ar-DZ"/>
        </w:rPr>
        <w:t>oxycarbure</w:t>
      </w:r>
      <w:proofErr w:type="spellEnd"/>
      <w:r w:rsidRPr="001B1078">
        <w:rPr>
          <w:lang w:val="fr-FR" w:bidi="ar-DZ"/>
        </w:rPr>
        <w:t xml:space="preserve">   dans nos conditions  expérimentales, nous lui attribuons les compositions suivantes : 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>-Ti C0.53 O0.47 pour l'</w:t>
      </w:r>
      <w:proofErr w:type="spellStart"/>
      <w:r w:rsidRPr="001B1078">
        <w:rPr>
          <w:lang w:val="fr-FR" w:bidi="ar-DZ"/>
        </w:rPr>
        <w:t>oxycarbure</w:t>
      </w:r>
      <w:proofErr w:type="spellEnd"/>
      <w:r w:rsidRPr="001B1078">
        <w:rPr>
          <w:lang w:val="fr-FR" w:bidi="ar-DZ"/>
        </w:rPr>
        <w:t xml:space="preserve"> trempé depuis 1830K. 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>-Ti C0.46 O0.54 pour l'</w:t>
      </w:r>
      <w:proofErr w:type="spellStart"/>
      <w:r w:rsidRPr="001B1078">
        <w:rPr>
          <w:lang w:val="fr-FR" w:bidi="ar-DZ"/>
        </w:rPr>
        <w:t>oxycarbure</w:t>
      </w:r>
      <w:proofErr w:type="spellEnd"/>
      <w:r w:rsidRPr="001B1078">
        <w:rPr>
          <w:lang w:val="fr-FR" w:bidi="ar-DZ"/>
        </w:rPr>
        <w:t xml:space="preserve"> trempé depuis 1170K.</w:t>
      </w:r>
    </w:p>
    <w:p w:rsidR="001B1078" w:rsidRPr="001B1078" w:rsidRDefault="001B1078" w:rsidP="001B1078">
      <w:pPr>
        <w:bidi w:val="0"/>
        <w:rPr>
          <w:lang w:val="fr-FR" w:bidi="ar-DZ"/>
        </w:rPr>
      </w:pPr>
      <w:r w:rsidRPr="001B1078">
        <w:rPr>
          <w:lang w:val="fr-FR" w:bidi="ar-DZ"/>
        </w:rPr>
        <w:t>-TiC0.2O0.5 0.3 pour la phase de paramètre  a =0.4251nm.</w:t>
      </w:r>
    </w:p>
    <w:p w:rsidR="006219EE" w:rsidRPr="001B1078" w:rsidRDefault="001B1078" w:rsidP="001B1078">
      <w:pPr>
        <w:bidi w:val="0"/>
        <w:rPr>
          <w:rFonts w:hint="cs"/>
          <w:lang w:val="fr-FR" w:bidi="ar-DZ"/>
        </w:rPr>
      </w:pPr>
      <w:r w:rsidRPr="001B1078">
        <w:rPr>
          <w:lang w:val="fr-FR" w:bidi="ar-DZ"/>
        </w:rPr>
        <w:t>-TiC0.52O0.18 0.3 pour la phase de paramètre  a =0.4302nm.</w:t>
      </w:r>
    </w:p>
    <w:sectPr w:rsidR="006219EE" w:rsidRPr="001B1078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B1078"/>
    <w:rsid w:val="001B1078"/>
    <w:rsid w:val="005F47AF"/>
    <w:rsid w:val="006219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19E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1009</Characters>
  <Application>Microsoft Office Word</Application>
  <DocSecurity>0</DocSecurity>
  <Lines>8</Lines>
  <Paragraphs>2</Paragraphs>
  <ScaleCrop>false</ScaleCrop>
  <Company/>
  <LinksUpToDate>false</LinksUpToDate>
  <CharactersWithSpaces>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2015-10-07T10:09:00Z</dcterms:created>
  <dcterms:modified xsi:type="dcterms:W3CDTF">2015-10-07T10:09:00Z</dcterms:modified>
</cp:coreProperties>
</file>