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C7B3D" w:rsidRPr="008C7B3D" w:rsidRDefault="008C7B3D" w:rsidP="008C7B3D">
      <w:pPr>
        <w:bidi w:val="0"/>
        <w:rPr>
          <w:lang w:val="fr-FR" w:bidi="ar-DZ"/>
        </w:rPr>
      </w:pPr>
      <w:r w:rsidRPr="008C7B3D">
        <w:rPr>
          <w:lang w:val="fr-FR" w:bidi="ar-DZ"/>
        </w:rPr>
        <w:t xml:space="preserve">Dans un climat aussi contrasté et aussi variable que celui de l'Algérie du nord en générale et occidentale en particulier, le problème majeur posé par ce climat est celui de l'eau. Les précipitations constituent l'entrée essentielle des systèmes hydrologiques. Que l'on s'intéresse à des bilans hydrologiques de bassins versants, à l'étude des mécanismes de transformation des pluies en ruissellement ou à la lutte contre la pollution, il est indispensable de disposer d'information pour l'évaluation des caractéristiques représentatives des précipitations. L'importance, d'une bonne estimation des précipitations pour des fréquences d'apparition données est essentielle pour la conception, la gestion et le contrôle des ressources hydriques. Cette estimation doit être la plus précise possible afin d'éviter une surestimation des précipitations (qui entraîne généralement un sur dimensionnement des ouvrages, et par conséquent des coûts supplémentaires) ou une sous estimation des précipitations qui peut se traduire par des pertes en vies humaines et matériels. </w:t>
      </w:r>
    </w:p>
    <w:p w:rsidR="008C7B3D" w:rsidRPr="008C7B3D" w:rsidRDefault="008C7B3D" w:rsidP="008C7B3D">
      <w:pPr>
        <w:bidi w:val="0"/>
        <w:rPr>
          <w:lang w:val="fr-FR" w:bidi="ar-DZ"/>
        </w:rPr>
      </w:pPr>
      <w:r w:rsidRPr="008C7B3D">
        <w:rPr>
          <w:lang w:val="fr-FR" w:bidi="ar-DZ"/>
        </w:rPr>
        <w:t>Lors de l'étude et de l'analyse des pluies nous avons eu recours à une approche  méthodologique globale, qui intervient selon deux niveaux :</w:t>
      </w:r>
    </w:p>
    <w:p w:rsidR="008C7B3D" w:rsidRPr="008C7B3D" w:rsidRDefault="008C7B3D" w:rsidP="008C7B3D">
      <w:pPr>
        <w:bidi w:val="0"/>
        <w:rPr>
          <w:lang w:val="fr-FR" w:bidi="ar-DZ"/>
        </w:rPr>
      </w:pPr>
      <w:r w:rsidRPr="008C7B3D">
        <w:rPr>
          <w:lang w:val="fr-FR" w:bidi="ar-DZ"/>
        </w:rPr>
        <w:t xml:space="preserve">- le premier niveau est axé sur l'étude spatio-temporelle des pluies annuelles, saisonnière, mensuelles et journalière par des méthodes statistiques multidimensionnelles. Il traite entre autre les aspects du régime pluviométrique, l'intensité et les jours de pluies, la sécheresse climatique et son impact sur l'environnement.  </w:t>
      </w:r>
    </w:p>
    <w:p w:rsidR="008C7B3D" w:rsidRPr="008C7B3D" w:rsidRDefault="008C7B3D" w:rsidP="008C7B3D">
      <w:pPr>
        <w:bidi w:val="0"/>
        <w:rPr>
          <w:lang w:val="fr-FR" w:bidi="ar-DZ"/>
        </w:rPr>
      </w:pPr>
      <w:r w:rsidRPr="008C7B3D">
        <w:rPr>
          <w:lang w:val="fr-FR" w:bidi="ar-DZ"/>
        </w:rPr>
        <w:t xml:space="preserve"> - le deuxième niveau d'approche sera réservé à la cartographie automatique abordée  </w:t>
      </w:r>
    </w:p>
    <w:p w:rsidR="008C7B3D" w:rsidRPr="008C7B3D" w:rsidRDefault="008C7B3D" w:rsidP="008C7B3D">
      <w:pPr>
        <w:bidi w:val="0"/>
        <w:rPr>
          <w:lang w:val="fr-FR" w:bidi="ar-DZ"/>
        </w:rPr>
      </w:pPr>
      <w:r w:rsidRPr="008C7B3D">
        <w:rPr>
          <w:lang w:val="fr-FR" w:bidi="ar-DZ"/>
        </w:rPr>
        <w:t xml:space="preserve">par les méthodes géostatistiques les plus récentes tels que la variographie et le Krigeage. Il débute généralement par l'établissement d'une base de données topographiques indispensable à la construction du Modèle Numérique d'Altitude (MNA), et ainsi que des cartes dérivées (pentes, expositions…), la modélisation " pluie-relief " et l'estimation régionale des pluies.  </w:t>
      </w:r>
    </w:p>
    <w:p w:rsidR="008C7B3D" w:rsidRPr="008C7B3D" w:rsidRDefault="008C7B3D" w:rsidP="008C7B3D">
      <w:pPr>
        <w:bidi w:val="0"/>
        <w:rPr>
          <w:lang w:val="fr-FR" w:bidi="ar-DZ"/>
        </w:rPr>
      </w:pPr>
      <w:r w:rsidRPr="008C7B3D">
        <w:rPr>
          <w:lang w:val="fr-FR" w:bidi="ar-DZ"/>
        </w:rPr>
        <w:t>Ces approches méthodologiques se terminent par une conclusion générale, où nous avons présenté une synthèse des résultats de notre recherche.</w:t>
      </w:r>
      <w:r w:rsidRPr="008C7B3D">
        <w:rPr>
          <w:lang w:val="fr-FR" w:bidi="ar-DZ"/>
        </w:rPr>
        <w:tab/>
      </w:r>
    </w:p>
    <w:p w:rsidR="008C7B3D" w:rsidRPr="008C7B3D" w:rsidRDefault="008C7B3D" w:rsidP="008C7B3D">
      <w:pPr>
        <w:bidi w:val="0"/>
        <w:rPr>
          <w:lang w:val="fr-FR" w:bidi="ar-DZ"/>
        </w:rPr>
      </w:pPr>
      <w:r w:rsidRPr="008C7B3D">
        <w:rPr>
          <w:lang w:val="fr-FR" w:bidi="ar-DZ"/>
        </w:rPr>
        <w:t xml:space="preserve">Sans toute fois prétendre avoir résolu tous les problèmes soulevés par l'étude des pluies, nous pensons que les résultats auxquels nous avons abouti, pourront servir à de nombreux secteurs de développement tels que le secteur de l'agriculture. Nos résultats sont particulièrement utiles pour l'estimation de la fonction de production indispensable aux hydrologues pour aborder tous les problèmes de gestion de la ressource en eau.  </w:t>
      </w:r>
    </w:p>
    <w:p w:rsidR="005D3631" w:rsidRPr="008C7B3D" w:rsidRDefault="005D3631" w:rsidP="008C7B3D">
      <w:pPr>
        <w:bidi w:val="0"/>
        <w:rPr>
          <w:rFonts w:hint="cs"/>
          <w:lang w:val="fr-FR" w:bidi="ar-DZ"/>
        </w:rPr>
      </w:pPr>
    </w:p>
    <w:sectPr w:rsidR="005D3631" w:rsidRPr="008C7B3D" w:rsidSect="006D5754">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8C7B3D"/>
    <w:rsid w:val="005D3631"/>
    <w:rsid w:val="006D5754"/>
    <w:rsid w:val="008C7B3D"/>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D3631"/>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1</Pages>
  <Words>383</Words>
  <Characters>2187</Characters>
  <Application>Microsoft Office Word</Application>
  <DocSecurity>0</DocSecurity>
  <Lines>18</Lines>
  <Paragraphs>5</Paragraphs>
  <ScaleCrop>false</ScaleCrop>
  <Company/>
  <LinksUpToDate>false</LinksUpToDate>
  <CharactersWithSpaces>2565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zidane</dc:creator>
  <cp:lastModifiedBy>zidane</cp:lastModifiedBy>
  <cp:revision>1</cp:revision>
  <dcterms:created xsi:type="dcterms:W3CDTF">2014-11-23T13:13:00Z</dcterms:created>
  <dcterms:modified xsi:type="dcterms:W3CDTF">2014-11-23T13:14:00Z</dcterms:modified>
</cp:coreProperties>
</file>