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A02" w:rsidRDefault="004E2A02" w:rsidP="004E2A02"/>
    <w:p w:rsidR="004E2A02" w:rsidRPr="004E2A02" w:rsidRDefault="004E2A02" w:rsidP="004E2A02"/>
    <w:p w:rsidR="004E2A02" w:rsidRDefault="004E2A02" w:rsidP="004E2A02"/>
    <w:p w:rsidR="004E2A02" w:rsidRDefault="004E2A02" w:rsidP="004E2A02">
      <w:r>
        <w:t xml:space="preserve"> 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travail,  </w:t>
      </w:r>
      <w:proofErr w:type="spellStart"/>
      <w:r>
        <w:t>une</w:t>
      </w:r>
      <w:proofErr w:type="spellEnd"/>
      <w:r>
        <w:t xml:space="preserve"> </w:t>
      </w:r>
      <w:proofErr w:type="spellStart"/>
      <w:r>
        <w:t>modélisation</w:t>
      </w:r>
      <w:proofErr w:type="spellEnd"/>
      <w:r>
        <w:t xml:space="preserve"> </w:t>
      </w:r>
      <w:proofErr w:type="spellStart"/>
      <w:r>
        <w:t>théorique</w:t>
      </w:r>
      <w:proofErr w:type="spellEnd"/>
      <w:r>
        <w:t xml:space="preserve"> de la propagation </w:t>
      </w:r>
      <w:proofErr w:type="spellStart"/>
      <w:r>
        <w:t>acoustique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poreux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développée</w:t>
      </w:r>
      <w:proofErr w:type="spellEnd"/>
      <w:r>
        <w:t xml:space="preserve">  en </w:t>
      </w:r>
      <w:proofErr w:type="spellStart"/>
      <w:r>
        <w:t>ultrasons</w:t>
      </w:r>
      <w:proofErr w:type="spellEnd"/>
      <w:r>
        <w:t xml:space="preserve"> et en audible. De </w:t>
      </w:r>
      <w:proofErr w:type="spellStart"/>
      <w:r>
        <w:t>nouvelles</w:t>
      </w:r>
      <w:proofErr w:type="spellEnd"/>
      <w:r>
        <w:t xml:space="preserve"> </w:t>
      </w:r>
      <w:proofErr w:type="spellStart"/>
      <w:r>
        <w:t>méthodes</w:t>
      </w:r>
      <w:proofErr w:type="spellEnd"/>
      <w:r>
        <w:t xml:space="preserve"> de </w:t>
      </w:r>
      <w:proofErr w:type="spellStart"/>
      <w:r>
        <w:t>caractérisation</w:t>
      </w:r>
      <w:proofErr w:type="spellEnd"/>
      <w:r>
        <w:t xml:space="preserve"> des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poreux</w:t>
      </w:r>
      <w:proofErr w:type="spellEnd"/>
      <w:r>
        <w:t xml:space="preserve"> </w:t>
      </w:r>
      <w:proofErr w:type="spellStart"/>
      <w:r>
        <w:t>monocouche</w:t>
      </w:r>
      <w:proofErr w:type="spellEnd"/>
      <w:r>
        <w:t xml:space="preserve"> et </w:t>
      </w:r>
      <w:proofErr w:type="spellStart"/>
      <w:r>
        <w:t>bicouches</w:t>
      </w:r>
      <w:proofErr w:type="spellEnd"/>
      <w:r>
        <w:t xml:space="preserve"> 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proposées</w:t>
      </w:r>
      <w:proofErr w:type="spellEnd"/>
      <w:r>
        <w:t xml:space="preserve">. Les </w:t>
      </w:r>
      <w:proofErr w:type="spellStart"/>
      <w:r>
        <w:t>problèmes</w:t>
      </w:r>
      <w:proofErr w:type="spellEnd"/>
      <w:r>
        <w:t xml:space="preserve"> directs et inverses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résolus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 </w:t>
      </w:r>
      <w:proofErr w:type="spellStart"/>
      <w:r>
        <w:t>domaine</w:t>
      </w:r>
      <w:proofErr w:type="spellEnd"/>
      <w:r>
        <w:t xml:space="preserve"> </w:t>
      </w:r>
      <w:proofErr w:type="spellStart"/>
      <w:r>
        <w:t>temporel</w:t>
      </w:r>
      <w:proofErr w:type="spellEnd"/>
      <w:r>
        <w:t xml:space="preserve"> en </w:t>
      </w:r>
      <w:proofErr w:type="spellStart"/>
      <w:r>
        <w:t>utilisant</w:t>
      </w:r>
      <w:proofErr w:type="spellEnd"/>
      <w:r>
        <w:t xml:space="preserve"> les </w:t>
      </w:r>
      <w:proofErr w:type="spellStart"/>
      <w:r>
        <w:t>données</w:t>
      </w:r>
      <w:proofErr w:type="spellEnd"/>
      <w:r>
        <w:t xml:space="preserve">  </w:t>
      </w:r>
      <w:proofErr w:type="spellStart"/>
      <w:r>
        <w:t>expérimentales</w:t>
      </w:r>
      <w:proofErr w:type="spellEnd"/>
      <w:r>
        <w:t xml:space="preserve"> </w:t>
      </w:r>
      <w:proofErr w:type="spellStart"/>
      <w:r>
        <w:t>d'ondes</w:t>
      </w:r>
      <w:proofErr w:type="spellEnd"/>
      <w:r>
        <w:t xml:space="preserve"> </w:t>
      </w:r>
      <w:proofErr w:type="spellStart"/>
      <w:r>
        <w:t>réfléchies</w:t>
      </w:r>
      <w:proofErr w:type="spellEnd"/>
      <w:r>
        <w:t xml:space="preserve"> et </w:t>
      </w:r>
      <w:proofErr w:type="spellStart"/>
      <w:r>
        <w:t>transmises</w:t>
      </w:r>
      <w:proofErr w:type="spellEnd"/>
      <w:r>
        <w:t xml:space="preserve"> par le milieu </w:t>
      </w:r>
      <w:proofErr w:type="spellStart"/>
      <w:r>
        <w:t>poreux</w:t>
      </w:r>
      <w:proofErr w:type="spellEnd"/>
      <w:r>
        <w:t xml:space="preserve">. Les </w:t>
      </w:r>
      <w:proofErr w:type="spellStart"/>
      <w:r>
        <w:t>paramètres</w:t>
      </w:r>
      <w:proofErr w:type="spellEnd"/>
      <w:r>
        <w:t xml:space="preserve"> non </w:t>
      </w:r>
      <w:proofErr w:type="spellStart"/>
      <w:r>
        <w:t>acoustiques</w:t>
      </w:r>
      <w:proofErr w:type="spellEnd"/>
      <w:r>
        <w:t xml:space="preserve"> </w:t>
      </w:r>
      <w:proofErr w:type="spellStart"/>
      <w:r>
        <w:t>décrivant</w:t>
      </w:r>
      <w:proofErr w:type="spellEnd"/>
      <w:r>
        <w:t xml:space="preserve"> la  propagation et les </w:t>
      </w:r>
      <w:proofErr w:type="spellStart"/>
      <w:r>
        <w:t>pertes</w:t>
      </w:r>
      <w:proofErr w:type="spellEnd"/>
      <w:r>
        <w:t xml:space="preserve"> </w:t>
      </w:r>
      <w:proofErr w:type="spellStart"/>
      <w:r>
        <w:t>sonores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poreux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déterminés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régimes des </w:t>
      </w:r>
      <w:proofErr w:type="spellStart"/>
      <w:r>
        <w:t>hautes</w:t>
      </w:r>
      <w:proofErr w:type="spellEnd"/>
      <w:r>
        <w:t xml:space="preserve"> et basses</w:t>
      </w:r>
    </w:p>
    <w:p w:rsidR="004E2A02" w:rsidRDefault="004E2A02" w:rsidP="004E2A02">
      <w:r>
        <w:t xml:space="preserve"> </w:t>
      </w:r>
      <w:proofErr w:type="spellStart"/>
      <w:r>
        <w:t>fréquences</w:t>
      </w:r>
      <w:proofErr w:type="spellEnd"/>
      <w:r>
        <w:t xml:space="preserve">.  </w:t>
      </w:r>
      <w:proofErr w:type="spellStart"/>
      <w:r>
        <w:t>Dans</w:t>
      </w:r>
      <w:proofErr w:type="spellEnd"/>
      <w:r>
        <w:t xml:space="preserve"> un premier temps, le </w:t>
      </w:r>
      <w:proofErr w:type="spellStart"/>
      <w:r>
        <w:t>modèle</w:t>
      </w:r>
      <w:proofErr w:type="spellEnd"/>
      <w:r>
        <w:t xml:space="preserve"> du </w:t>
      </w:r>
      <w:proofErr w:type="spellStart"/>
      <w:r>
        <w:t>fluide</w:t>
      </w:r>
      <w:proofErr w:type="spellEnd"/>
      <w:r>
        <w:t xml:space="preserve"> </w:t>
      </w:r>
      <w:proofErr w:type="spellStart"/>
      <w:r>
        <w:t>équivalent</w:t>
      </w:r>
      <w:proofErr w:type="spellEnd"/>
      <w:r>
        <w:t xml:space="preserve"> applicable aux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poreux</w:t>
      </w:r>
      <w:proofErr w:type="spellEnd"/>
      <w:r>
        <w:t xml:space="preserve"> </w:t>
      </w:r>
      <w:proofErr w:type="spellStart"/>
      <w:r>
        <w:t>saturés</w:t>
      </w:r>
      <w:proofErr w:type="spellEnd"/>
      <w:r>
        <w:t xml:space="preserve"> </w:t>
      </w:r>
      <w:proofErr w:type="spellStart"/>
      <w:r>
        <w:t>d'air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 les mousses </w:t>
      </w:r>
      <w:proofErr w:type="spellStart"/>
      <w:r>
        <w:t>plastiques</w:t>
      </w:r>
      <w:proofErr w:type="spellEnd"/>
      <w:r>
        <w:t xml:space="preserve">, </w:t>
      </w:r>
      <w:proofErr w:type="spellStart"/>
      <w:r>
        <w:t>fibreux</w:t>
      </w:r>
      <w:proofErr w:type="spellEnd"/>
      <w:r>
        <w:t xml:space="preserve"> et </w:t>
      </w:r>
      <w:proofErr w:type="spellStart"/>
      <w:r>
        <w:t>milieux</w:t>
      </w:r>
      <w:proofErr w:type="spellEnd"/>
      <w:r>
        <w:t xml:space="preserve"> </w:t>
      </w:r>
      <w:proofErr w:type="spellStart"/>
      <w:r>
        <w:t>granulaires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étudié</w:t>
      </w:r>
      <w:proofErr w:type="spellEnd"/>
      <w:r>
        <w:t xml:space="preserve">.  </w:t>
      </w:r>
      <w:proofErr w:type="spellStart"/>
      <w:r>
        <w:t>Dans</w:t>
      </w:r>
      <w:proofErr w:type="spellEnd"/>
      <w:r>
        <w:t xml:space="preserve"> un second temps, le </w:t>
      </w:r>
      <w:proofErr w:type="spellStart"/>
      <w:r>
        <w:t>modèle</w:t>
      </w:r>
      <w:proofErr w:type="spellEnd"/>
      <w:r>
        <w:t xml:space="preserve"> </w:t>
      </w:r>
      <w:proofErr w:type="spellStart"/>
      <w:r>
        <w:t>général</w:t>
      </w:r>
      <w:proofErr w:type="spellEnd"/>
      <w:r>
        <w:t xml:space="preserve"> de </w:t>
      </w:r>
      <w:proofErr w:type="spellStart"/>
      <w:r>
        <w:t>Biot</w:t>
      </w:r>
      <w:proofErr w:type="spellEnd"/>
      <w:r>
        <w:t xml:space="preserve">  applicable aux </w:t>
      </w:r>
      <w:proofErr w:type="spellStart"/>
      <w:r>
        <w:t>matériaux</w:t>
      </w:r>
      <w:proofErr w:type="spellEnd"/>
      <w:r>
        <w:t xml:space="preserve"> </w:t>
      </w:r>
      <w:proofErr w:type="spellStart"/>
      <w:r>
        <w:t>poreux</w:t>
      </w:r>
      <w:proofErr w:type="spellEnd"/>
      <w:r>
        <w:t xml:space="preserve"> à structure </w:t>
      </w:r>
      <w:proofErr w:type="spellStart"/>
      <w:r>
        <w:t>souple</w:t>
      </w:r>
      <w:proofErr w:type="spellEnd"/>
      <w:r>
        <w:t xml:space="preserve">, </w:t>
      </w:r>
      <w:proofErr w:type="spellStart"/>
      <w:r>
        <w:t>saturés</w:t>
      </w:r>
      <w:proofErr w:type="spellEnd"/>
      <w:r>
        <w:t xml:space="preserve"> par un </w:t>
      </w:r>
      <w:proofErr w:type="spellStart"/>
      <w:r>
        <w:t>liquide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considéré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application à la propagation  </w:t>
      </w:r>
      <w:proofErr w:type="spellStart"/>
      <w:r>
        <w:t>ultrasonore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tissus</w:t>
      </w:r>
      <w:proofErr w:type="spellEnd"/>
      <w:r>
        <w:t xml:space="preserve"> </w:t>
      </w:r>
      <w:proofErr w:type="spellStart"/>
      <w:r>
        <w:t>osseux</w:t>
      </w:r>
      <w:proofErr w:type="spellEnd"/>
      <w:r>
        <w:t xml:space="preserve"> </w:t>
      </w:r>
      <w:proofErr w:type="spellStart"/>
      <w:r>
        <w:t>humains</w:t>
      </w:r>
      <w:proofErr w:type="spellEnd"/>
      <w:r>
        <w:t xml:space="preserve"> </w:t>
      </w:r>
      <w:proofErr w:type="spellStart"/>
      <w:r>
        <w:t>saturés</w:t>
      </w:r>
      <w:proofErr w:type="spellEnd"/>
      <w:r>
        <w:t xml:space="preserve"> </w:t>
      </w:r>
      <w:proofErr w:type="spellStart"/>
      <w:r>
        <w:t>d'eau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donnée</w:t>
      </w:r>
      <w:proofErr w:type="spellEnd"/>
      <w:r>
        <w:t xml:space="preserve">, </w:t>
      </w:r>
      <w:proofErr w:type="spellStart"/>
      <w:r>
        <w:t>permettant</w:t>
      </w:r>
      <w:proofErr w:type="spellEnd"/>
      <w:r>
        <w:t xml:space="preserve"> la </w:t>
      </w:r>
      <w:proofErr w:type="spellStart"/>
      <w:r>
        <w:t>détermination</w:t>
      </w:r>
      <w:proofErr w:type="spellEnd"/>
      <w:r>
        <w:t xml:space="preserve"> de </w:t>
      </w:r>
      <w:proofErr w:type="spellStart"/>
      <w:r>
        <w:t>leurs</w:t>
      </w:r>
      <w:proofErr w:type="spellEnd"/>
      <w:r>
        <w:t xml:space="preserve"> parameters  </w:t>
      </w:r>
      <w:proofErr w:type="spellStart"/>
      <w:r>
        <w:t>mécaniques</w:t>
      </w:r>
      <w:proofErr w:type="spellEnd"/>
      <w:r>
        <w:t xml:space="preserve"> et non </w:t>
      </w:r>
      <w:proofErr w:type="spellStart"/>
      <w:r>
        <w:t>acoustiques</w:t>
      </w:r>
      <w:proofErr w:type="spellEnd"/>
      <w:r>
        <w:t>.</w:t>
      </w:r>
    </w:p>
    <w:p w:rsidR="004E2A02" w:rsidRDefault="004E2A02" w:rsidP="004E2A02"/>
    <w:p w:rsidR="00682334" w:rsidRPr="004E2A02" w:rsidRDefault="00682334" w:rsidP="004E2A02"/>
    <w:sectPr w:rsidR="00682334" w:rsidRPr="004E2A02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125A34"/>
    <w:rsid w:val="00403895"/>
    <w:rsid w:val="004E2A02"/>
    <w:rsid w:val="00682334"/>
    <w:rsid w:val="007C3B41"/>
    <w:rsid w:val="00951EDB"/>
    <w:rsid w:val="00A11A46"/>
    <w:rsid w:val="00B93243"/>
    <w:rsid w:val="00D3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162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8</cp:revision>
  <dcterms:created xsi:type="dcterms:W3CDTF">2015-03-18T13:39:00Z</dcterms:created>
  <dcterms:modified xsi:type="dcterms:W3CDTF">2015-03-18T13:32:00Z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