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EB4" w:rsidRPr="005E0EB4" w:rsidRDefault="005E0EB4" w:rsidP="005E0EB4">
      <w:pPr>
        <w:bidi w:val="0"/>
        <w:rPr>
          <w:lang w:val="fr-FR" w:bidi="ar-DZ"/>
        </w:rPr>
      </w:pPr>
      <w:r w:rsidRPr="005E0EB4">
        <w:rPr>
          <w:lang w:val="fr-FR" w:bidi="ar-DZ"/>
        </w:rPr>
        <w:t>L'étude répond aux questionnements suivants:</w:t>
      </w:r>
    </w:p>
    <w:p w:rsidR="005E0EB4" w:rsidRPr="005E0EB4" w:rsidRDefault="005E0EB4" w:rsidP="005E0EB4">
      <w:pPr>
        <w:bidi w:val="0"/>
        <w:rPr>
          <w:lang w:val="fr-FR" w:bidi="ar-DZ"/>
        </w:rPr>
      </w:pPr>
      <w:r w:rsidRPr="005E0EB4">
        <w:rPr>
          <w:lang w:val="fr-FR" w:bidi="ar-DZ"/>
        </w:rPr>
        <w:t>-Comment a évolué ce processus à travers le temps ?</w:t>
      </w:r>
    </w:p>
    <w:p w:rsidR="005E0EB4" w:rsidRPr="005E0EB4" w:rsidRDefault="005E0EB4" w:rsidP="005E0EB4">
      <w:pPr>
        <w:bidi w:val="0"/>
        <w:rPr>
          <w:lang w:val="fr-FR" w:bidi="ar-DZ"/>
        </w:rPr>
      </w:pPr>
      <w:r w:rsidRPr="005E0EB4">
        <w:rPr>
          <w:lang w:val="fr-FR" w:bidi="ar-DZ"/>
        </w:rPr>
        <w:t>-Quelles sont les caractéristiques du tissu industriel produit ?</w:t>
      </w:r>
    </w:p>
    <w:p w:rsidR="005E0EB4" w:rsidRPr="005E0EB4" w:rsidRDefault="005E0EB4" w:rsidP="005E0EB4">
      <w:pPr>
        <w:bidi w:val="0"/>
        <w:rPr>
          <w:lang w:val="fr-FR" w:bidi="ar-DZ"/>
        </w:rPr>
      </w:pPr>
      <w:r w:rsidRPr="005E0EB4">
        <w:rPr>
          <w:lang w:val="fr-FR" w:bidi="ar-DZ"/>
        </w:rPr>
        <w:t>- L'activité industrielle est-elle solidaire avec les autres secteurs économiques du pays ?</w:t>
      </w:r>
    </w:p>
    <w:p w:rsidR="005E0EB4" w:rsidRPr="005E0EB4" w:rsidRDefault="005E0EB4" w:rsidP="005E0EB4">
      <w:pPr>
        <w:bidi w:val="0"/>
        <w:rPr>
          <w:lang w:val="fr-FR" w:bidi="ar-DZ"/>
        </w:rPr>
      </w:pPr>
      <w:r w:rsidRPr="005E0EB4">
        <w:rPr>
          <w:lang w:val="fr-FR" w:bidi="ar-DZ"/>
        </w:rPr>
        <w:t>-Quelles sont les incidences socioéconomiques et spatiales induites ?</w:t>
      </w:r>
    </w:p>
    <w:p w:rsidR="005E0EB4" w:rsidRPr="005E0EB4" w:rsidRDefault="005E0EB4" w:rsidP="005E0EB4">
      <w:pPr>
        <w:bidi w:val="0"/>
        <w:rPr>
          <w:lang w:val="fr-FR" w:bidi="ar-DZ"/>
        </w:rPr>
      </w:pPr>
      <w:r w:rsidRPr="005E0EB4">
        <w:rPr>
          <w:lang w:val="fr-FR" w:bidi="ar-DZ"/>
        </w:rPr>
        <w:t>-L'industrialisation a-t-elle contribué efficacement à la politique d'équilibre régional, à l'inversion des flux, et dans quelles proportions ?</w:t>
      </w:r>
    </w:p>
    <w:p w:rsidR="005E0EB4" w:rsidRPr="005E0EB4" w:rsidRDefault="005E0EB4" w:rsidP="005E0EB4">
      <w:pPr>
        <w:bidi w:val="0"/>
        <w:rPr>
          <w:lang w:val="fr-FR" w:bidi="ar-DZ"/>
        </w:rPr>
      </w:pPr>
      <w:r w:rsidRPr="005E0EB4">
        <w:rPr>
          <w:lang w:val="fr-FR" w:bidi="ar-DZ"/>
        </w:rPr>
        <w:t>-Dans quelle mesure l'industrialisation participe au développement intégré et à la modernisation de la région Nord Centre ?</w:t>
      </w:r>
    </w:p>
    <w:p w:rsidR="005E0EB4" w:rsidRPr="005E0EB4" w:rsidRDefault="005E0EB4" w:rsidP="005E0EB4">
      <w:pPr>
        <w:bidi w:val="0"/>
        <w:rPr>
          <w:lang w:val="fr-FR" w:bidi="ar-DZ"/>
        </w:rPr>
      </w:pPr>
      <w:r w:rsidRPr="005E0EB4">
        <w:rPr>
          <w:lang w:val="fr-FR" w:bidi="ar-DZ"/>
        </w:rPr>
        <w:t>-Qu'est ce qu'il y a lieu de faire pour relancer le processus à l'ère de la mondialisation ?</w:t>
      </w:r>
    </w:p>
    <w:p w:rsidR="005E0EB4" w:rsidRPr="005E0EB4" w:rsidRDefault="005E0EB4" w:rsidP="005E0EB4">
      <w:pPr>
        <w:bidi w:val="0"/>
        <w:rPr>
          <w:lang w:val="fr-FR" w:bidi="ar-DZ"/>
        </w:rPr>
      </w:pPr>
      <w:r w:rsidRPr="005E0EB4">
        <w:rPr>
          <w:lang w:val="fr-FR" w:bidi="ar-DZ"/>
        </w:rPr>
        <w:t>-Quelle industrie et quelle politique industrielle pour demain ?</w:t>
      </w:r>
    </w:p>
    <w:p w:rsidR="006859A8" w:rsidRPr="005E0EB4" w:rsidRDefault="005E0EB4" w:rsidP="005E0EB4">
      <w:pPr>
        <w:bidi w:val="0"/>
        <w:rPr>
          <w:rFonts w:hint="cs"/>
          <w:lang w:val="fr-FR" w:bidi="ar-DZ"/>
        </w:rPr>
      </w:pPr>
      <w:r w:rsidRPr="005E0EB4">
        <w:rPr>
          <w:lang w:val="fr-FR" w:bidi="ar-DZ"/>
        </w:rPr>
        <w:t xml:space="preserve"> L'étude, basée sur  des enquêtes d'investigations de terrain, a abouti à un  diagnostique assez complet sur l'état de l'espace industriel algérien à travers le cas de la région Nord Centre montrant l'existence et la persistance de disfonctionnements inter et intra régional pour lesquelles  des propositions d'aménagement adéquat passant par une réorganisation du tissu industriel ont été émises.</w:t>
      </w:r>
    </w:p>
    <w:sectPr w:rsidR="006859A8" w:rsidRPr="005E0EB4"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E0EB4"/>
    <w:rsid w:val="005E0EB4"/>
    <w:rsid w:val="006859A8"/>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59A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171</Words>
  <Characters>977</Characters>
  <Application>Microsoft Office Word</Application>
  <DocSecurity>0</DocSecurity>
  <Lines>8</Lines>
  <Paragraphs>2</Paragraphs>
  <ScaleCrop>false</ScaleCrop>
  <Company/>
  <LinksUpToDate>false</LinksUpToDate>
  <CharactersWithSpaces>1146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2014-11-19T09:52:00Z</dcterms:created>
  <dcterms:modified xsi:type="dcterms:W3CDTF">2014-11-19T09:53:00Z</dcterms:modified>
</cp:coreProperties>
</file>