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4BB7" w:rsidRPr="005102ED" w:rsidRDefault="005102ED">
      <w:pPr>
        <w:rPr>
          <w:rFonts w:hint="cs"/>
          <w:rtl/>
          <w:lang w:val="fr-FR" w:bidi="ar-DZ"/>
        </w:rPr>
      </w:pPr>
      <w:r w:rsidRPr="005102ED">
        <w:rPr>
          <w:lang w:val="fr-FR" w:bidi="ar-DZ"/>
        </w:rPr>
        <w:t>Ce travail consiste à étudier l'encrassement par le lait écrémé dans un échangeur de chaleur à plaques de type H</w:t>
      </w:r>
      <w:r w:rsidRPr="005102ED">
        <w:rPr>
          <w:rFonts w:cs="Arial"/>
          <w:rtl/>
          <w:lang w:val="fr-FR" w:bidi="ar-DZ"/>
        </w:rPr>
        <w:t>7</w:t>
      </w:r>
      <w:r w:rsidRPr="005102ED">
        <w:rPr>
          <w:lang w:val="fr-FR" w:bidi="ar-DZ"/>
        </w:rPr>
        <w:t xml:space="preserve">-RC. La première partie est une description de l'installation U.H.T permettant de comprendre la circulation du lait à l'intérieur de cet échangeur ainsi que le procédé de production et celui de nettoyage, en donnant ensuite le mécanisme et les types d'encrassement existant (encrassement par entartrage). Dans la deuxième partie, l'augmentation de la perte de charge au cours du temps et l'étude des caractéristiques de la poudre (solubilité, </w:t>
      </w:r>
      <w:proofErr w:type="spellStart"/>
      <w:r w:rsidRPr="005102ED">
        <w:rPr>
          <w:lang w:val="fr-FR" w:bidi="ar-DZ"/>
        </w:rPr>
        <w:t>dispersibilité</w:t>
      </w:r>
      <w:proofErr w:type="spellEnd"/>
      <w:r w:rsidRPr="005102ED">
        <w:rPr>
          <w:lang w:val="fr-FR" w:bidi="ar-DZ"/>
        </w:rPr>
        <w:t>, etc.), confirment la formation d'un dépôt contenant tous les composant du lait (essentiellement protéines et sels minéraux) et enfin une évaluation économique des pertes causées par ce phénomène a été faite pour aboutir à une conclusion générale ouvrant à de nouvelles perspectives à travers les différentes recommandations proposées</w:t>
      </w:r>
      <w:r w:rsidRPr="005102ED">
        <w:rPr>
          <w:rFonts w:cs="Arial"/>
          <w:rtl/>
          <w:lang w:val="fr-FR" w:bidi="ar-DZ"/>
        </w:rPr>
        <w:t>.</w:t>
      </w:r>
    </w:p>
    <w:sectPr w:rsidR="00824BB7" w:rsidRPr="005102ED"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102ED"/>
    <w:rsid w:val="005102ED"/>
    <w:rsid w:val="006D5754"/>
    <w:rsid w:val="00824BB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4BB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135</Words>
  <Characters>772</Characters>
  <Application>Microsoft Office Word</Application>
  <DocSecurity>0</DocSecurity>
  <Lines>6</Lines>
  <Paragraphs>1</Paragraphs>
  <ScaleCrop>false</ScaleCrop>
  <Company/>
  <LinksUpToDate>false</LinksUpToDate>
  <CharactersWithSpaces>906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2</cp:revision>
  <dcterms:created xsi:type="dcterms:W3CDTF">2015-04-30T12:05:00Z</dcterms:created>
  <dcterms:modified xsi:type="dcterms:W3CDTF">2015-04-30T12:06:00Z</dcterms:modified>
</cp:coreProperties>
</file>