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E82" w:rsidRPr="00F464E0" w:rsidRDefault="00846E82" w:rsidP="0084365B">
      <w:pPr>
        <w:spacing w:after="0" w:line="240" w:lineRule="auto"/>
        <w:jc w:val="center"/>
        <w:outlineLvl w:val="0"/>
        <w:rPr>
          <w:rFonts w:asciiTheme="majorBidi" w:hAnsiTheme="majorBidi" w:cstheme="majorBidi"/>
          <w:b/>
          <w:bCs/>
          <w:sz w:val="36"/>
          <w:szCs w:val="36"/>
        </w:rPr>
      </w:pPr>
      <w:r w:rsidRPr="00F464E0">
        <w:rPr>
          <w:rFonts w:asciiTheme="majorBidi" w:hAnsiTheme="majorBidi" w:cstheme="majorBidi"/>
          <w:b/>
          <w:bCs/>
          <w:sz w:val="36"/>
          <w:szCs w:val="36"/>
        </w:rPr>
        <w:t>Résumé</w:t>
      </w:r>
    </w:p>
    <w:p w:rsidR="00846E82" w:rsidRPr="00462A58" w:rsidRDefault="00846E82" w:rsidP="00846E82">
      <w:pPr>
        <w:spacing w:after="0" w:line="120" w:lineRule="auto"/>
        <w:jc w:val="center"/>
        <w:outlineLvl w:val="0"/>
        <w:rPr>
          <w:rFonts w:asciiTheme="majorBidi" w:hAnsiTheme="majorBidi" w:cstheme="majorBidi"/>
          <w:b/>
          <w:bCs/>
          <w:sz w:val="28"/>
          <w:szCs w:val="28"/>
        </w:rPr>
      </w:pPr>
    </w:p>
    <w:p w:rsidR="00846E82" w:rsidRPr="00462A58" w:rsidRDefault="00846E82" w:rsidP="00846E82">
      <w:pPr>
        <w:pStyle w:val="En-ttedetabledesmatires"/>
        <w:spacing w:before="120"/>
        <w:ind w:left="357"/>
        <w:jc w:val="both"/>
        <w:rPr>
          <w:rFonts w:asciiTheme="majorBidi" w:hAnsiTheme="majorBidi"/>
          <w:color w:val="auto"/>
          <w:sz w:val="24"/>
          <w:szCs w:val="24"/>
        </w:rPr>
      </w:pPr>
    </w:p>
    <w:p w:rsidR="00846E82" w:rsidRPr="00462A58" w:rsidRDefault="00846E82" w:rsidP="00846E82">
      <w:pPr>
        <w:spacing w:before="120" w:after="0" w:line="360" w:lineRule="auto"/>
        <w:ind w:firstLine="284"/>
        <w:jc w:val="both"/>
        <w:rPr>
          <w:rFonts w:ascii="Times New Roman" w:eastAsia="Times New Roman" w:hAnsi="Times New Roman" w:cs="Times New Roman"/>
          <w:sz w:val="24"/>
          <w:szCs w:val="24"/>
        </w:rPr>
      </w:pPr>
      <w:r w:rsidRPr="00462A58">
        <w:rPr>
          <w:rFonts w:ascii="Times New Roman" w:eastAsia="Times New Roman" w:hAnsi="Times New Roman" w:cs="Times New Roman"/>
          <w:sz w:val="24"/>
          <w:szCs w:val="24"/>
        </w:rPr>
        <w:t xml:space="preserve">En Algérie, dans la majorité des cas, le bâti est vétuste et manque d’entretien, il est proie aux différentes agressions et devant les catastrophes naturelles, il représente un risque majeur.  Il est donc nécessaire de procéder à son expertise pour évaluer sa vulnérabilité. La décision à prendre débouche inévitablement sur une solution de confortement ou une proposition de démolition, elle dépend de plusieurs volets : technique, social et économique et </w:t>
      </w:r>
      <w:r w:rsidRPr="00462A58">
        <w:rPr>
          <w:rFonts w:ascii="Times New Roman" w:eastAsia="Times New Roman" w:hAnsi="Times New Roman" w:cs="Times New Roman"/>
          <w:sz w:val="24"/>
          <w:szCs w:val="24"/>
          <w:lang w:eastAsia="fr-FR"/>
        </w:rPr>
        <w:t>revêt un caractère à la fois multitechnique, multicritère et multiacteur</w:t>
      </w:r>
      <w:r w:rsidRPr="00462A58">
        <w:rPr>
          <w:rFonts w:ascii="Times New Roman" w:eastAsia="Times New Roman" w:hAnsi="Times New Roman" w:cs="Times New Roman"/>
          <w:sz w:val="24"/>
          <w:szCs w:val="24"/>
        </w:rPr>
        <w:t xml:space="preserve">. </w:t>
      </w:r>
      <w:r w:rsidRPr="00462A58">
        <w:rPr>
          <w:rFonts w:ascii="Times New Roman" w:eastAsia="Calibri" w:hAnsi="Times New Roman" w:cs="Times New Roman"/>
          <w:sz w:val="24"/>
          <w:szCs w:val="24"/>
        </w:rPr>
        <w:t>Les diverses expertises menées dans le vieux bâti révèlent la vulnérabilité des murs porteurs en maçonnerie qui subissent des ruptures diagonales sous l’action sismique. Le fait de chainer ces murs, améliore leur comportement, augmente leur résistance latérale et leur rigidité et diminue leur déformation.</w:t>
      </w:r>
    </w:p>
    <w:p w:rsidR="00846E82" w:rsidRPr="00C42BEA" w:rsidRDefault="00846E82" w:rsidP="00846E82">
      <w:pPr>
        <w:spacing w:before="120" w:after="0" w:line="360" w:lineRule="auto"/>
        <w:jc w:val="both"/>
        <w:rPr>
          <w:rFonts w:ascii="Times New Roman" w:eastAsia="Calibri" w:hAnsi="Times New Roman" w:cs="Times New Roman"/>
          <w:color w:val="000000" w:themeColor="text1"/>
          <w:sz w:val="24"/>
          <w:szCs w:val="24"/>
        </w:rPr>
      </w:pPr>
      <w:r w:rsidRPr="00C42BEA">
        <w:rPr>
          <w:rFonts w:ascii="Times New Roman" w:eastAsia="Times New Roman" w:hAnsi="Times New Roman" w:cs="Times New Roman"/>
          <w:color w:val="000000" w:themeColor="text1"/>
          <w:sz w:val="24"/>
          <w:szCs w:val="24"/>
          <w:lang w:eastAsia="fr-FR"/>
        </w:rPr>
        <w:t xml:space="preserve">Ce travail de recherche a pour </w:t>
      </w:r>
      <w:r w:rsidRPr="00C42BEA">
        <w:rPr>
          <w:rFonts w:ascii="Times New Roman" w:eastAsia="Calibri" w:hAnsi="Times New Roman" w:cs="Times New Roman"/>
          <w:color w:val="000000" w:themeColor="text1"/>
          <w:sz w:val="24"/>
          <w:szCs w:val="24"/>
        </w:rPr>
        <w:t>objectifs</w:t>
      </w:r>
      <w:r w:rsidRPr="00C42BEA">
        <w:rPr>
          <w:rFonts w:ascii="Times New Roman" w:eastAsia="Times New Roman" w:hAnsi="Times New Roman" w:cs="Times New Roman"/>
          <w:color w:val="000000" w:themeColor="text1"/>
          <w:sz w:val="24"/>
          <w:szCs w:val="24"/>
          <w:lang w:eastAsia="fr-FR"/>
        </w:rPr>
        <w:t xml:space="preserve"> d’</w:t>
      </w:r>
      <w:r w:rsidRPr="00C42BEA">
        <w:rPr>
          <w:rFonts w:ascii="Times New Roman" w:eastAsia="Calibri" w:hAnsi="Times New Roman" w:cs="Times New Roman"/>
          <w:color w:val="000000" w:themeColor="text1"/>
          <w:sz w:val="24"/>
          <w:szCs w:val="24"/>
        </w:rPr>
        <w:t xml:space="preserve">élaborer un outil d’aide à la classification du bâti et à la proposition des solutions optimales de réparation des avaries, et d’approfondir l’étude du comportement d’un mur de maçonnerie chainé. </w:t>
      </w:r>
    </w:p>
    <w:p w:rsidR="00846E82" w:rsidRPr="00462A58" w:rsidRDefault="00846E82" w:rsidP="00846E82">
      <w:pPr>
        <w:spacing w:before="120" w:after="0" w:line="360" w:lineRule="auto"/>
        <w:jc w:val="both"/>
        <w:rPr>
          <w:rFonts w:ascii="Times New Roman" w:eastAsia="Times New Roman" w:hAnsi="Times New Roman" w:cs="Times New Roman"/>
          <w:b/>
          <w:bCs/>
          <w:sz w:val="24"/>
          <w:szCs w:val="24"/>
          <w:lang w:eastAsia="fr-FR"/>
        </w:rPr>
      </w:pPr>
      <w:r w:rsidRPr="00462A58">
        <w:rPr>
          <w:rFonts w:ascii="Times New Roman" w:eastAsia="Times New Roman" w:hAnsi="Times New Roman" w:cs="Times New Roman"/>
          <w:b/>
          <w:bCs/>
          <w:sz w:val="24"/>
          <w:szCs w:val="24"/>
          <w:lang w:eastAsia="fr-FR"/>
        </w:rPr>
        <w:t>Pour ce faire, nous nous proposons de mener les phases suivantes :</w:t>
      </w:r>
    </w:p>
    <w:p w:rsidR="00846E82" w:rsidRPr="00462A58" w:rsidRDefault="00846E82" w:rsidP="00C42BEA">
      <w:pPr>
        <w:numPr>
          <w:ilvl w:val="0"/>
          <w:numId w:val="2"/>
        </w:numPr>
        <w:tabs>
          <w:tab w:val="left" w:pos="284"/>
        </w:tabs>
        <w:spacing w:before="120" w:after="0" w:line="360" w:lineRule="auto"/>
        <w:ind w:left="0" w:firstLine="0"/>
        <w:jc w:val="both"/>
        <w:rPr>
          <w:rFonts w:ascii="Times New Roman" w:eastAsia="Times New Roman" w:hAnsi="Times New Roman" w:cs="Times New Roman"/>
          <w:bCs/>
          <w:sz w:val="24"/>
          <w:lang w:eastAsia="fr-FR"/>
        </w:rPr>
      </w:pPr>
      <w:r w:rsidRPr="00462A58">
        <w:rPr>
          <w:rFonts w:ascii="Times New Roman" w:eastAsia="Times New Roman" w:hAnsi="Times New Roman" w:cs="Times New Roman"/>
          <w:b/>
          <w:bCs/>
          <w:sz w:val="24"/>
          <w:szCs w:val="24"/>
          <w:lang w:eastAsia="fr-FR"/>
        </w:rPr>
        <w:t>L’analyse du contexte de</w:t>
      </w:r>
      <w:r w:rsidRPr="00462A58">
        <w:rPr>
          <w:rFonts w:ascii="Times New Roman" w:eastAsia="Calibri" w:hAnsi="Times New Roman" w:cs="Times New Roman"/>
          <w:b/>
          <w:bCs/>
          <w:sz w:val="24"/>
          <w:szCs w:val="24"/>
        </w:rPr>
        <w:t xml:space="preserve"> cette étude </w:t>
      </w:r>
      <w:r w:rsidRPr="00462A58">
        <w:rPr>
          <w:rFonts w:ascii="Times New Roman" w:eastAsia="Calibri" w:hAnsi="Times New Roman" w:cs="Times New Roman"/>
          <w:sz w:val="24"/>
          <w:szCs w:val="24"/>
        </w:rPr>
        <w:t>pour</w:t>
      </w:r>
      <w:r w:rsidRPr="00462A58">
        <w:rPr>
          <w:rFonts w:ascii="Times New Roman" w:eastAsia="Times New Roman" w:hAnsi="Times New Roman" w:cs="Times New Roman"/>
          <w:sz w:val="24"/>
          <w:szCs w:val="24"/>
          <w:lang w:eastAsia="fr-FR"/>
        </w:rPr>
        <w:t>montrer d'abord la difficulté que pose cette problématique de l’expertise dans le domaine du bâtiment et l’intérêt suscité par l’élaboration d’un outil d’aide à la décision pour classer les constructions et choisir les bonnes solutions de confortement.</w:t>
      </w:r>
    </w:p>
    <w:p w:rsidR="00846E82" w:rsidRPr="00462A58" w:rsidRDefault="00846E82" w:rsidP="00C42BEA">
      <w:pPr>
        <w:numPr>
          <w:ilvl w:val="0"/>
          <w:numId w:val="2"/>
        </w:numPr>
        <w:tabs>
          <w:tab w:val="left" w:pos="284"/>
        </w:tabs>
        <w:spacing w:before="120" w:after="0" w:line="360" w:lineRule="auto"/>
        <w:ind w:left="0" w:firstLine="0"/>
        <w:contextualSpacing/>
        <w:jc w:val="both"/>
        <w:rPr>
          <w:rFonts w:ascii="Times New Roman" w:eastAsia="Times New Roman" w:hAnsi="Times New Roman" w:cs="Times New Roman"/>
          <w:bCs/>
          <w:sz w:val="24"/>
          <w:lang w:eastAsia="fr-FR"/>
        </w:rPr>
      </w:pPr>
      <w:r w:rsidRPr="00462A58">
        <w:rPr>
          <w:rFonts w:ascii="Times New Roman" w:eastAsia="Times New Roman" w:hAnsi="Times New Roman" w:cs="Times New Roman"/>
          <w:b/>
          <w:sz w:val="24"/>
          <w:lang w:eastAsia="fr-FR"/>
        </w:rPr>
        <w:t>La</w:t>
      </w:r>
      <w:r w:rsidRPr="00462A58">
        <w:rPr>
          <w:rFonts w:ascii="Times New Roman" w:eastAsia="Calibri" w:hAnsi="Times New Roman" w:cs="Times New Roman"/>
          <w:b/>
          <w:sz w:val="24"/>
        </w:rPr>
        <w:t xml:space="preserve"> formalisation des données générales</w:t>
      </w:r>
      <w:r w:rsidRPr="00462A58">
        <w:rPr>
          <w:rFonts w:ascii="Times New Roman" w:eastAsia="Calibri" w:hAnsi="Times New Roman" w:cs="Times New Roman"/>
          <w:sz w:val="24"/>
        </w:rPr>
        <w:t xml:space="preserve"> nécessaires à l’expertise et à la classification du bâti</w:t>
      </w:r>
      <w:r w:rsidRPr="00462A58">
        <w:rPr>
          <w:rFonts w:ascii="Times New Roman" w:eastAsia="Calibri" w:hAnsi="Times New Roman" w:cs="Times New Roman"/>
          <w:bCs/>
          <w:sz w:val="24"/>
        </w:rPr>
        <w:t xml:space="preserve">, </w:t>
      </w:r>
      <w:r w:rsidRPr="00462A58">
        <w:rPr>
          <w:rFonts w:ascii="Times New Roman" w:eastAsia="Times New Roman" w:hAnsi="Times New Roman" w:cs="Times New Roman"/>
          <w:bCs/>
          <w:sz w:val="24"/>
          <w:lang w:eastAsia="fr-FR"/>
        </w:rPr>
        <w:t>en passant par une analyse systémique de la construction et de son environnement pour garantir le maximum d’exhaustivité dans le recueil des informations.</w:t>
      </w:r>
    </w:p>
    <w:p w:rsidR="00846E82" w:rsidRPr="00462A58" w:rsidRDefault="00846E82" w:rsidP="00C42BEA">
      <w:pPr>
        <w:numPr>
          <w:ilvl w:val="0"/>
          <w:numId w:val="2"/>
        </w:numPr>
        <w:tabs>
          <w:tab w:val="left" w:pos="284"/>
        </w:tabs>
        <w:spacing w:after="0" w:line="360" w:lineRule="auto"/>
        <w:ind w:left="0" w:firstLine="0"/>
        <w:contextualSpacing/>
        <w:jc w:val="both"/>
        <w:rPr>
          <w:rFonts w:ascii="Times New Roman" w:eastAsia="Calibri" w:hAnsi="Times New Roman" w:cs="Times New Roman"/>
          <w:sz w:val="24"/>
          <w:szCs w:val="24"/>
        </w:rPr>
      </w:pPr>
      <w:r w:rsidRPr="00462A58">
        <w:rPr>
          <w:rFonts w:ascii="Times New Roman" w:eastAsia="Times New Roman" w:hAnsi="Times New Roman" w:cs="Times New Roman"/>
          <w:b/>
          <w:sz w:val="24"/>
          <w:szCs w:val="24"/>
          <w:lang w:eastAsia="fr-FR"/>
        </w:rPr>
        <w:t xml:space="preserve">L’élaboration de la démarche méthodologique d’aide à la </w:t>
      </w:r>
      <w:r w:rsidRPr="00462A58">
        <w:rPr>
          <w:rFonts w:ascii="Times New Roman" w:eastAsia="Times New Roman" w:hAnsi="Times New Roman" w:cs="Times New Roman"/>
          <w:sz w:val="24"/>
          <w:szCs w:val="24"/>
          <w:lang w:eastAsia="fr-FR"/>
        </w:rPr>
        <w:t xml:space="preserve">décision concernant la classification de la construction et le choix optimal des solutions à apporter aux avaries. Cette opération nécessite à la fois le choix des approches de résolution ainsi que leurs ingrédients : ensemble des actions (solutions) contraintes et critères de décision. </w:t>
      </w:r>
    </w:p>
    <w:p w:rsidR="00846E82" w:rsidRPr="00655AB0" w:rsidRDefault="00846E82" w:rsidP="00C42BEA">
      <w:pPr>
        <w:numPr>
          <w:ilvl w:val="0"/>
          <w:numId w:val="2"/>
        </w:numPr>
        <w:tabs>
          <w:tab w:val="left" w:pos="284"/>
        </w:tabs>
        <w:spacing w:before="120" w:after="0" w:line="360" w:lineRule="auto"/>
        <w:ind w:left="0" w:firstLine="0"/>
        <w:contextualSpacing/>
        <w:jc w:val="both"/>
        <w:rPr>
          <w:rFonts w:ascii="Times New Roman" w:eastAsia="Calibri" w:hAnsi="Times New Roman" w:cs="Times New Roman"/>
          <w:color w:val="0070C0"/>
          <w:sz w:val="24"/>
          <w:szCs w:val="24"/>
        </w:rPr>
      </w:pPr>
      <w:r w:rsidRPr="00462A58">
        <w:rPr>
          <w:rFonts w:ascii="Times New Roman" w:eastAsia="Times New Roman" w:hAnsi="Times New Roman" w:cs="Times New Roman"/>
          <w:b/>
          <w:bCs/>
          <w:sz w:val="24"/>
          <w:szCs w:val="24"/>
          <w:lang w:eastAsia="fr-FR"/>
        </w:rPr>
        <w:t xml:space="preserve">La </w:t>
      </w:r>
      <w:r w:rsidRPr="00462A58">
        <w:rPr>
          <w:rFonts w:ascii="Times New Roman" w:eastAsia="Calibri" w:hAnsi="Times New Roman" w:cs="Times New Roman"/>
          <w:b/>
          <w:bCs/>
          <w:sz w:val="24"/>
          <w:szCs w:val="24"/>
        </w:rPr>
        <w:t xml:space="preserve">proposition d’une méthode de </w:t>
      </w:r>
      <w:r w:rsidRPr="00462A58">
        <w:rPr>
          <w:rFonts w:ascii="Times New Roman" w:eastAsia="Times New Roman" w:hAnsi="Times New Roman" w:cs="Times New Roman"/>
          <w:b/>
          <w:bCs/>
          <w:sz w:val="24"/>
          <w:szCs w:val="24"/>
          <w:lang w:eastAsia="fr-FR"/>
        </w:rPr>
        <w:t>calcul de la résistance des murs en maçonnerie</w:t>
      </w:r>
      <w:r w:rsidRPr="00462A58">
        <w:rPr>
          <w:rFonts w:ascii="Times New Roman" w:eastAsia="Times New Roman" w:hAnsi="Times New Roman" w:cs="Times New Roman"/>
          <w:sz w:val="24"/>
          <w:szCs w:val="24"/>
          <w:lang w:eastAsia="fr-FR"/>
        </w:rPr>
        <w:t xml:space="preserve"> sous l’effet des charges horizontales</w:t>
      </w:r>
      <w:r w:rsidRPr="00462A58">
        <w:rPr>
          <w:rFonts w:ascii="Times New Roman" w:eastAsia="Calibri" w:hAnsi="Times New Roman" w:cs="Times New Roman"/>
          <w:sz w:val="24"/>
          <w:szCs w:val="24"/>
        </w:rPr>
        <w:t xml:space="preserve"> moyennant des formulations pour évaluer la résistance latérale du panneau en maçonnerie et la résistance au ci</w:t>
      </w:r>
      <w:r>
        <w:rPr>
          <w:rFonts w:ascii="Times New Roman" w:eastAsia="Calibri" w:hAnsi="Times New Roman" w:cs="Times New Roman"/>
          <w:sz w:val="24"/>
          <w:szCs w:val="24"/>
        </w:rPr>
        <w:t>saillement du chainage vertical.</w:t>
      </w:r>
    </w:p>
    <w:p w:rsidR="004943C7" w:rsidRDefault="004943C7" w:rsidP="00BF0B85">
      <w:pPr>
        <w:spacing w:after="0" w:line="240" w:lineRule="auto"/>
        <w:jc w:val="center"/>
        <w:rPr>
          <w:rFonts w:asciiTheme="majorBidi" w:hAnsiTheme="majorBidi" w:cstheme="majorBidi"/>
          <w:b/>
          <w:bCs/>
          <w:sz w:val="28"/>
          <w:szCs w:val="28"/>
        </w:rPr>
      </w:pPr>
    </w:p>
    <w:p w:rsidR="00BC3011" w:rsidRDefault="00BC3011" w:rsidP="00BF0B85">
      <w:pPr>
        <w:spacing w:after="0" w:line="240" w:lineRule="auto"/>
        <w:jc w:val="center"/>
        <w:rPr>
          <w:rFonts w:asciiTheme="majorBidi" w:hAnsiTheme="majorBidi" w:cstheme="majorBidi"/>
          <w:b/>
          <w:bCs/>
          <w:sz w:val="28"/>
          <w:szCs w:val="28"/>
        </w:rPr>
      </w:pPr>
    </w:p>
    <w:p w:rsidR="00BC3011" w:rsidRPr="004943C7" w:rsidRDefault="00BC3011" w:rsidP="00BF0B85">
      <w:pPr>
        <w:spacing w:after="0" w:line="240" w:lineRule="auto"/>
        <w:jc w:val="center"/>
        <w:rPr>
          <w:rFonts w:asciiTheme="majorBidi" w:hAnsiTheme="majorBidi" w:cstheme="majorBidi"/>
          <w:b/>
          <w:bCs/>
          <w:sz w:val="28"/>
          <w:szCs w:val="28"/>
        </w:rPr>
      </w:pPr>
    </w:p>
    <w:p w:rsidR="00CA0013" w:rsidRPr="00F464E0" w:rsidRDefault="00BD073C" w:rsidP="00BF0B85">
      <w:pPr>
        <w:spacing w:after="0" w:line="240" w:lineRule="auto"/>
        <w:jc w:val="center"/>
        <w:rPr>
          <w:rFonts w:asciiTheme="majorBidi" w:hAnsiTheme="majorBidi" w:cstheme="majorBidi"/>
          <w:b/>
          <w:bCs/>
          <w:sz w:val="36"/>
          <w:szCs w:val="36"/>
          <w:lang w:val="en-US"/>
        </w:rPr>
      </w:pPr>
      <w:r w:rsidRPr="00F464E0">
        <w:rPr>
          <w:rFonts w:asciiTheme="majorBidi" w:hAnsiTheme="majorBidi" w:cstheme="majorBidi"/>
          <w:b/>
          <w:bCs/>
          <w:sz w:val="36"/>
          <w:szCs w:val="36"/>
          <w:lang w:val="en-US"/>
        </w:rPr>
        <w:t>Abstract</w:t>
      </w:r>
    </w:p>
    <w:p w:rsidR="00642757" w:rsidRPr="0096016C" w:rsidRDefault="00642757" w:rsidP="00CA0013">
      <w:pPr>
        <w:spacing w:after="0" w:line="120" w:lineRule="auto"/>
        <w:jc w:val="center"/>
        <w:outlineLvl w:val="0"/>
        <w:rPr>
          <w:rFonts w:asciiTheme="majorBidi" w:hAnsiTheme="majorBidi" w:cstheme="majorBidi"/>
          <w:b/>
          <w:bCs/>
          <w:sz w:val="28"/>
          <w:szCs w:val="28"/>
          <w:lang w:val="en-US"/>
        </w:rPr>
      </w:pPr>
    </w:p>
    <w:p w:rsidR="00642757" w:rsidRPr="0096016C" w:rsidRDefault="00642757" w:rsidP="009634BF">
      <w:pPr>
        <w:pStyle w:val="En-ttedetabledesmatires"/>
        <w:spacing w:before="120"/>
        <w:ind w:left="357"/>
        <w:jc w:val="both"/>
        <w:rPr>
          <w:rFonts w:asciiTheme="majorBidi" w:hAnsiTheme="majorBidi"/>
          <w:sz w:val="24"/>
          <w:szCs w:val="24"/>
          <w:lang w:val="en-US"/>
        </w:rPr>
      </w:pPr>
    </w:p>
    <w:p w:rsidR="00BD073C" w:rsidRPr="00E547E7" w:rsidRDefault="00BD073C" w:rsidP="004943C7">
      <w:pPr>
        <w:spacing w:before="360" w:after="0" w:line="360" w:lineRule="auto"/>
        <w:ind w:firstLine="284"/>
        <w:jc w:val="both"/>
        <w:rPr>
          <w:rFonts w:ascii="Times New Roman" w:eastAsia="Times New Roman" w:hAnsi="Times New Roman" w:cs="Times New Roman"/>
          <w:sz w:val="24"/>
          <w:szCs w:val="24"/>
          <w:lang w:val="en-US"/>
        </w:rPr>
      </w:pPr>
      <w:r w:rsidRPr="00E547E7">
        <w:rPr>
          <w:rFonts w:asciiTheme="majorBidi" w:hAnsiTheme="majorBidi" w:cstheme="majorBidi"/>
          <w:sz w:val="24"/>
          <w:szCs w:val="24"/>
          <w:lang w:val="en-US"/>
        </w:rPr>
        <w:t xml:space="preserve">In Algeria, the majority of cases, constructions are old and lack of maintenance, </w:t>
      </w:r>
      <w:r>
        <w:rPr>
          <w:rFonts w:asciiTheme="majorBidi" w:hAnsiTheme="majorBidi" w:cstheme="majorBidi"/>
          <w:sz w:val="24"/>
          <w:szCs w:val="24"/>
          <w:lang w:val="en-US"/>
        </w:rPr>
        <w:t xml:space="preserve">they </w:t>
      </w:r>
      <w:r w:rsidRPr="00E547E7">
        <w:rPr>
          <w:rFonts w:asciiTheme="majorBidi" w:hAnsiTheme="majorBidi" w:cstheme="majorBidi"/>
          <w:sz w:val="24"/>
          <w:szCs w:val="24"/>
          <w:lang w:val="en-US"/>
        </w:rPr>
        <w:t xml:space="preserve">areconfronted to various attacks as well as to major risks of natural disaster. It is therefore necessary to </w:t>
      </w:r>
      <w:r w:rsidRPr="00462A58">
        <w:rPr>
          <w:rFonts w:asciiTheme="majorBidi" w:hAnsiTheme="majorBidi" w:cstheme="majorBidi"/>
          <w:sz w:val="24"/>
          <w:szCs w:val="24"/>
          <w:lang w:val="en-US"/>
        </w:rPr>
        <w:t>appraise</w:t>
      </w:r>
      <w:r w:rsidRPr="00E547E7">
        <w:rPr>
          <w:rFonts w:asciiTheme="majorBidi" w:hAnsiTheme="majorBidi" w:cstheme="majorBidi"/>
          <w:sz w:val="24"/>
          <w:szCs w:val="24"/>
          <w:lang w:val="en-US"/>
        </w:rPr>
        <w:t xml:space="preserve"> them in the way to assess their vulnerability. Inevitably, the decision leads to a reinforcement solution or a demolition proposal. This decision depends on several aspects: technical, social and economic, and cover at the same time a multi-technical, a multi-actor and a multi-criteria character. </w:t>
      </w:r>
      <w:r w:rsidRPr="00462A58">
        <w:rPr>
          <w:rFonts w:asciiTheme="majorBidi" w:hAnsiTheme="majorBidi" w:cstheme="majorBidi"/>
          <w:sz w:val="24"/>
          <w:szCs w:val="24"/>
          <w:lang w:val="en-US"/>
        </w:rPr>
        <w:t xml:space="preserve">Under seismic action, the various appraisals carried out for old buildings reveal the vulnerability of masonry bearing walls undergoing diagonal failures. </w:t>
      </w:r>
      <w:r w:rsidRPr="00E547E7">
        <w:rPr>
          <w:rFonts w:asciiTheme="majorBidi" w:hAnsiTheme="majorBidi" w:cstheme="majorBidi"/>
          <w:sz w:val="24"/>
          <w:szCs w:val="24"/>
          <w:lang w:val="en-US"/>
        </w:rPr>
        <w:t>The fact to tie these walls, improves their behavior, increases their lateral resistance and stiffness and reduces their deformation.</w:t>
      </w:r>
    </w:p>
    <w:p w:rsidR="00BD073C" w:rsidRPr="00E547E7" w:rsidRDefault="00BD073C" w:rsidP="00BD073C">
      <w:pPr>
        <w:spacing w:before="120" w:after="0" w:line="360" w:lineRule="auto"/>
        <w:jc w:val="both"/>
        <w:rPr>
          <w:rFonts w:ascii="Times New Roman" w:eastAsia="Times New Roman" w:hAnsi="Times New Roman" w:cs="Times New Roman"/>
          <w:sz w:val="24"/>
          <w:szCs w:val="24"/>
          <w:lang w:val="en-US"/>
        </w:rPr>
      </w:pPr>
      <w:r w:rsidRPr="00E547E7">
        <w:rPr>
          <w:rFonts w:asciiTheme="majorBidi" w:hAnsiTheme="majorBidi" w:cstheme="majorBidi"/>
          <w:sz w:val="24"/>
          <w:szCs w:val="24"/>
          <w:lang w:val="en-US"/>
        </w:rPr>
        <w:t>This research work aims to develop an aid tool to classify buildings and to propose optimal solutions to repair any construction damage as well as to investigate the behavior of a confined masonry wall.</w:t>
      </w:r>
    </w:p>
    <w:p w:rsidR="00BD073C" w:rsidRDefault="00BD073C" w:rsidP="00BD073C">
      <w:pPr>
        <w:spacing w:before="120" w:after="0" w:line="360" w:lineRule="auto"/>
        <w:jc w:val="both"/>
        <w:rPr>
          <w:rFonts w:asciiTheme="majorBidi" w:hAnsiTheme="majorBidi" w:cstheme="majorBidi"/>
          <w:b/>
          <w:bCs/>
          <w:sz w:val="24"/>
          <w:szCs w:val="24"/>
          <w:lang w:val="en-US"/>
        </w:rPr>
      </w:pPr>
      <w:r w:rsidRPr="00462A58">
        <w:rPr>
          <w:rFonts w:asciiTheme="majorBidi" w:hAnsiTheme="majorBidi" w:cstheme="majorBidi"/>
          <w:b/>
          <w:bCs/>
          <w:sz w:val="24"/>
          <w:szCs w:val="24"/>
          <w:lang w:val="en-US"/>
        </w:rPr>
        <w:t>To achieve this</w:t>
      </w:r>
      <w:r w:rsidRPr="00E547E7">
        <w:rPr>
          <w:rFonts w:asciiTheme="majorBidi" w:hAnsiTheme="majorBidi" w:cstheme="majorBidi"/>
          <w:b/>
          <w:bCs/>
          <w:sz w:val="24"/>
          <w:szCs w:val="24"/>
          <w:lang w:val="en-US"/>
        </w:rPr>
        <w:t>, we propose to undertake the following steps</w:t>
      </w:r>
      <w:r>
        <w:rPr>
          <w:rFonts w:asciiTheme="majorBidi" w:hAnsiTheme="majorBidi" w:cstheme="majorBidi"/>
          <w:b/>
          <w:bCs/>
          <w:sz w:val="24"/>
          <w:szCs w:val="24"/>
          <w:lang w:val="en-US"/>
        </w:rPr>
        <w:t>:</w:t>
      </w:r>
    </w:p>
    <w:p w:rsidR="00BD073C" w:rsidRDefault="00BD073C" w:rsidP="00BD073C">
      <w:pPr>
        <w:spacing w:before="120" w:after="0" w:line="360" w:lineRule="auto"/>
        <w:jc w:val="both"/>
        <w:rPr>
          <w:rFonts w:asciiTheme="majorBidi" w:hAnsiTheme="majorBidi" w:cstheme="majorBidi"/>
          <w:sz w:val="24"/>
          <w:szCs w:val="24"/>
          <w:lang w:val="en-US"/>
        </w:rPr>
      </w:pPr>
      <w:r w:rsidRPr="00E547E7">
        <w:rPr>
          <w:rFonts w:asciiTheme="majorBidi" w:hAnsiTheme="majorBidi" w:cstheme="majorBidi"/>
          <w:sz w:val="24"/>
          <w:szCs w:val="24"/>
          <w:lang w:val="en-US"/>
        </w:rPr>
        <w:t xml:space="preserve">- </w:t>
      </w:r>
      <w:r w:rsidRPr="00857D12">
        <w:rPr>
          <w:rFonts w:asciiTheme="majorBidi" w:hAnsiTheme="majorBidi" w:cstheme="majorBidi"/>
          <w:b/>
          <w:bCs/>
          <w:sz w:val="24"/>
          <w:szCs w:val="24"/>
          <w:lang w:val="en-US"/>
        </w:rPr>
        <w:t>Analysis of the context of this study</w:t>
      </w:r>
      <w:r w:rsidRPr="00E547E7">
        <w:rPr>
          <w:rFonts w:asciiTheme="majorBidi" w:hAnsiTheme="majorBidi" w:cstheme="majorBidi"/>
          <w:sz w:val="24"/>
          <w:szCs w:val="24"/>
          <w:lang w:val="en-US"/>
        </w:rPr>
        <w:t xml:space="preserve"> to show firstly the difficulty that poses this appraisal problem in the construction field and the interest in the development of an aid tool for the decision to classify constructions and choose the best solutions for strengthening.</w:t>
      </w:r>
      <w:r w:rsidRPr="00462A58">
        <w:rPr>
          <w:rFonts w:asciiTheme="majorBidi" w:hAnsiTheme="majorBidi" w:cstheme="majorBidi"/>
          <w:sz w:val="24"/>
          <w:szCs w:val="24"/>
          <w:lang w:val="en-US"/>
        </w:rPr>
        <w:br/>
      </w:r>
      <w:r w:rsidRPr="00E547E7">
        <w:rPr>
          <w:rFonts w:asciiTheme="majorBidi" w:hAnsiTheme="majorBidi" w:cstheme="majorBidi"/>
          <w:b/>
          <w:bCs/>
          <w:sz w:val="24"/>
          <w:szCs w:val="24"/>
          <w:lang w:val="en-US"/>
        </w:rPr>
        <w:t>- The formalization of general data</w:t>
      </w:r>
      <w:r w:rsidRPr="00E547E7">
        <w:rPr>
          <w:rFonts w:asciiTheme="majorBidi" w:hAnsiTheme="majorBidi" w:cstheme="majorBidi"/>
          <w:sz w:val="24"/>
          <w:szCs w:val="24"/>
          <w:lang w:val="en-US"/>
        </w:rPr>
        <w:t xml:space="preserve"> necessary for the appraisal and to the classification of the built through a systemic analysis of the building and its environment to ensure maximum completeness in collecting information.</w:t>
      </w:r>
    </w:p>
    <w:p w:rsidR="00BD073C" w:rsidRDefault="00BD073C" w:rsidP="00BD073C">
      <w:pPr>
        <w:spacing w:before="120" w:after="0" w:line="360" w:lineRule="auto"/>
        <w:jc w:val="both"/>
        <w:rPr>
          <w:rFonts w:asciiTheme="majorBidi" w:hAnsiTheme="majorBidi" w:cstheme="majorBidi"/>
          <w:sz w:val="24"/>
          <w:szCs w:val="24"/>
          <w:lang w:val="en-US"/>
        </w:rPr>
      </w:pPr>
      <w:r w:rsidRPr="00E547E7">
        <w:rPr>
          <w:rFonts w:asciiTheme="majorBidi" w:hAnsiTheme="majorBidi" w:cstheme="majorBidi"/>
          <w:b/>
          <w:bCs/>
          <w:sz w:val="24"/>
          <w:szCs w:val="24"/>
          <w:lang w:val="en-US"/>
        </w:rPr>
        <w:t>- The development of the methodology measure of the decision aid</w:t>
      </w:r>
      <w:r w:rsidRPr="00E547E7">
        <w:rPr>
          <w:rFonts w:asciiTheme="majorBidi" w:hAnsiTheme="majorBidi" w:cstheme="majorBidi"/>
          <w:sz w:val="24"/>
          <w:szCs w:val="24"/>
          <w:lang w:val="en-US"/>
        </w:rPr>
        <w:t xml:space="preserve"> concerning the classification of construction and the optimal choice of solutions provided to damages. This requires in the same time the choice of solution approaches and their ingredients: all actions (solutions) constraints and decision criteria.</w:t>
      </w:r>
    </w:p>
    <w:p w:rsidR="00BD073C" w:rsidRPr="00E547E7" w:rsidRDefault="00BD073C" w:rsidP="00BD073C">
      <w:pPr>
        <w:spacing w:before="120" w:after="0" w:line="360" w:lineRule="auto"/>
        <w:jc w:val="both"/>
        <w:rPr>
          <w:rFonts w:asciiTheme="majorBidi" w:hAnsiTheme="majorBidi" w:cstheme="majorBidi"/>
          <w:color w:val="222222"/>
          <w:sz w:val="24"/>
          <w:szCs w:val="24"/>
          <w:lang w:val="en-US"/>
        </w:rPr>
      </w:pPr>
      <w:r w:rsidRPr="00E547E7">
        <w:rPr>
          <w:rFonts w:asciiTheme="majorBidi" w:hAnsiTheme="majorBidi" w:cstheme="majorBidi"/>
          <w:color w:val="222222"/>
          <w:sz w:val="24"/>
          <w:szCs w:val="24"/>
          <w:lang w:val="en-US"/>
        </w:rPr>
        <w:t xml:space="preserve">- </w:t>
      </w:r>
      <w:r w:rsidRPr="00857D12">
        <w:rPr>
          <w:rFonts w:asciiTheme="majorBidi" w:hAnsiTheme="majorBidi" w:cstheme="majorBidi"/>
          <w:b/>
          <w:bCs/>
          <w:color w:val="222222"/>
          <w:sz w:val="24"/>
          <w:szCs w:val="24"/>
          <w:lang w:val="en-US"/>
        </w:rPr>
        <w:t>The proposal of a method to calculate the resistance of masonry walls</w:t>
      </w:r>
      <w:r w:rsidRPr="00E547E7">
        <w:rPr>
          <w:rFonts w:asciiTheme="majorBidi" w:hAnsiTheme="majorBidi" w:cstheme="majorBidi"/>
          <w:color w:val="222222"/>
          <w:sz w:val="24"/>
          <w:szCs w:val="24"/>
          <w:lang w:val="en-US"/>
        </w:rPr>
        <w:t xml:space="preserve"> under the effect of horizontal loads through formulations to evaluate the lateral resistance of the masonry panel and the shear strength of vertical tie.</w:t>
      </w:r>
    </w:p>
    <w:p w:rsidR="004943C7" w:rsidRDefault="004943C7" w:rsidP="004943C7">
      <w:pPr>
        <w:spacing w:before="240" w:after="0" w:line="360" w:lineRule="auto"/>
        <w:jc w:val="both"/>
        <w:rPr>
          <w:rFonts w:asciiTheme="majorBidi" w:hAnsiTheme="majorBidi" w:cstheme="majorBidi"/>
          <w:sz w:val="24"/>
          <w:szCs w:val="24"/>
          <w:lang w:val="en-US"/>
        </w:rPr>
      </w:pPr>
    </w:p>
    <w:p w:rsidR="00BC3011" w:rsidRDefault="00BC3011" w:rsidP="004943C7">
      <w:pPr>
        <w:spacing w:before="240" w:after="0" w:line="360" w:lineRule="auto"/>
        <w:jc w:val="both"/>
        <w:rPr>
          <w:rFonts w:asciiTheme="majorBidi" w:hAnsiTheme="majorBidi" w:cstheme="majorBidi"/>
          <w:sz w:val="24"/>
          <w:szCs w:val="24"/>
          <w:lang w:val="en-US"/>
        </w:rPr>
      </w:pPr>
    </w:p>
    <w:p w:rsidR="00BF0B85" w:rsidRPr="00F464E0" w:rsidRDefault="00BF0B85" w:rsidP="00BF0B85">
      <w:pPr>
        <w:spacing w:after="0" w:line="240" w:lineRule="auto"/>
        <w:jc w:val="center"/>
        <w:outlineLvl w:val="0"/>
        <w:rPr>
          <w:rFonts w:ascii="Times New Roman" w:eastAsia="Calibri" w:hAnsi="Times New Roman" w:cs="Times New Roman"/>
          <w:b/>
          <w:bCs/>
          <w:sz w:val="44"/>
          <w:szCs w:val="44"/>
        </w:rPr>
      </w:pPr>
      <w:r w:rsidRPr="00F464E0">
        <w:rPr>
          <w:rFonts w:ascii="Times New Roman" w:hAnsi="Times New Roman" w:cs="Times New Roman" w:hint="cs"/>
          <w:b/>
          <w:bCs/>
          <w:sz w:val="44"/>
          <w:szCs w:val="44"/>
          <w:rtl/>
        </w:rPr>
        <w:lastRenderedPageBreak/>
        <w:t>ملخص</w:t>
      </w:r>
    </w:p>
    <w:p w:rsidR="0084365B" w:rsidRPr="00846E82" w:rsidRDefault="0084365B" w:rsidP="0084365B">
      <w:pPr>
        <w:spacing w:after="0" w:line="120" w:lineRule="auto"/>
        <w:jc w:val="center"/>
        <w:outlineLvl w:val="0"/>
        <w:rPr>
          <w:rFonts w:ascii="Times New Roman" w:eastAsia="Calibri" w:hAnsi="Times New Roman" w:cs="Times New Roman"/>
          <w:b/>
          <w:bCs/>
          <w:sz w:val="28"/>
          <w:szCs w:val="28"/>
        </w:rPr>
      </w:pPr>
    </w:p>
    <w:p w:rsidR="0084365B" w:rsidRPr="00846E82" w:rsidRDefault="0084365B" w:rsidP="0084365B">
      <w:pPr>
        <w:keepNext/>
        <w:keepLines/>
        <w:spacing w:before="120" w:after="0"/>
        <w:ind w:left="357"/>
        <w:jc w:val="both"/>
        <w:rPr>
          <w:rFonts w:ascii="Times New Roman" w:eastAsia="Times New Roman" w:hAnsi="Times New Roman" w:cs="Times New Roman"/>
          <w:color w:val="2E74B5"/>
          <w:sz w:val="24"/>
          <w:szCs w:val="24"/>
        </w:rPr>
      </w:pPr>
    </w:p>
    <w:p w:rsidR="0084365B" w:rsidRPr="00846E82" w:rsidRDefault="0084365B" w:rsidP="004943C7">
      <w:pPr>
        <w:bidi/>
        <w:spacing w:before="360" w:after="0" w:line="360" w:lineRule="auto"/>
        <w:ind w:firstLine="284"/>
        <w:jc w:val="both"/>
        <w:rPr>
          <w:rFonts w:ascii="Times New Roman" w:eastAsia="Times New Roman" w:hAnsi="Times New Roman" w:cs="Times New Roman"/>
          <w:color w:val="000000"/>
          <w:sz w:val="28"/>
          <w:szCs w:val="28"/>
          <w:rtl/>
          <w:lang w:bidi="ar-DZ"/>
        </w:rPr>
      </w:pPr>
      <w:r w:rsidRPr="00846E82">
        <w:rPr>
          <w:rFonts w:ascii="Times New Roman" w:eastAsia="Times New Roman" w:hAnsi="Times New Roman" w:cs="Times New Roman" w:hint="cs"/>
          <w:color w:val="000000"/>
          <w:sz w:val="28"/>
          <w:szCs w:val="28"/>
          <w:rtl/>
          <w:lang w:bidi="ar-DZ"/>
        </w:rPr>
        <w:t>إن البنايات بالجزائر، معظمها يعد قديما و غير مصان، و نتيجة لذلك فهو معرض لإعتداءات مختلفة و كوارث طبيعية تعتبر ذات خطورة قصوى عليها.</w:t>
      </w:r>
    </w:p>
    <w:p w:rsidR="0084365B" w:rsidRPr="00846E82" w:rsidRDefault="0084365B" w:rsidP="005B0C74">
      <w:pPr>
        <w:tabs>
          <w:tab w:val="right" w:pos="282"/>
        </w:tabs>
        <w:bidi/>
        <w:spacing w:after="0" w:line="360" w:lineRule="auto"/>
        <w:ind w:hanging="1"/>
        <w:jc w:val="both"/>
        <w:rPr>
          <w:rFonts w:ascii="Times New Roman" w:eastAsia="Times New Roman" w:hAnsi="Times New Roman" w:cs="Times New Roman"/>
          <w:color w:val="000000"/>
          <w:sz w:val="28"/>
          <w:szCs w:val="28"/>
          <w:rtl/>
        </w:rPr>
      </w:pPr>
      <w:r w:rsidRPr="00846E82">
        <w:rPr>
          <w:rFonts w:ascii="Times New Roman" w:eastAsia="Times New Roman" w:hAnsi="Times New Roman" w:cs="Times New Roman" w:hint="cs"/>
          <w:color w:val="000000"/>
          <w:sz w:val="28"/>
          <w:szCs w:val="28"/>
          <w:rtl/>
        </w:rPr>
        <w:t xml:space="preserve">مما يستوجب القيام بخبرة للتحقق من مدى تأثرها. عند الإنتهاء من هذه الخبرة، سيتقرر لا محال، إما </w:t>
      </w:r>
      <w:r w:rsidR="005B0C74" w:rsidRPr="005B0C74">
        <w:rPr>
          <w:rFonts w:ascii="Times New Roman" w:eastAsia="Times New Roman" w:hAnsi="Times New Roman" w:cs="Times New Roman" w:hint="cs"/>
          <w:color w:val="000000"/>
          <w:sz w:val="28"/>
          <w:szCs w:val="28"/>
          <w:rtl/>
        </w:rPr>
        <w:t>ترميـم</w:t>
      </w:r>
      <w:r w:rsidRPr="00846E82">
        <w:rPr>
          <w:rFonts w:ascii="Times New Roman" w:eastAsia="Times New Roman" w:hAnsi="Times New Roman" w:cs="Times New Roman" w:hint="cs"/>
          <w:color w:val="000000"/>
          <w:sz w:val="28"/>
          <w:szCs w:val="28"/>
          <w:rtl/>
        </w:rPr>
        <w:t xml:space="preserve"> هذه البناية أو تهديمها.</w:t>
      </w:r>
    </w:p>
    <w:p w:rsidR="0084365B" w:rsidRPr="00846E82" w:rsidRDefault="0084365B" w:rsidP="00C42BEA">
      <w:pPr>
        <w:tabs>
          <w:tab w:val="right" w:pos="282"/>
        </w:tabs>
        <w:bidi/>
        <w:spacing w:after="0" w:line="360" w:lineRule="auto"/>
        <w:ind w:hanging="1"/>
        <w:jc w:val="both"/>
        <w:rPr>
          <w:rFonts w:ascii="Times New Roman" w:eastAsia="Times New Roman" w:hAnsi="Times New Roman" w:cs="Times New Roman"/>
          <w:color w:val="000000"/>
          <w:sz w:val="28"/>
          <w:szCs w:val="28"/>
          <w:rtl/>
        </w:rPr>
      </w:pPr>
      <w:r w:rsidRPr="00846E82">
        <w:rPr>
          <w:rFonts w:ascii="Times New Roman" w:eastAsia="Times New Roman" w:hAnsi="Times New Roman" w:cs="Times New Roman" w:hint="cs"/>
          <w:color w:val="000000"/>
          <w:sz w:val="28"/>
          <w:szCs w:val="28"/>
          <w:rtl/>
        </w:rPr>
        <w:t xml:space="preserve">أخذ قرار التصحيح أو الهدم، يعتمد على معايير تقنية، إجتماعية و إقتصادية، و له في نفس الوقت صفة تعدد التقنيات، تعدد المعايير و تعدد المتدخلين. </w:t>
      </w:r>
    </w:p>
    <w:p w:rsidR="0084365B" w:rsidRPr="00846E82" w:rsidRDefault="0084365B" w:rsidP="00C42BEA">
      <w:pPr>
        <w:tabs>
          <w:tab w:val="right" w:pos="282"/>
        </w:tabs>
        <w:bidi/>
        <w:spacing w:after="0" w:line="360" w:lineRule="auto"/>
        <w:ind w:hanging="1"/>
        <w:jc w:val="both"/>
        <w:rPr>
          <w:rFonts w:ascii="Times New Roman" w:eastAsia="Calibri" w:hAnsi="Times New Roman" w:cs="Times New Roman"/>
          <w:color w:val="000000"/>
          <w:sz w:val="28"/>
          <w:szCs w:val="28"/>
          <w:rtl/>
        </w:rPr>
      </w:pPr>
      <w:r w:rsidRPr="00846E82">
        <w:rPr>
          <w:rFonts w:ascii="Times New Roman" w:eastAsia="Calibri" w:hAnsi="Times New Roman" w:cs="Times New Roman" w:hint="cs"/>
          <w:color w:val="000000"/>
          <w:sz w:val="28"/>
          <w:szCs w:val="28"/>
          <w:rtl/>
        </w:rPr>
        <w:t>الخبرات المختلفة المؤدة على البنايات القديمة، قد بينت عرضة الجدران الحاملة إلى تمزقات قطرية (منحنية) تحت تأثير الحمولات الزلزالية.</w:t>
      </w:r>
    </w:p>
    <w:p w:rsidR="0084365B" w:rsidRPr="00846E82" w:rsidRDefault="0084365B" w:rsidP="00C42BEA">
      <w:pPr>
        <w:tabs>
          <w:tab w:val="right" w:pos="282"/>
        </w:tabs>
        <w:bidi/>
        <w:spacing w:after="0" w:line="360" w:lineRule="auto"/>
        <w:ind w:hanging="1"/>
        <w:jc w:val="both"/>
        <w:rPr>
          <w:rFonts w:ascii="Times New Roman" w:eastAsia="Calibri" w:hAnsi="Times New Roman" w:cs="Times New Roman"/>
          <w:color w:val="000000"/>
          <w:sz w:val="28"/>
          <w:szCs w:val="28"/>
          <w:rtl/>
        </w:rPr>
      </w:pPr>
      <w:r w:rsidRPr="00846E82">
        <w:rPr>
          <w:rFonts w:ascii="Times New Roman" w:eastAsia="Calibri" w:hAnsi="Times New Roman" w:cs="Times New Roman" w:hint="cs"/>
          <w:color w:val="000000"/>
          <w:sz w:val="28"/>
          <w:szCs w:val="28"/>
          <w:rtl/>
        </w:rPr>
        <w:t>ربط هذه الجدران، يحسن تصرفها، يزيد في مقاومتها الأفقية و صلابتها، و كذلك يقلل تشوهاتها.</w:t>
      </w:r>
    </w:p>
    <w:p w:rsidR="0084365B" w:rsidRPr="00846E82" w:rsidRDefault="0084365B" w:rsidP="00C42BEA">
      <w:pPr>
        <w:tabs>
          <w:tab w:val="right" w:pos="282"/>
        </w:tabs>
        <w:bidi/>
        <w:spacing w:before="120" w:after="0" w:line="360" w:lineRule="auto"/>
        <w:jc w:val="both"/>
        <w:rPr>
          <w:rFonts w:ascii="Times New Roman" w:eastAsia="Calibri" w:hAnsi="Times New Roman" w:cs="Times New Roman"/>
          <w:color w:val="000000"/>
          <w:sz w:val="28"/>
          <w:szCs w:val="28"/>
          <w:rtl/>
        </w:rPr>
      </w:pPr>
      <w:r w:rsidRPr="00846E82">
        <w:rPr>
          <w:rFonts w:ascii="Times New Roman" w:eastAsia="Calibri" w:hAnsi="Times New Roman" w:cs="Times New Roman" w:hint="cs"/>
          <w:color w:val="000000"/>
          <w:sz w:val="28"/>
          <w:szCs w:val="28"/>
          <w:rtl/>
        </w:rPr>
        <w:t>من أهداف البحث المقدم وضع آلبة  مساعدة في تصنيف البنايات و إقتراح الحلول الأنجع لإصلاح الأضرار و التعمق في دراسة تصرف الجدران المربوطة بإطارات خرسانية.</w:t>
      </w:r>
    </w:p>
    <w:p w:rsidR="0084365B" w:rsidRPr="00846E82" w:rsidRDefault="0084365B" w:rsidP="00C42BEA">
      <w:pPr>
        <w:tabs>
          <w:tab w:val="right" w:pos="282"/>
        </w:tabs>
        <w:bidi/>
        <w:spacing w:after="0" w:line="360" w:lineRule="auto"/>
        <w:ind w:firstLine="284"/>
        <w:jc w:val="both"/>
        <w:rPr>
          <w:rFonts w:ascii="Times New Roman" w:eastAsia="Calibri" w:hAnsi="Times New Roman" w:cs="Times New Roman"/>
          <w:sz w:val="28"/>
          <w:szCs w:val="28"/>
          <w:rtl/>
        </w:rPr>
      </w:pPr>
      <w:r w:rsidRPr="00846E82">
        <w:rPr>
          <w:rFonts w:ascii="Times New Roman" w:eastAsia="Calibri" w:hAnsi="Times New Roman" w:cs="Times New Roman" w:hint="cs"/>
          <w:sz w:val="28"/>
          <w:szCs w:val="28"/>
          <w:rtl/>
        </w:rPr>
        <w:t>لبلوغ هذه الأهداف، نقترح المراحل التالية :</w:t>
      </w:r>
    </w:p>
    <w:p w:rsidR="0084365B" w:rsidRPr="00846E82" w:rsidRDefault="0084365B" w:rsidP="00C42BEA">
      <w:pPr>
        <w:numPr>
          <w:ilvl w:val="0"/>
          <w:numId w:val="3"/>
        </w:numPr>
        <w:tabs>
          <w:tab w:val="right" w:pos="282"/>
        </w:tabs>
        <w:bidi/>
        <w:spacing w:after="0" w:line="360" w:lineRule="auto"/>
        <w:ind w:left="-1" w:firstLine="0"/>
        <w:contextualSpacing/>
        <w:jc w:val="both"/>
        <w:rPr>
          <w:rFonts w:ascii="Times New Roman" w:eastAsia="Calibri" w:hAnsi="Times New Roman" w:cs="Times New Roman"/>
          <w:sz w:val="28"/>
          <w:szCs w:val="28"/>
          <w:rtl/>
        </w:rPr>
      </w:pPr>
      <w:r w:rsidRPr="00846E82">
        <w:rPr>
          <w:rFonts w:ascii="Times New Roman" w:eastAsia="Calibri" w:hAnsi="Times New Roman" w:cs="Times New Roman" w:hint="cs"/>
          <w:b/>
          <w:bCs/>
          <w:sz w:val="28"/>
          <w:szCs w:val="28"/>
          <w:rtl/>
        </w:rPr>
        <w:t>تحليل سياق الدراسة</w:t>
      </w:r>
      <w:r w:rsidRPr="00846E82">
        <w:rPr>
          <w:rFonts w:ascii="Times New Roman" w:eastAsia="Calibri" w:hAnsi="Times New Roman" w:cs="Times New Roman" w:hint="cs"/>
          <w:sz w:val="28"/>
          <w:szCs w:val="28"/>
          <w:rtl/>
        </w:rPr>
        <w:t xml:space="preserve">  لتبيان الصعوبة الناتجة عن معضلة الخبرة في ميدان البنايات، و أهمية وضع آلية  مساعدة أخذ القرار كي يتم تصنيف هذه الأخيرة و إختيار الحلول ذات النجاعة القصوى.</w:t>
      </w:r>
    </w:p>
    <w:p w:rsidR="0084365B" w:rsidRPr="00846E82" w:rsidRDefault="0084365B" w:rsidP="00C42BEA">
      <w:pPr>
        <w:numPr>
          <w:ilvl w:val="0"/>
          <w:numId w:val="2"/>
        </w:numPr>
        <w:tabs>
          <w:tab w:val="right" w:pos="282"/>
        </w:tabs>
        <w:bidi/>
        <w:spacing w:before="120" w:after="0" w:line="360" w:lineRule="auto"/>
        <w:ind w:left="-1" w:firstLine="0"/>
        <w:contextualSpacing/>
        <w:jc w:val="both"/>
        <w:rPr>
          <w:rFonts w:ascii="Times New Roman" w:eastAsia="Times New Roman" w:hAnsi="Times New Roman" w:cs="Times New Roman"/>
          <w:bCs/>
          <w:color w:val="000000"/>
          <w:sz w:val="28"/>
          <w:szCs w:val="28"/>
          <w:lang w:eastAsia="fr-FR"/>
        </w:rPr>
      </w:pPr>
      <w:r w:rsidRPr="00846E82">
        <w:rPr>
          <w:rFonts w:ascii="Times New Roman" w:eastAsia="Times New Roman" w:hAnsi="Times New Roman" w:cs="Times New Roman" w:hint="cs"/>
          <w:bCs/>
          <w:color w:val="000000"/>
          <w:sz w:val="28"/>
          <w:szCs w:val="28"/>
          <w:rtl/>
          <w:lang w:eastAsia="fr-FR"/>
        </w:rPr>
        <w:t>إضفاء الصفة الرسميةعلى المعطيات العامة</w:t>
      </w:r>
      <w:r w:rsidRPr="00846E82">
        <w:rPr>
          <w:rFonts w:ascii="Times New Roman" w:eastAsia="Times New Roman" w:hAnsi="Times New Roman" w:cs="Times New Roman" w:hint="cs"/>
          <w:b/>
          <w:color w:val="000000"/>
          <w:sz w:val="28"/>
          <w:szCs w:val="28"/>
          <w:rtl/>
          <w:lang w:eastAsia="fr-FR"/>
        </w:rPr>
        <w:t xml:space="preserve"> اللازمة للخبرة و تصنيف البنايات، و هذا بالقيام بتحليل جذري لهذه الأخيرة و لمحيطها، و هذا لضمان  أكبر نسبة من الكمالية في جمع المعلومات.</w:t>
      </w:r>
    </w:p>
    <w:p w:rsidR="0084365B" w:rsidRPr="00846E82" w:rsidRDefault="0084365B" w:rsidP="00C42BEA">
      <w:pPr>
        <w:numPr>
          <w:ilvl w:val="0"/>
          <w:numId w:val="2"/>
        </w:numPr>
        <w:tabs>
          <w:tab w:val="right" w:pos="282"/>
        </w:tabs>
        <w:bidi/>
        <w:spacing w:before="120" w:after="0" w:line="360" w:lineRule="auto"/>
        <w:ind w:left="-1" w:firstLine="61"/>
        <w:contextualSpacing/>
        <w:jc w:val="both"/>
        <w:rPr>
          <w:rFonts w:ascii="Times New Roman" w:eastAsia="Times New Roman" w:hAnsi="Times New Roman" w:cs="Times New Roman"/>
          <w:bCs/>
          <w:color w:val="000000"/>
          <w:sz w:val="28"/>
          <w:szCs w:val="28"/>
          <w:lang w:eastAsia="fr-FR"/>
        </w:rPr>
      </w:pPr>
      <w:r w:rsidRPr="00846E82">
        <w:rPr>
          <w:rFonts w:ascii="Times New Roman" w:eastAsia="Times New Roman" w:hAnsi="Times New Roman" w:cs="Times New Roman" w:hint="cs"/>
          <w:bCs/>
          <w:color w:val="000000"/>
          <w:sz w:val="28"/>
          <w:szCs w:val="28"/>
          <w:rtl/>
          <w:lang w:eastAsia="fr-FR"/>
        </w:rPr>
        <w:t xml:space="preserve">وضع الطريقة المنهجية للمساعدة </w:t>
      </w:r>
      <w:r w:rsidRPr="00846E82">
        <w:rPr>
          <w:rFonts w:ascii="Times New Roman" w:eastAsia="Times New Roman" w:hAnsi="Times New Roman" w:cs="Times New Roman" w:hint="cs"/>
          <w:b/>
          <w:color w:val="000000"/>
          <w:sz w:val="28"/>
          <w:szCs w:val="28"/>
          <w:rtl/>
          <w:lang w:eastAsia="fr-FR"/>
        </w:rPr>
        <w:t xml:space="preserve">في أخذ القرار بالنسبة لتصنيف البنايات و إختيار حلول مناسبة للأضرار ذات النجاعة القصوى. هذه العملية تتطلب في نفس الوقت حسن إختيار المناهج المقربة للحلول و كذلك المكونات المتمثلة في مجموع </w:t>
      </w:r>
      <w:r w:rsidR="004B0AB4" w:rsidRPr="004B0AB4">
        <w:rPr>
          <w:rFonts w:ascii="Times New Roman" w:eastAsia="Times New Roman" w:hAnsi="Times New Roman" w:cs="Times New Roman" w:hint="cs"/>
          <w:b/>
          <w:color w:val="000000"/>
          <w:sz w:val="28"/>
          <w:szCs w:val="28"/>
          <w:rtl/>
          <w:lang w:eastAsia="fr-FR"/>
        </w:rPr>
        <w:t>الإجراءات</w:t>
      </w:r>
      <w:r w:rsidRPr="00846E82">
        <w:rPr>
          <w:rFonts w:ascii="Times New Roman" w:eastAsia="Times New Roman" w:hAnsi="Times New Roman" w:cs="Times New Roman" w:hint="cs"/>
          <w:b/>
          <w:color w:val="000000"/>
          <w:sz w:val="28"/>
          <w:szCs w:val="28"/>
          <w:rtl/>
          <w:lang w:eastAsia="fr-FR"/>
        </w:rPr>
        <w:t xml:space="preserve"> (الحلول)</w:t>
      </w:r>
      <w:r w:rsidR="004B0AB4" w:rsidRPr="004B0AB4">
        <w:rPr>
          <w:rFonts w:ascii="Times New Roman" w:eastAsia="Times New Roman" w:hAnsi="Times New Roman" w:cs="Times New Roman" w:hint="cs"/>
          <w:b/>
          <w:color w:val="000000"/>
          <w:sz w:val="28"/>
          <w:szCs w:val="28"/>
          <w:rtl/>
          <w:lang w:eastAsia="fr-FR"/>
        </w:rPr>
        <w:t>،</w:t>
      </w:r>
      <w:r w:rsidRPr="00846E82">
        <w:rPr>
          <w:rFonts w:ascii="Times New Roman" w:eastAsia="Times New Roman" w:hAnsi="Times New Roman" w:cs="Times New Roman" w:hint="cs"/>
          <w:b/>
          <w:color w:val="000000"/>
          <w:sz w:val="28"/>
          <w:szCs w:val="28"/>
          <w:rtl/>
          <w:lang w:eastAsia="fr-FR"/>
        </w:rPr>
        <w:t xml:space="preserve"> الإجهادات و معايير أخذ القرار.</w:t>
      </w:r>
    </w:p>
    <w:p w:rsidR="0084365B" w:rsidRPr="00846E82" w:rsidRDefault="0084365B" w:rsidP="00C42BEA">
      <w:pPr>
        <w:numPr>
          <w:ilvl w:val="0"/>
          <w:numId w:val="2"/>
        </w:numPr>
        <w:tabs>
          <w:tab w:val="right" w:pos="282"/>
        </w:tabs>
        <w:bidi/>
        <w:spacing w:after="0" w:line="360" w:lineRule="auto"/>
        <w:ind w:left="-1" w:firstLine="0"/>
        <w:contextualSpacing/>
        <w:jc w:val="both"/>
        <w:rPr>
          <w:rFonts w:ascii="Times New Roman" w:eastAsia="Calibri" w:hAnsi="Times New Roman" w:cs="Times New Roman"/>
          <w:sz w:val="28"/>
          <w:szCs w:val="28"/>
        </w:rPr>
      </w:pPr>
      <w:r w:rsidRPr="00846E82">
        <w:rPr>
          <w:rFonts w:ascii="Times New Roman" w:eastAsia="Times New Roman" w:hAnsi="Times New Roman" w:cs="Times New Roman" w:hint="cs"/>
          <w:bCs/>
          <w:color w:val="000000"/>
          <w:sz w:val="28"/>
          <w:szCs w:val="28"/>
          <w:rtl/>
          <w:lang w:eastAsia="fr-FR"/>
        </w:rPr>
        <w:t>إقتراح طريقة لحساب مقاومة الجدران الأجورية</w:t>
      </w:r>
      <w:r w:rsidRPr="00846E82">
        <w:rPr>
          <w:rFonts w:ascii="Times New Roman" w:eastAsia="Times New Roman" w:hAnsi="Times New Roman" w:cs="Times New Roman" w:hint="cs"/>
          <w:b/>
          <w:color w:val="000000"/>
          <w:sz w:val="28"/>
          <w:szCs w:val="28"/>
          <w:rtl/>
          <w:lang w:eastAsia="fr-FR"/>
        </w:rPr>
        <w:t xml:space="preserve"> تحت تأثير الحمولات الأفقية بإستعمال معادلات لتقييم المقاومة الجانبية للوحات الأجورية، و مقاومة ا</w:t>
      </w:r>
      <w:r w:rsidR="007318EF" w:rsidRPr="007318EF">
        <w:rPr>
          <w:rFonts w:ascii="Times New Roman" w:eastAsia="Times New Roman" w:hAnsi="Times New Roman" w:cs="Times New Roman" w:hint="cs"/>
          <w:b/>
          <w:color w:val="000000"/>
          <w:sz w:val="28"/>
          <w:szCs w:val="28"/>
          <w:rtl/>
          <w:lang w:eastAsia="fr-FR"/>
        </w:rPr>
        <w:t>الرابط</w:t>
      </w:r>
      <w:r w:rsidRPr="00846E82">
        <w:rPr>
          <w:rFonts w:ascii="Times New Roman" w:eastAsia="Times New Roman" w:hAnsi="Times New Roman" w:cs="Times New Roman" w:hint="cs"/>
          <w:b/>
          <w:color w:val="000000"/>
          <w:sz w:val="28"/>
          <w:szCs w:val="28"/>
          <w:rtl/>
          <w:lang w:eastAsia="fr-FR"/>
        </w:rPr>
        <w:t xml:space="preserve"> العمودي من الخرسانة لجهد القص بأخذ بعين الإعتبار تأثير القضبان </w:t>
      </w:r>
      <w:r w:rsidR="007318EF" w:rsidRPr="007318EF">
        <w:rPr>
          <w:rFonts w:ascii="Times New Roman" w:eastAsia="Times New Roman" w:hAnsi="Times New Roman" w:cs="Times New Roman" w:hint="cs"/>
          <w:b/>
          <w:color w:val="000000"/>
          <w:sz w:val="28"/>
          <w:szCs w:val="28"/>
          <w:rtl/>
          <w:lang w:eastAsia="fr-FR"/>
        </w:rPr>
        <w:t>الحديدية</w:t>
      </w:r>
      <w:r w:rsidRPr="00846E82">
        <w:rPr>
          <w:rFonts w:ascii="Times New Roman" w:eastAsia="Times New Roman" w:hAnsi="Times New Roman" w:cs="Times New Roman" w:hint="cs"/>
          <w:b/>
          <w:color w:val="000000"/>
          <w:sz w:val="28"/>
          <w:szCs w:val="28"/>
          <w:rtl/>
          <w:lang w:eastAsia="fr-FR"/>
        </w:rPr>
        <w:t xml:space="preserve"> العرضية.</w:t>
      </w:r>
    </w:p>
    <w:p w:rsidR="00F464E0" w:rsidRPr="00F464E0" w:rsidRDefault="00F464E0" w:rsidP="00E62393">
      <w:pPr>
        <w:spacing w:after="0" w:line="240" w:lineRule="auto"/>
        <w:rPr>
          <w:rFonts w:asciiTheme="majorBidi" w:hAnsiTheme="majorBidi" w:cstheme="majorBidi"/>
          <w:sz w:val="24"/>
          <w:szCs w:val="24"/>
        </w:rPr>
      </w:pPr>
    </w:p>
    <w:sectPr w:rsidR="00F464E0" w:rsidRPr="00F464E0" w:rsidSect="00E62393">
      <w:headerReference w:type="default" r:id="rId8"/>
      <w:pgSz w:w="11900" w:h="16840"/>
      <w:pgMar w:top="1360" w:right="1280" w:bottom="1380" w:left="12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74C8" w:rsidRDefault="00BE74C8" w:rsidP="00C87269">
      <w:pPr>
        <w:spacing w:after="0" w:line="240" w:lineRule="auto"/>
      </w:pPr>
      <w:r>
        <w:separator/>
      </w:r>
    </w:p>
  </w:endnote>
  <w:endnote w:type="continuationSeparator" w:id="1">
    <w:p w:rsidR="00BE74C8" w:rsidRDefault="00BE74C8" w:rsidP="00C872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MU Serif">
    <w:altName w:val="Cambria Math"/>
    <w:charset w:val="00"/>
    <w:family w:val="auto"/>
    <w:pitch w:val="variable"/>
    <w:sig w:usb0="00000001" w:usb1="5201E9EB" w:usb2="02020004"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74C8" w:rsidRDefault="00BE74C8" w:rsidP="00C87269">
      <w:pPr>
        <w:spacing w:after="0" w:line="240" w:lineRule="auto"/>
      </w:pPr>
      <w:r>
        <w:separator/>
      </w:r>
    </w:p>
  </w:footnote>
  <w:footnote w:type="continuationSeparator" w:id="1">
    <w:p w:rsidR="00BE74C8" w:rsidRDefault="00BE74C8" w:rsidP="00C872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E10" w:rsidRDefault="009E35F8">
    <w:pPr>
      <w:pStyle w:val="En-tte"/>
    </w:pPr>
    <w:r w:rsidRPr="009E35F8">
      <w:rPr>
        <w:noProof/>
        <w:sz w:val="20"/>
        <w:szCs w:val="20"/>
        <w:lang w:eastAsia="fr-FR"/>
      </w:rPr>
      <w:pict>
        <v:shapetype id="_x0000_t202" coordsize="21600,21600" o:spt="202" path="m,l,21600r21600,l21600,xe">
          <v:stroke joinstyle="miter"/>
          <v:path gradientshapeok="t" o:connecttype="rect"/>
        </v:shapetype>
        <v:shape id="_x0000_s2652" type="#_x0000_t202" style="position:absolute;margin-left:0;margin-top:-14.95pt;width:77.4pt;height:21.05pt;z-index:25175654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" stroked="f">
          <v:textbox>
            <w:txbxContent>
              <w:p w:rsidR="000860E9" w:rsidRPr="003B1F91" w:rsidRDefault="000860E9" w:rsidP="008457CF">
                <w:pPr>
                  <w:rPr>
                    <w:i/>
                    <w:iCs/>
                    <w:sz w:val="20"/>
                    <w:szCs w:val="20"/>
                  </w:rPr>
                </w:pPr>
              </w:p>
            </w:txbxContent>
          </v:textbox>
          <w10:wrap type="square" anchorx="margin"/>
        </v:shape>
      </w:pict>
    </w:r>
  </w:p>
  <w:p w:rsidR="00B06E10" w:rsidRDefault="00B06E1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C6555"/>
    <w:multiLevelType w:val="hybridMultilevel"/>
    <w:tmpl w:val="FB00F1C0"/>
    <w:lvl w:ilvl="0" w:tplc="A7C4888A">
      <w:start w:val="1"/>
      <w:numFmt w:val="lowerLetter"/>
      <w:lvlText w:val="%1-"/>
      <w:lvlJc w:val="left"/>
      <w:pPr>
        <w:tabs>
          <w:tab w:val="num" w:pos="900"/>
        </w:tabs>
        <w:ind w:left="900" w:hanging="360"/>
      </w:pPr>
      <w:rPr>
        <w:rFonts w:hint="default"/>
        <w:b w:val="0"/>
      </w:rPr>
    </w:lvl>
    <w:lvl w:ilvl="1" w:tplc="040C0001">
      <w:start w:val="1"/>
      <w:numFmt w:val="bullet"/>
      <w:lvlText w:val=""/>
      <w:lvlJc w:val="left"/>
      <w:pPr>
        <w:tabs>
          <w:tab w:val="num" w:pos="1440"/>
        </w:tabs>
        <w:ind w:left="1440" w:hanging="360"/>
      </w:pPr>
      <w:rPr>
        <w:rFonts w:ascii="Symbol" w:hAnsi="Symbol" w:hint="default"/>
        <w:b w:val="0"/>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nsid w:val="02B1736E"/>
    <w:multiLevelType w:val="hybridMultilevel"/>
    <w:tmpl w:val="AEEE4EF8"/>
    <w:lvl w:ilvl="0" w:tplc="040C0019">
      <w:start w:val="1"/>
      <w:numFmt w:val="lowerLetter"/>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03493C5B"/>
    <w:multiLevelType w:val="multilevel"/>
    <w:tmpl w:val="8180B37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5FB291D"/>
    <w:multiLevelType w:val="hybridMultilevel"/>
    <w:tmpl w:val="53FA14C8"/>
    <w:lvl w:ilvl="0" w:tplc="FFFFFFFF">
      <w:start w:val="1"/>
      <w:numFmt w:val="bullet"/>
      <w:lvlText w:val="-"/>
      <w:lvlJc w:val="left"/>
      <w:pPr>
        <w:tabs>
          <w:tab w:val="num" w:pos="1560"/>
        </w:tabs>
        <w:ind w:left="1560" w:hanging="360"/>
      </w:pPr>
      <w:rPr>
        <w:rFonts w:ascii="Times New Roman" w:eastAsia="Times New Roman" w:hAnsi="Times New Roman" w:cs="Times New Roman" w:hint="default"/>
      </w:rPr>
    </w:lvl>
    <w:lvl w:ilvl="1" w:tplc="040C0003">
      <w:start w:val="1"/>
      <w:numFmt w:val="bullet"/>
      <w:lvlText w:val="o"/>
      <w:lvlJc w:val="left"/>
      <w:pPr>
        <w:tabs>
          <w:tab w:val="num" w:pos="1860"/>
        </w:tabs>
        <w:ind w:left="1860" w:hanging="360"/>
      </w:pPr>
      <w:rPr>
        <w:rFonts w:ascii="Courier New" w:hAnsi="Courier New" w:cs="Courier New" w:hint="default"/>
      </w:rPr>
    </w:lvl>
    <w:lvl w:ilvl="2" w:tplc="040C0005" w:tentative="1">
      <w:start w:val="1"/>
      <w:numFmt w:val="bullet"/>
      <w:lvlText w:val=""/>
      <w:lvlJc w:val="left"/>
      <w:pPr>
        <w:tabs>
          <w:tab w:val="num" w:pos="2580"/>
        </w:tabs>
        <w:ind w:left="2580" w:hanging="360"/>
      </w:pPr>
      <w:rPr>
        <w:rFonts w:ascii="Wingdings" w:hAnsi="Wingdings" w:hint="default"/>
      </w:rPr>
    </w:lvl>
    <w:lvl w:ilvl="3" w:tplc="040C0001" w:tentative="1">
      <w:start w:val="1"/>
      <w:numFmt w:val="bullet"/>
      <w:lvlText w:val=""/>
      <w:lvlJc w:val="left"/>
      <w:pPr>
        <w:tabs>
          <w:tab w:val="num" w:pos="3300"/>
        </w:tabs>
        <w:ind w:left="3300" w:hanging="360"/>
      </w:pPr>
      <w:rPr>
        <w:rFonts w:ascii="Symbol" w:hAnsi="Symbol" w:hint="default"/>
      </w:rPr>
    </w:lvl>
    <w:lvl w:ilvl="4" w:tplc="040C0003" w:tentative="1">
      <w:start w:val="1"/>
      <w:numFmt w:val="bullet"/>
      <w:lvlText w:val="o"/>
      <w:lvlJc w:val="left"/>
      <w:pPr>
        <w:tabs>
          <w:tab w:val="num" w:pos="4020"/>
        </w:tabs>
        <w:ind w:left="4020" w:hanging="360"/>
      </w:pPr>
      <w:rPr>
        <w:rFonts w:ascii="Courier New" w:hAnsi="Courier New" w:cs="Courier New" w:hint="default"/>
      </w:rPr>
    </w:lvl>
    <w:lvl w:ilvl="5" w:tplc="040C0005" w:tentative="1">
      <w:start w:val="1"/>
      <w:numFmt w:val="bullet"/>
      <w:lvlText w:val=""/>
      <w:lvlJc w:val="left"/>
      <w:pPr>
        <w:tabs>
          <w:tab w:val="num" w:pos="4740"/>
        </w:tabs>
        <w:ind w:left="4740" w:hanging="360"/>
      </w:pPr>
      <w:rPr>
        <w:rFonts w:ascii="Wingdings" w:hAnsi="Wingdings" w:hint="default"/>
      </w:rPr>
    </w:lvl>
    <w:lvl w:ilvl="6" w:tplc="040C0001" w:tentative="1">
      <w:start w:val="1"/>
      <w:numFmt w:val="bullet"/>
      <w:lvlText w:val=""/>
      <w:lvlJc w:val="left"/>
      <w:pPr>
        <w:tabs>
          <w:tab w:val="num" w:pos="5460"/>
        </w:tabs>
        <w:ind w:left="5460" w:hanging="360"/>
      </w:pPr>
      <w:rPr>
        <w:rFonts w:ascii="Symbol" w:hAnsi="Symbol" w:hint="default"/>
      </w:rPr>
    </w:lvl>
    <w:lvl w:ilvl="7" w:tplc="040C0003" w:tentative="1">
      <w:start w:val="1"/>
      <w:numFmt w:val="bullet"/>
      <w:lvlText w:val="o"/>
      <w:lvlJc w:val="left"/>
      <w:pPr>
        <w:tabs>
          <w:tab w:val="num" w:pos="6180"/>
        </w:tabs>
        <w:ind w:left="6180" w:hanging="360"/>
      </w:pPr>
      <w:rPr>
        <w:rFonts w:ascii="Courier New" w:hAnsi="Courier New" w:cs="Courier New" w:hint="default"/>
      </w:rPr>
    </w:lvl>
    <w:lvl w:ilvl="8" w:tplc="040C0005" w:tentative="1">
      <w:start w:val="1"/>
      <w:numFmt w:val="bullet"/>
      <w:lvlText w:val=""/>
      <w:lvlJc w:val="left"/>
      <w:pPr>
        <w:tabs>
          <w:tab w:val="num" w:pos="6900"/>
        </w:tabs>
        <w:ind w:left="6900" w:hanging="360"/>
      </w:pPr>
      <w:rPr>
        <w:rFonts w:ascii="Wingdings" w:hAnsi="Wingdings" w:hint="default"/>
      </w:rPr>
    </w:lvl>
  </w:abstractNum>
  <w:abstractNum w:abstractNumId="4">
    <w:nsid w:val="060231C3"/>
    <w:multiLevelType w:val="hybridMultilevel"/>
    <w:tmpl w:val="7D64F112"/>
    <w:lvl w:ilvl="0" w:tplc="ACF0EAF4">
      <w:start w:val="1"/>
      <w:numFmt w:val="bullet"/>
      <w:lvlText w:val="•"/>
      <w:lvlJc w:val="left"/>
      <w:pPr>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6120823"/>
    <w:multiLevelType w:val="hybridMultilevel"/>
    <w:tmpl w:val="B31E0A48"/>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80B4E5F"/>
    <w:multiLevelType w:val="hybridMultilevel"/>
    <w:tmpl w:val="697C1D4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514E2A"/>
    <w:multiLevelType w:val="hybridMultilevel"/>
    <w:tmpl w:val="585641D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CBC3AA1"/>
    <w:multiLevelType w:val="hybridMultilevel"/>
    <w:tmpl w:val="F21A6CF6"/>
    <w:lvl w:ilvl="0" w:tplc="FFFFFFFF">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CE60873"/>
    <w:multiLevelType w:val="hybridMultilevel"/>
    <w:tmpl w:val="90EEA330"/>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F9E4F87"/>
    <w:multiLevelType w:val="hybridMultilevel"/>
    <w:tmpl w:val="8EA4AE10"/>
    <w:lvl w:ilvl="0" w:tplc="AECAF810">
      <w:start w:val="1"/>
      <w:numFmt w:val="bullet"/>
      <w:lvlText w:val="-"/>
      <w:lvlJc w:val="left"/>
      <w:pPr>
        <w:tabs>
          <w:tab w:val="num" w:pos="420"/>
        </w:tabs>
        <w:ind w:left="420" w:hanging="360"/>
      </w:pPr>
      <w:rPr>
        <w:rFonts w:ascii="Times New Roman" w:eastAsia="Times New Roman" w:hAnsi="Times New Roman" w:cs="Times New Roman" w:hint="default"/>
      </w:rPr>
    </w:lvl>
    <w:lvl w:ilvl="1" w:tplc="95903DBC">
      <w:start w:val="1"/>
      <w:numFmt w:val="bullet"/>
      <w:lvlText w:val="-"/>
      <w:lvlJc w:val="left"/>
      <w:pPr>
        <w:tabs>
          <w:tab w:val="num" w:pos="1140"/>
        </w:tabs>
        <w:ind w:left="1140" w:hanging="360"/>
      </w:pPr>
      <w:rPr>
        <w:rFonts w:ascii="Times New Roman" w:hAnsi="Times New Roman" w:cs="Times New Roman" w:hint="default"/>
      </w:r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1">
    <w:nsid w:val="13E5605B"/>
    <w:multiLevelType w:val="hybridMultilevel"/>
    <w:tmpl w:val="769C9BBE"/>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4DA203B"/>
    <w:multiLevelType w:val="hybridMultilevel"/>
    <w:tmpl w:val="67D6FC40"/>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8FF19F2"/>
    <w:multiLevelType w:val="hybridMultilevel"/>
    <w:tmpl w:val="0E1A644C"/>
    <w:lvl w:ilvl="0" w:tplc="0EECD4B6">
      <w:start w:val="2"/>
      <w:numFmt w:val="bullet"/>
      <w:lvlText w:val="-"/>
      <w:lvlJc w:val="left"/>
      <w:pPr>
        <w:ind w:left="720" w:hanging="360"/>
      </w:pPr>
      <w:rPr>
        <w:rFonts w:ascii="CMU Serif" w:eastAsia="SimSun" w:hAnsi="CMU Serif" w:cs="CMU Serif"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4">
    <w:nsid w:val="1A817B38"/>
    <w:multiLevelType w:val="hybridMultilevel"/>
    <w:tmpl w:val="5E1CE54E"/>
    <w:lvl w:ilvl="0" w:tplc="D5ACAE5A">
      <w:start w:val="4"/>
      <w:numFmt w:val="bullet"/>
      <w:lvlText w:val="-"/>
      <w:lvlJc w:val="left"/>
      <w:pPr>
        <w:tabs>
          <w:tab w:val="num" w:pos="720"/>
        </w:tabs>
        <w:ind w:left="720" w:hanging="360"/>
      </w:pPr>
      <w:rPr>
        <w:rFonts w:ascii="Times New Roman" w:eastAsia="Times New Roman" w:hAnsi="Times New Roman" w:cs="Times New Roman"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1ABB36BB"/>
    <w:multiLevelType w:val="hybridMultilevel"/>
    <w:tmpl w:val="9104AB28"/>
    <w:lvl w:ilvl="0" w:tplc="264C7358">
      <w:start w:val="1"/>
      <w:numFmt w:val="lowerLetter"/>
      <w:lvlText w:val="%1-"/>
      <w:lvlJc w:val="left"/>
      <w:pPr>
        <w:tabs>
          <w:tab w:val="num" w:pos="795"/>
        </w:tabs>
        <w:ind w:left="795" w:hanging="435"/>
      </w:pPr>
      <w:rPr>
        <w:rFonts w:hint="default"/>
        <w:u w:val="no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1AF729EC"/>
    <w:multiLevelType w:val="hybridMultilevel"/>
    <w:tmpl w:val="113C950E"/>
    <w:lvl w:ilvl="0" w:tplc="BEE28198">
      <w:start w:val="1"/>
      <w:numFmt w:val="decimal"/>
      <w:lvlText w:val="%1."/>
      <w:lvlJc w:val="left"/>
      <w:pPr>
        <w:ind w:hanging="360"/>
      </w:pPr>
      <w:rPr>
        <w:rFonts w:ascii="Times New Roman" w:eastAsia="Times New Roman" w:hAnsi="Times New Roman" w:hint="default"/>
        <w:w w:val="99"/>
        <w:sz w:val="24"/>
        <w:szCs w:val="24"/>
      </w:rPr>
    </w:lvl>
    <w:lvl w:ilvl="1" w:tplc="373C64A6">
      <w:start w:val="1"/>
      <w:numFmt w:val="bullet"/>
      <w:lvlText w:val="•"/>
      <w:lvlJc w:val="left"/>
      <w:rPr>
        <w:rFonts w:hint="default"/>
      </w:rPr>
    </w:lvl>
    <w:lvl w:ilvl="2" w:tplc="A53200C0">
      <w:start w:val="1"/>
      <w:numFmt w:val="bullet"/>
      <w:lvlText w:val="•"/>
      <w:lvlJc w:val="left"/>
      <w:rPr>
        <w:rFonts w:hint="default"/>
      </w:rPr>
    </w:lvl>
    <w:lvl w:ilvl="3" w:tplc="3A620ECC">
      <w:start w:val="1"/>
      <w:numFmt w:val="bullet"/>
      <w:lvlText w:val="•"/>
      <w:lvlJc w:val="left"/>
      <w:rPr>
        <w:rFonts w:hint="default"/>
      </w:rPr>
    </w:lvl>
    <w:lvl w:ilvl="4" w:tplc="F9328AAE">
      <w:start w:val="1"/>
      <w:numFmt w:val="bullet"/>
      <w:lvlText w:val="•"/>
      <w:lvlJc w:val="left"/>
      <w:rPr>
        <w:rFonts w:hint="default"/>
      </w:rPr>
    </w:lvl>
    <w:lvl w:ilvl="5" w:tplc="A1ACC2D2">
      <w:start w:val="1"/>
      <w:numFmt w:val="bullet"/>
      <w:lvlText w:val="•"/>
      <w:lvlJc w:val="left"/>
      <w:rPr>
        <w:rFonts w:hint="default"/>
      </w:rPr>
    </w:lvl>
    <w:lvl w:ilvl="6" w:tplc="7456677C">
      <w:start w:val="1"/>
      <w:numFmt w:val="bullet"/>
      <w:lvlText w:val="•"/>
      <w:lvlJc w:val="left"/>
      <w:rPr>
        <w:rFonts w:hint="default"/>
      </w:rPr>
    </w:lvl>
    <w:lvl w:ilvl="7" w:tplc="5D9C8C60">
      <w:start w:val="1"/>
      <w:numFmt w:val="bullet"/>
      <w:lvlText w:val="•"/>
      <w:lvlJc w:val="left"/>
      <w:rPr>
        <w:rFonts w:hint="default"/>
      </w:rPr>
    </w:lvl>
    <w:lvl w:ilvl="8" w:tplc="A38CD9B8">
      <w:start w:val="1"/>
      <w:numFmt w:val="bullet"/>
      <w:lvlText w:val="•"/>
      <w:lvlJc w:val="left"/>
      <w:rPr>
        <w:rFonts w:hint="default"/>
      </w:rPr>
    </w:lvl>
  </w:abstractNum>
  <w:abstractNum w:abstractNumId="17">
    <w:nsid w:val="1D020870"/>
    <w:multiLevelType w:val="hybridMultilevel"/>
    <w:tmpl w:val="8A8A7A22"/>
    <w:lvl w:ilvl="0" w:tplc="FFFFFFFF">
      <w:start w:val="1"/>
      <w:numFmt w:val="lowerLetter"/>
      <w:lvlText w:val="%1-"/>
      <w:lvlJc w:val="left"/>
      <w:pPr>
        <w:tabs>
          <w:tab w:val="num" w:pos="780"/>
        </w:tabs>
        <w:ind w:left="780" w:hanging="360"/>
      </w:pPr>
      <w:rPr>
        <w:rFonts w:hint="default"/>
      </w:rPr>
    </w:lvl>
    <w:lvl w:ilvl="1" w:tplc="FFFFFFFF">
      <w:start w:val="1"/>
      <w:numFmt w:val="bullet"/>
      <w:lvlText w:val="-"/>
      <w:lvlJc w:val="left"/>
      <w:pPr>
        <w:tabs>
          <w:tab w:val="num" w:pos="1500"/>
        </w:tabs>
        <w:ind w:left="1500" w:hanging="360"/>
      </w:pPr>
      <w:rPr>
        <w:rFonts w:ascii="Times New Roman" w:eastAsia="Times New Roman" w:hAnsi="Times New Roman" w:cs="Times New Roman" w:hint="default"/>
      </w:rPr>
    </w:lvl>
    <w:lvl w:ilvl="2" w:tplc="FFFFFFFF">
      <w:start w:val="1"/>
      <w:numFmt w:val="lowerRoman"/>
      <w:lvlText w:val="%3."/>
      <w:lvlJc w:val="right"/>
      <w:pPr>
        <w:tabs>
          <w:tab w:val="num" w:pos="2220"/>
        </w:tabs>
        <w:ind w:left="2220" w:hanging="180"/>
      </w:pPr>
    </w:lvl>
    <w:lvl w:ilvl="3" w:tplc="FFFFFFFF" w:tentative="1">
      <w:start w:val="1"/>
      <w:numFmt w:val="decimal"/>
      <w:lvlText w:val="%4."/>
      <w:lvlJc w:val="left"/>
      <w:pPr>
        <w:tabs>
          <w:tab w:val="num" w:pos="2940"/>
        </w:tabs>
        <w:ind w:left="2940" w:hanging="360"/>
      </w:pPr>
    </w:lvl>
    <w:lvl w:ilvl="4" w:tplc="FFFFFFFF" w:tentative="1">
      <w:start w:val="1"/>
      <w:numFmt w:val="lowerLetter"/>
      <w:lvlText w:val="%5."/>
      <w:lvlJc w:val="left"/>
      <w:pPr>
        <w:tabs>
          <w:tab w:val="num" w:pos="3660"/>
        </w:tabs>
        <w:ind w:left="3660" w:hanging="360"/>
      </w:pPr>
    </w:lvl>
    <w:lvl w:ilvl="5" w:tplc="FFFFFFFF" w:tentative="1">
      <w:start w:val="1"/>
      <w:numFmt w:val="lowerRoman"/>
      <w:lvlText w:val="%6."/>
      <w:lvlJc w:val="right"/>
      <w:pPr>
        <w:tabs>
          <w:tab w:val="num" w:pos="4380"/>
        </w:tabs>
        <w:ind w:left="4380" w:hanging="180"/>
      </w:pPr>
    </w:lvl>
    <w:lvl w:ilvl="6" w:tplc="FFFFFFFF" w:tentative="1">
      <w:start w:val="1"/>
      <w:numFmt w:val="decimal"/>
      <w:lvlText w:val="%7."/>
      <w:lvlJc w:val="left"/>
      <w:pPr>
        <w:tabs>
          <w:tab w:val="num" w:pos="5100"/>
        </w:tabs>
        <w:ind w:left="5100" w:hanging="360"/>
      </w:pPr>
    </w:lvl>
    <w:lvl w:ilvl="7" w:tplc="FFFFFFFF" w:tentative="1">
      <w:start w:val="1"/>
      <w:numFmt w:val="lowerLetter"/>
      <w:lvlText w:val="%8."/>
      <w:lvlJc w:val="left"/>
      <w:pPr>
        <w:tabs>
          <w:tab w:val="num" w:pos="5820"/>
        </w:tabs>
        <w:ind w:left="5820" w:hanging="360"/>
      </w:pPr>
    </w:lvl>
    <w:lvl w:ilvl="8" w:tplc="FFFFFFFF" w:tentative="1">
      <w:start w:val="1"/>
      <w:numFmt w:val="lowerRoman"/>
      <w:lvlText w:val="%9."/>
      <w:lvlJc w:val="right"/>
      <w:pPr>
        <w:tabs>
          <w:tab w:val="num" w:pos="6540"/>
        </w:tabs>
        <w:ind w:left="6540" w:hanging="180"/>
      </w:pPr>
    </w:lvl>
  </w:abstractNum>
  <w:abstractNum w:abstractNumId="18">
    <w:nsid w:val="1D2D7307"/>
    <w:multiLevelType w:val="multilevel"/>
    <w:tmpl w:val="4FF6EA6E"/>
    <w:lvl w:ilvl="0">
      <w:start w:val="3"/>
      <w:numFmt w:val="decimal"/>
      <w:lvlText w:val="%1"/>
      <w:lvlJc w:val="left"/>
      <w:pPr>
        <w:ind w:left="555" w:hanging="555"/>
      </w:pPr>
      <w:rPr>
        <w:rFonts w:hint="default"/>
      </w:rPr>
    </w:lvl>
    <w:lvl w:ilvl="1">
      <w:start w:val="2"/>
      <w:numFmt w:val="decimal"/>
      <w:lvlText w:val="%1.%2"/>
      <w:lvlJc w:val="left"/>
      <w:pPr>
        <w:ind w:left="555" w:hanging="55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D707FAB"/>
    <w:multiLevelType w:val="hybridMultilevel"/>
    <w:tmpl w:val="2EFE1EEC"/>
    <w:lvl w:ilvl="0" w:tplc="FFFFFFFF">
      <w:numFmt w:val="bullet"/>
      <w:lvlText w:val="-"/>
      <w:lvlJc w:val="left"/>
      <w:pPr>
        <w:ind w:left="1004" w:hanging="360"/>
      </w:pPr>
      <w:rPr>
        <w:rFonts w:ascii="Times New Roman" w:eastAsia="Times New Roman" w:hAnsi="Times New Roman" w:cs="Times New Roman" w:hint="default"/>
        <w:b/>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0">
    <w:nsid w:val="1FC754C0"/>
    <w:multiLevelType w:val="hybridMultilevel"/>
    <w:tmpl w:val="C824C8D0"/>
    <w:lvl w:ilvl="0" w:tplc="8A2C38BE">
      <w:start w:val="1"/>
      <w:numFmt w:val="decimal"/>
      <w:lvlText w:val="%1."/>
      <w:lvlJc w:val="left"/>
      <w:pPr>
        <w:tabs>
          <w:tab w:val="num" w:pos="720"/>
        </w:tabs>
        <w:ind w:left="720" w:hanging="360"/>
      </w:pPr>
      <w:rPr>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nsid w:val="212B2490"/>
    <w:multiLevelType w:val="hybridMultilevel"/>
    <w:tmpl w:val="5C02277C"/>
    <w:lvl w:ilvl="0" w:tplc="BF663458">
      <w:numFmt w:val="bullet"/>
      <w:lvlText w:val="-"/>
      <w:lvlJc w:val="left"/>
      <w:pPr>
        <w:ind w:left="420" w:hanging="360"/>
      </w:pPr>
      <w:rPr>
        <w:rFonts w:ascii="Times New Roman" w:eastAsia="Times New Roman" w:hAnsi="Times New Roman" w:cs="Times New Roman" w:hint="default"/>
        <w:b/>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2">
    <w:nsid w:val="23051D23"/>
    <w:multiLevelType w:val="hybridMultilevel"/>
    <w:tmpl w:val="18E2D51E"/>
    <w:lvl w:ilvl="0" w:tplc="95903DBC">
      <w:start w:val="1"/>
      <w:numFmt w:val="bullet"/>
      <w:lvlText w:val="-"/>
      <w:lvlJc w:val="left"/>
      <w:pPr>
        <w:tabs>
          <w:tab w:val="num" w:pos="720"/>
        </w:tabs>
        <w:ind w:left="720" w:hanging="360"/>
      </w:pPr>
      <w:rPr>
        <w:rFonts w:ascii="Times New Roman"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3">
    <w:nsid w:val="23DE39A5"/>
    <w:multiLevelType w:val="multilevel"/>
    <w:tmpl w:val="640475BE"/>
    <w:lvl w:ilvl="0">
      <w:start w:val="1"/>
      <w:numFmt w:val="decimal"/>
      <w:lvlText w:val="%1."/>
      <w:lvlJc w:val="left"/>
      <w:pPr>
        <w:ind w:left="720" w:hanging="360"/>
      </w:pPr>
      <w:rPr>
        <w:rFonts w:hint="default"/>
      </w:rPr>
    </w:lvl>
    <w:lvl w:ilvl="1">
      <w:start w:val="3"/>
      <w:numFmt w:val="decimal"/>
      <w:isLgl/>
      <w:lvlText w:val="%1.%2"/>
      <w:lvlJc w:val="left"/>
      <w:pPr>
        <w:ind w:left="944" w:hanging="660"/>
      </w:pPr>
      <w:rPr>
        <w:rFonts w:hint="default"/>
      </w:rPr>
    </w:lvl>
    <w:lvl w:ilvl="2">
      <w:start w:val="2"/>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240A5BF1"/>
    <w:multiLevelType w:val="hybridMultilevel"/>
    <w:tmpl w:val="125EFA2A"/>
    <w:lvl w:ilvl="0" w:tplc="D474F296">
      <w:start w:val="10"/>
      <w:numFmt w:val="bullet"/>
      <w:lvlText w:val=""/>
      <w:lvlJc w:val="left"/>
      <w:pPr>
        <w:tabs>
          <w:tab w:val="num" w:pos="780"/>
        </w:tabs>
        <w:ind w:left="780" w:hanging="360"/>
      </w:pPr>
      <w:rPr>
        <w:rFonts w:ascii="Symbol" w:eastAsia="Times New Roman" w:hAnsi="Symbol" w:cs="Times New Roman" w:hint="default"/>
      </w:rPr>
    </w:lvl>
    <w:lvl w:ilvl="1" w:tplc="040C0003" w:tentative="1">
      <w:start w:val="1"/>
      <w:numFmt w:val="bullet"/>
      <w:lvlText w:val="o"/>
      <w:lvlJc w:val="left"/>
      <w:pPr>
        <w:tabs>
          <w:tab w:val="num" w:pos="1500"/>
        </w:tabs>
        <w:ind w:left="1500" w:hanging="360"/>
      </w:pPr>
      <w:rPr>
        <w:rFonts w:ascii="Courier New" w:hAnsi="Courier New" w:cs="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cs="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cs="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25">
    <w:nsid w:val="25DE7666"/>
    <w:multiLevelType w:val="hybridMultilevel"/>
    <w:tmpl w:val="C1849162"/>
    <w:lvl w:ilvl="0" w:tplc="7616BCE2">
      <w:start w:val="1"/>
      <w:numFmt w:val="lowerLetter"/>
      <w:lvlText w:val="%1-"/>
      <w:lvlJc w:val="left"/>
      <w:pPr>
        <w:tabs>
          <w:tab w:val="num" w:pos="720"/>
        </w:tabs>
        <w:ind w:left="720" w:hanging="360"/>
      </w:pPr>
      <w:rPr>
        <w:rFonts w:hint="default"/>
      </w:rPr>
    </w:lvl>
    <w:lvl w:ilvl="1" w:tplc="DB6E8828">
      <w:start w:val="1"/>
      <w:numFmt w:val="decimal"/>
      <w:lvlText w:val="%2"/>
      <w:lvlJc w:val="left"/>
      <w:pPr>
        <w:tabs>
          <w:tab w:val="num" w:pos="1440"/>
        </w:tabs>
        <w:ind w:left="1440" w:hanging="360"/>
      </w:pPr>
      <w:rPr>
        <w:rFonts w:ascii="Times New Roman" w:eastAsia="Times New Roman" w:hAnsi="Times New Roman" w:cs="Times New Roman"/>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6">
    <w:nsid w:val="2723126E"/>
    <w:multiLevelType w:val="multilevel"/>
    <w:tmpl w:val="2B5A7BC0"/>
    <w:lvl w:ilvl="0">
      <w:start w:val="1"/>
      <w:numFmt w:val="decimal"/>
      <w:lvlText w:val="%1."/>
      <w:lvlJc w:val="left"/>
      <w:pPr>
        <w:ind w:left="720" w:hanging="360"/>
      </w:pPr>
      <w:rPr>
        <w:rFonts w:hint="default"/>
      </w:rPr>
    </w:lvl>
    <w:lvl w:ilvl="1">
      <w:start w:val="1"/>
      <w:numFmt w:val="decimal"/>
      <w:isLgl/>
      <w:lvlText w:val="%1.%2."/>
      <w:lvlJc w:val="left"/>
      <w:pPr>
        <w:ind w:left="1260" w:hanging="900"/>
      </w:pPr>
      <w:rPr>
        <w:rFonts w:hint="default"/>
        <w:b/>
      </w:rPr>
    </w:lvl>
    <w:lvl w:ilvl="2">
      <w:start w:val="1"/>
      <w:numFmt w:val="decimal"/>
      <w:isLgl/>
      <w:lvlText w:val="%1.%2.%3."/>
      <w:lvlJc w:val="left"/>
      <w:pPr>
        <w:ind w:left="900" w:hanging="90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7">
    <w:nsid w:val="29D34B5B"/>
    <w:multiLevelType w:val="multilevel"/>
    <w:tmpl w:val="FB0C84C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nsid w:val="2D804D7E"/>
    <w:multiLevelType w:val="hybridMultilevel"/>
    <w:tmpl w:val="7690F5EA"/>
    <w:lvl w:ilvl="0" w:tplc="73D07A66">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9">
    <w:nsid w:val="30C121D7"/>
    <w:multiLevelType w:val="hybridMultilevel"/>
    <w:tmpl w:val="D6783468"/>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2B04B2E"/>
    <w:multiLevelType w:val="hybridMultilevel"/>
    <w:tmpl w:val="3B6E63DA"/>
    <w:lvl w:ilvl="0" w:tplc="FFFFFFFF">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3237FDC"/>
    <w:multiLevelType w:val="hybridMultilevel"/>
    <w:tmpl w:val="D78000BC"/>
    <w:lvl w:ilvl="0" w:tplc="05A26A70">
      <w:start w:val="2"/>
      <w:numFmt w:val="bullet"/>
      <w:lvlText w:val="-"/>
      <w:lvlJc w:val="left"/>
      <w:pPr>
        <w:ind w:left="644" w:hanging="360"/>
      </w:pPr>
      <w:rPr>
        <w:rFonts w:ascii="Times New Roman" w:eastAsia="Calibri"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32">
    <w:nsid w:val="360A5908"/>
    <w:multiLevelType w:val="multilevel"/>
    <w:tmpl w:val="90C2F58C"/>
    <w:lvl w:ilvl="0">
      <w:start w:val="4"/>
      <w:numFmt w:val="decimal"/>
      <w:lvlText w:val="%1"/>
      <w:lvlJc w:val="left"/>
      <w:pPr>
        <w:ind w:left="405" w:hanging="405"/>
      </w:pPr>
      <w:rPr>
        <w:rFonts w:hint="default"/>
      </w:rPr>
    </w:lvl>
    <w:lvl w:ilvl="1">
      <w:start w:val="5"/>
      <w:numFmt w:val="decimal"/>
      <w:lvlText w:val="%1.%2"/>
      <w:lvlJc w:val="left"/>
      <w:pPr>
        <w:ind w:left="490" w:hanging="405"/>
      </w:pPr>
      <w:rPr>
        <w:rFonts w:hint="default"/>
      </w:rPr>
    </w:lvl>
    <w:lvl w:ilvl="2">
      <w:start w:val="1"/>
      <w:numFmt w:val="decimal"/>
      <w:lvlText w:val="%1.%2.%3"/>
      <w:lvlJc w:val="left"/>
      <w:pPr>
        <w:ind w:left="890" w:hanging="720"/>
      </w:pPr>
      <w:rPr>
        <w:rFonts w:hint="default"/>
      </w:rPr>
    </w:lvl>
    <w:lvl w:ilvl="3">
      <w:start w:val="1"/>
      <w:numFmt w:val="decimal"/>
      <w:lvlText w:val="%1.%2.%3.%4"/>
      <w:lvlJc w:val="left"/>
      <w:pPr>
        <w:ind w:left="975" w:hanging="720"/>
      </w:pPr>
      <w:rPr>
        <w:rFonts w:hint="default"/>
      </w:rPr>
    </w:lvl>
    <w:lvl w:ilvl="4">
      <w:start w:val="1"/>
      <w:numFmt w:val="decimal"/>
      <w:lvlText w:val="%1.%2.%3.%4.%5"/>
      <w:lvlJc w:val="left"/>
      <w:pPr>
        <w:ind w:left="1060" w:hanging="720"/>
      </w:pPr>
      <w:rPr>
        <w:rFonts w:hint="default"/>
      </w:rPr>
    </w:lvl>
    <w:lvl w:ilvl="5">
      <w:start w:val="1"/>
      <w:numFmt w:val="decimal"/>
      <w:lvlText w:val="%1.%2.%3.%4.%5.%6"/>
      <w:lvlJc w:val="left"/>
      <w:pPr>
        <w:ind w:left="1505" w:hanging="1080"/>
      </w:pPr>
      <w:rPr>
        <w:rFonts w:hint="default"/>
      </w:rPr>
    </w:lvl>
    <w:lvl w:ilvl="6">
      <w:start w:val="1"/>
      <w:numFmt w:val="decimal"/>
      <w:lvlText w:val="%1.%2.%3.%4.%5.%6.%7"/>
      <w:lvlJc w:val="left"/>
      <w:pPr>
        <w:ind w:left="1590" w:hanging="1080"/>
      </w:pPr>
      <w:rPr>
        <w:rFonts w:hint="default"/>
      </w:rPr>
    </w:lvl>
    <w:lvl w:ilvl="7">
      <w:start w:val="1"/>
      <w:numFmt w:val="decimal"/>
      <w:lvlText w:val="%1.%2.%3.%4.%5.%6.%7.%8"/>
      <w:lvlJc w:val="left"/>
      <w:pPr>
        <w:ind w:left="2035" w:hanging="1440"/>
      </w:pPr>
      <w:rPr>
        <w:rFonts w:hint="default"/>
      </w:rPr>
    </w:lvl>
    <w:lvl w:ilvl="8">
      <w:start w:val="1"/>
      <w:numFmt w:val="decimal"/>
      <w:lvlText w:val="%1.%2.%3.%4.%5.%6.%7.%8.%9"/>
      <w:lvlJc w:val="left"/>
      <w:pPr>
        <w:ind w:left="2120" w:hanging="1440"/>
      </w:pPr>
      <w:rPr>
        <w:rFonts w:hint="default"/>
      </w:rPr>
    </w:lvl>
  </w:abstractNum>
  <w:abstractNum w:abstractNumId="33">
    <w:nsid w:val="37312167"/>
    <w:multiLevelType w:val="hybridMultilevel"/>
    <w:tmpl w:val="5160425A"/>
    <w:lvl w:ilvl="0" w:tplc="FFFFFFFF">
      <w:start w:val="1"/>
      <w:numFmt w:val="lowerLetter"/>
      <w:lvlText w:val="%1-"/>
      <w:lvlJc w:val="left"/>
      <w:pPr>
        <w:tabs>
          <w:tab w:val="num" w:pos="780"/>
        </w:tabs>
        <w:ind w:left="780" w:hanging="360"/>
      </w:pPr>
      <w:rPr>
        <w:rFonts w:hint="default"/>
      </w:rPr>
    </w:lvl>
    <w:lvl w:ilvl="1" w:tplc="CB8EB3E8">
      <w:start w:val="1"/>
      <w:numFmt w:val="decimal"/>
      <w:lvlText w:val="%2-"/>
      <w:lvlJc w:val="left"/>
      <w:pPr>
        <w:tabs>
          <w:tab w:val="num" w:pos="2055"/>
        </w:tabs>
        <w:ind w:left="2055" w:hanging="975"/>
      </w:pPr>
      <w:rPr>
        <w:rFonts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4">
    <w:nsid w:val="37782CBC"/>
    <w:multiLevelType w:val="hybridMultilevel"/>
    <w:tmpl w:val="A6049AA6"/>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AD4064A"/>
    <w:multiLevelType w:val="hybridMultilevel"/>
    <w:tmpl w:val="F5A8CEC2"/>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3C280C41"/>
    <w:multiLevelType w:val="hybridMultilevel"/>
    <w:tmpl w:val="91C6BD02"/>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D80072C"/>
    <w:multiLevelType w:val="hybridMultilevel"/>
    <w:tmpl w:val="B756F148"/>
    <w:lvl w:ilvl="0" w:tplc="80CC86C8">
      <w:start w:val="1"/>
      <w:numFmt w:val="lowerLetter"/>
      <w:lvlText w:val="%1-"/>
      <w:lvlJc w:val="left"/>
      <w:pPr>
        <w:tabs>
          <w:tab w:val="num" w:pos="840"/>
        </w:tabs>
        <w:ind w:left="840" w:hanging="360"/>
      </w:pPr>
      <w:rPr>
        <w:rFonts w:hint="default"/>
        <w:b/>
      </w:rPr>
    </w:lvl>
    <w:lvl w:ilvl="1" w:tplc="F4AE7156">
      <w:numFmt w:val="bullet"/>
      <w:lvlText w:val="-"/>
      <w:lvlJc w:val="left"/>
      <w:pPr>
        <w:ind w:left="1500" w:hanging="360"/>
      </w:pPr>
      <w:rPr>
        <w:rFonts w:ascii="Times New Roman" w:eastAsia="Times New Roman" w:hAnsi="Times New Roman" w:cs="Times New Roman" w:hint="default"/>
        <w:b/>
      </w:rPr>
    </w:lvl>
    <w:lvl w:ilvl="2" w:tplc="040C001B" w:tentative="1">
      <w:start w:val="1"/>
      <w:numFmt w:val="lowerRoman"/>
      <w:lvlText w:val="%3."/>
      <w:lvlJc w:val="right"/>
      <w:pPr>
        <w:tabs>
          <w:tab w:val="num" w:pos="2220"/>
        </w:tabs>
        <w:ind w:left="2220" w:hanging="180"/>
      </w:pPr>
    </w:lvl>
    <w:lvl w:ilvl="3" w:tplc="040C000F" w:tentative="1">
      <w:start w:val="1"/>
      <w:numFmt w:val="decimal"/>
      <w:lvlText w:val="%4."/>
      <w:lvlJc w:val="left"/>
      <w:pPr>
        <w:tabs>
          <w:tab w:val="num" w:pos="2940"/>
        </w:tabs>
        <w:ind w:left="2940" w:hanging="360"/>
      </w:pPr>
    </w:lvl>
    <w:lvl w:ilvl="4" w:tplc="040C0019" w:tentative="1">
      <w:start w:val="1"/>
      <w:numFmt w:val="lowerLetter"/>
      <w:lvlText w:val="%5."/>
      <w:lvlJc w:val="left"/>
      <w:pPr>
        <w:tabs>
          <w:tab w:val="num" w:pos="3660"/>
        </w:tabs>
        <w:ind w:left="3660" w:hanging="360"/>
      </w:pPr>
    </w:lvl>
    <w:lvl w:ilvl="5" w:tplc="040C001B" w:tentative="1">
      <w:start w:val="1"/>
      <w:numFmt w:val="lowerRoman"/>
      <w:lvlText w:val="%6."/>
      <w:lvlJc w:val="right"/>
      <w:pPr>
        <w:tabs>
          <w:tab w:val="num" w:pos="4380"/>
        </w:tabs>
        <w:ind w:left="4380" w:hanging="180"/>
      </w:pPr>
    </w:lvl>
    <w:lvl w:ilvl="6" w:tplc="040C000F" w:tentative="1">
      <w:start w:val="1"/>
      <w:numFmt w:val="decimal"/>
      <w:lvlText w:val="%7."/>
      <w:lvlJc w:val="left"/>
      <w:pPr>
        <w:tabs>
          <w:tab w:val="num" w:pos="5100"/>
        </w:tabs>
        <w:ind w:left="5100" w:hanging="360"/>
      </w:pPr>
    </w:lvl>
    <w:lvl w:ilvl="7" w:tplc="040C0019" w:tentative="1">
      <w:start w:val="1"/>
      <w:numFmt w:val="lowerLetter"/>
      <w:lvlText w:val="%8."/>
      <w:lvlJc w:val="left"/>
      <w:pPr>
        <w:tabs>
          <w:tab w:val="num" w:pos="5820"/>
        </w:tabs>
        <w:ind w:left="5820" w:hanging="360"/>
      </w:pPr>
    </w:lvl>
    <w:lvl w:ilvl="8" w:tplc="040C001B" w:tentative="1">
      <w:start w:val="1"/>
      <w:numFmt w:val="lowerRoman"/>
      <w:lvlText w:val="%9."/>
      <w:lvlJc w:val="right"/>
      <w:pPr>
        <w:tabs>
          <w:tab w:val="num" w:pos="6540"/>
        </w:tabs>
        <w:ind w:left="6540" w:hanging="180"/>
      </w:pPr>
    </w:lvl>
  </w:abstractNum>
  <w:abstractNum w:abstractNumId="38">
    <w:nsid w:val="3E352F23"/>
    <w:multiLevelType w:val="hybridMultilevel"/>
    <w:tmpl w:val="3CBA1734"/>
    <w:lvl w:ilvl="0" w:tplc="02969234">
      <w:numFmt w:val="bullet"/>
      <w:lvlText w:val="-"/>
      <w:lvlJc w:val="left"/>
      <w:pPr>
        <w:ind w:left="405" w:hanging="360"/>
      </w:pPr>
      <w:rPr>
        <w:rFonts w:ascii="Calibri" w:eastAsia="Times New Roman" w:hAnsi="Calibri" w:cs="Calibri"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9">
    <w:nsid w:val="3F9F796F"/>
    <w:multiLevelType w:val="hybridMultilevel"/>
    <w:tmpl w:val="D256D692"/>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05A0C81"/>
    <w:multiLevelType w:val="hybridMultilevel"/>
    <w:tmpl w:val="A4FC0292"/>
    <w:lvl w:ilvl="0" w:tplc="040C0011">
      <w:start w:val="1"/>
      <w:numFmt w:val="decimal"/>
      <w:lvlText w:val="%1)"/>
      <w:lvlJc w:val="left"/>
      <w:pPr>
        <w:ind w:left="720" w:hanging="360"/>
      </w:pPr>
      <w:rPr>
        <w:rFonts w:hint="default"/>
        <w:w w:val="102"/>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0AE15C3"/>
    <w:multiLevelType w:val="hybridMultilevel"/>
    <w:tmpl w:val="2FA40C42"/>
    <w:lvl w:ilvl="0" w:tplc="BD8AE8D0">
      <w:start w:val="1"/>
      <w:numFmt w:val="lowerLetter"/>
      <w:lvlText w:val="%1-"/>
      <w:lvlJc w:val="left"/>
      <w:pPr>
        <w:tabs>
          <w:tab w:val="num" w:pos="900"/>
        </w:tabs>
        <w:ind w:left="900" w:hanging="360"/>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2">
    <w:nsid w:val="40D02AFC"/>
    <w:multiLevelType w:val="hybridMultilevel"/>
    <w:tmpl w:val="73E8F46E"/>
    <w:lvl w:ilvl="0" w:tplc="4DCAB1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41BB6E79"/>
    <w:multiLevelType w:val="multilevel"/>
    <w:tmpl w:val="B2DE7EEA"/>
    <w:lvl w:ilvl="0">
      <w:start w:val="1"/>
      <w:numFmt w:val="decimal"/>
      <w:pStyle w:val="CHAPITRE"/>
      <w:lvlText w:val="CHAPITRE %1"/>
      <w:lvlJc w:val="left"/>
      <w:pPr>
        <w:tabs>
          <w:tab w:val="num" w:pos="1278"/>
        </w:tabs>
        <w:ind w:left="568" w:firstLine="0"/>
      </w:pPr>
      <w:rPr>
        <w:rFonts w:hint="default"/>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ind w:left="0" w:firstLine="0"/>
      </w:pPr>
      <w:rPr>
        <w:rFonts w:ascii="Times New Roman" w:hAnsi="Times New Roman" w:hint="default"/>
        <w:bCs w:val="0"/>
        <w:i w:val="0"/>
        <w:iCs w:val="0"/>
        <w:caps w:val="0"/>
        <w:smallCaps w:val="0"/>
        <w:strike w:val="0"/>
        <w:dstrike w:val="0"/>
        <w:vanish w:val="0"/>
        <w:color w:val="000000"/>
        <w:kern w:val="0"/>
        <w:position w:val="0"/>
        <w:u w:val="none"/>
        <w:vertAlign w:val="baseline"/>
        <w:em w:val="none"/>
      </w:rPr>
    </w:lvl>
    <w:lvl w:ilvl="2">
      <w:start w:val="1"/>
      <w:numFmt w:val="decimal"/>
      <w:pStyle w:val="Soustitre2"/>
      <w:lvlText w:val="%1.%2.%3"/>
      <w:lvlJc w:val="left"/>
      <w:pPr>
        <w:tabs>
          <w:tab w:val="num" w:pos="0"/>
        </w:tabs>
        <w:ind w:left="0" w:firstLine="0"/>
      </w:pPr>
      <w:rPr>
        <w:rFonts w:ascii="Times New Roman" w:hAnsi="Times New Roman" w:cs="Times New Roman" w:hint="default"/>
        <w:b/>
      </w:rPr>
    </w:lvl>
    <w:lvl w:ilvl="3">
      <w:start w:val="1"/>
      <w:numFmt w:val="decimal"/>
      <w:pStyle w:val="Soussoustitre"/>
      <w:lvlText w:val="%1.%2.%3.%4"/>
      <w:lvlJc w:val="left"/>
      <w:pPr>
        <w:tabs>
          <w:tab w:val="num" w:pos="864"/>
        </w:tabs>
        <w:ind w:left="864" w:hanging="864"/>
      </w:pPr>
      <w:rPr>
        <w:rFonts w:ascii="Times New Roman" w:hAnsi="Times New Roman" w:cs="Times New Roman" w:hint="default"/>
        <w:b/>
        <w:bCs/>
        <w:sz w:val="24"/>
        <w:szCs w:val="24"/>
      </w:rPr>
    </w:lvl>
    <w:lvl w:ilvl="4">
      <w:start w:val="1"/>
      <w:numFmt w:val="decimal"/>
      <w:lvlText w:val="%1.%2.%3.%4.%5"/>
      <w:lvlJc w:val="left"/>
      <w:pPr>
        <w:tabs>
          <w:tab w:val="num" w:pos="1065"/>
        </w:tabs>
        <w:ind w:left="1065" w:hanging="1008"/>
      </w:pPr>
      <w:rPr>
        <w:rFonts w:hint="default"/>
      </w:rPr>
    </w:lvl>
    <w:lvl w:ilvl="5">
      <w:start w:val="1"/>
      <w:numFmt w:val="decimal"/>
      <w:lvlText w:val="%1.%2.%3.%4.%5.%6"/>
      <w:lvlJc w:val="left"/>
      <w:pPr>
        <w:tabs>
          <w:tab w:val="num" w:pos="1209"/>
        </w:tabs>
        <w:ind w:left="1209" w:hanging="1152"/>
      </w:pPr>
      <w:rPr>
        <w:rFonts w:hint="default"/>
      </w:rPr>
    </w:lvl>
    <w:lvl w:ilvl="6">
      <w:start w:val="1"/>
      <w:numFmt w:val="decimal"/>
      <w:lvlText w:val="%1.%2.%3.%4.%5.%6.%7"/>
      <w:lvlJc w:val="left"/>
      <w:pPr>
        <w:tabs>
          <w:tab w:val="num" w:pos="1353"/>
        </w:tabs>
        <w:ind w:left="1353" w:hanging="1296"/>
      </w:pPr>
      <w:rPr>
        <w:rFonts w:hint="default"/>
      </w:rPr>
    </w:lvl>
    <w:lvl w:ilvl="7">
      <w:start w:val="1"/>
      <w:numFmt w:val="decimal"/>
      <w:lvlText w:val="%1.%2.%3.%4.%5.%6.%7.%8"/>
      <w:lvlJc w:val="left"/>
      <w:pPr>
        <w:tabs>
          <w:tab w:val="num" w:pos="1497"/>
        </w:tabs>
        <w:ind w:left="1497" w:hanging="1440"/>
      </w:pPr>
      <w:rPr>
        <w:rFonts w:hint="default"/>
      </w:rPr>
    </w:lvl>
    <w:lvl w:ilvl="8">
      <w:start w:val="1"/>
      <w:numFmt w:val="decimal"/>
      <w:lvlText w:val="%1.%2.%3.%4.%5.%6.%7.%8.%9"/>
      <w:lvlJc w:val="left"/>
      <w:pPr>
        <w:tabs>
          <w:tab w:val="num" w:pos="1641"/>
        </w:tabs>
        <w:ind w:left="1641" w:hanging="1584"/>
      </w:pPr>
      <w:rPr>
        <w:rFonts w:hint="default"/>
      </w:rPr>
    </w:lvl>
  </w:abstractNum>
  <w:abstractNum w:abstractNumId="44">
    <w:nsid w:val="41D25D22"/>
    <w:multiLevelType w:val="hybridMultilevel"/>
    <w:tmpl w:val="3E62969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1E77771"/>
    <w:multiLevelType w:val="hybridMultilevel"/>
    <w:tmpl w:val="F1FE57A4"/>
    <w:lvl w:ilvl="0" w:tplc="FFFFFFFF">
      <w:start w:val="1"/>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46CE052B"/>
    <w:multiLevelType w:val="hybridMultilevel"/>
    <w:tmpl w:val="F98C24BE"/>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4BA77802"/>
    <w:multiLevelType w:val="hybridMultilevel"/>
    <w:tmpl w:val="77CA0EA2"/>
    <w:lvl w:ilvl="0" w:tplc="040C0005">
      <w:start w:val="1"/>
      <w:numFmt w:val="bullet"/>
      <w:lvlText w:val=""/>
      <w:lvlJc w:val="left"/>
      <w:pPr>
        <w:ind w:left="1146" w:hanging="360"/>
      </w:pPr>
      <w:rPr>
        <w:rFonts w:ascii="Wingdings" w:hAnsi="Wingdings"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48">
    <w:nsid w:val="4C0C21F1"/>
    <w:multiLevelType w:val="hybridMultilevel"/>
    <w:tmpl w:val="9CD6232C"/>
    <w:lvl w:ilvl="0" w:tplc="41805DF4">
      <w:start w:val="1"/>
      <w:numFmt w:val="bullet"/>
      <w:lvlText w:val="-"/>
      <w:lvlJc w:val="left"/>
      <w:pPr>
        <w:ind w:left="720" w:hanging="360"/>
      </w:pPr>
      <w:rPr>
        <w:rFonts w:ascii="Times New Roman" w:eastAsia="Times New Roman" w:hAnsi="Times New Roman" w:hint="default"/>
        <w:w w:val="102"/>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DDA70EB"/>
    <w:multiLevelType w:val="hybridMultilevel"/>
    <w:tmpl w:val="F51256F4"/>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E6301A0"/>
    <w:multiLevelType w:val="hybridMultilevel"/>
    <w:tmpl w:val="F44A4132"/>
    <w:lvl w:ilvl="0" w:tplc="FFFFFFFF">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EEC690B"/>
    <w:multiLevelType w:val="hybridMultilevel"/>
    <w:tmpl w:val="34A06A36"/>
    <w:lvl w:ilvl="0" w:tplc="9B466914">
      <w:numFmt w:val="bullet"/>
      <w:lvlText w:val="-"/>
      <w:lvlJc w:val="left"/>
      <w:pPr>
        <w:ind w:left="720" w:hanging="360"/>
      </w:pPr>
      <w:rPr>
        <w:rFonts w:ascii="Times New Roman" w:eastAsia="PMingLiU"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0CC6100"/>
    <w:multiLevelType w:val="hybridMultilevel"/>
    <w:tmpl w:val="95161394"/>
    <w:lvl w:ilvl="0" w:tplc="040C0001">
      <w:start w:val="1"/>
      <w:numFmt w:val="bullet"/>
      <w:lvlText w:val=""/>
      <w:lvlJc w:val="left"/>
      <w:pPr>
        <w:tabs>
          <w:tab w:val="num" w:pos="720"/>
        </w:tabs>
        <w:ind w:left="720"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3">
    <w:nsid w:val="513C3D8A"/>
    <w:multiLevelType w:val="hybridMultilevel"/>
    <w:tmpl w:val="1624B440"/>
    <w:lvl w:ilvl="0" w:tplc="0EECD4B6">
      <w:start w:val="2"/>
      <w:numFmt w:val="bullet"/>
      <w:lvlText w:val="-"/>
      <w:lvlJc w:val="left"/>
      <w:pPr>
        <w:ind w:left="1004" w:hanging="360"/>
      </w:pPr>
      <w:rPr>
        <w:rFonts w:ascii="CMU Serif" w:eastAsia="SimSun" w:hAnsi="CMU Serif" w:cs="CMU Serif"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4">
    <w:nsid w:val="51D0662A"/>
    <w:multiLevelType w:val="hybridMultilevel"/>
    <w:tmpl w:val="5DACEBE0"/>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51D63D14"/>
    <w:multiLevelType w:val="hybridMultilevel"/>
    <w:tmpl w:val="B0460D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33156AC"/>
    <w:multiLevelType w:val="hybridMultilevel"/>
    <w:tmpl w:val="C7D61088"/>
    <w:lvl w:ilvl="0" w:tplc="2BEA1040">
      <w:start w:val="1"/>
      <w:numFmt w:val="lowerLetter"/>
      <w:lvlText w:val="(%1)"/>
      <w:lvlJc w:val="left"/>
      <w:pPr>
        <w:ind w:left="720" w:hanging="360"/>
      </w:pPr>
      <w:rPr>
        <w:rFonts w:eastAsia="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539E1BB1"/>
    <w:multiLevelType w:val="hybridMultilevel"/>
    <w:tmpl w:val="22FEE364"/>
    <w:lvl w:ilvl="0" w:tplc="9B466914">
      <w:numFmt w:val="bullet"/>
      <w:lvlText w:val="-"/>
      <w:lvlJc w:val="left"/>
      <w:pPr>
        <w:ind w:left="2718" w:hanging="360"/>
      </w:pPr>
      <w:rPr>
        <w:rFonts w:ascii="Times New Roman" w:eastAsia="PMingLiU" w:hAnsi="Times New Roman" w:cs="Times New Roman" w:hint="default"/>
      </w:rPr>
    </w:lvl>
    <w:lvl w:ilvl="1" w:tplc="040C0003" w:tentative="1">
      <w:start w:val="1"/>
      <w:numFmt w:val="bullet"/>
      <w:lvlText w:val="o"/>
      <w:lvlJc w:val="left"/>
      <w:pPr>
        <w:ind w:left="3438" w:hanging="360"/>
      </w:pPr>
      <w:rPr>
        <w:rFonts w:ascii="Courier New" w:hAnsi="Courier New" w:cs="Courier New" w:hint="default"/>
      </w:rPr>
    </w:lvl>
    <w:lvl w:ilvl="2" w:tplc="040C0005" w:tentative="1">
      <w:start w:val="1"/>
      <w:numFmt w:val="bullet"/>
      <w:lvlText w:val=""/>
      <w:lvlJc w:val="left"/>
      <w:pPr>
        <w:ind w:left="4158" w:hanging="360"/>
      </w:pPr>
      <w:rPr>
        <w:rFonts w:ascii="Wingdings" w:hAnsi="Wingdings" w:hint="default"/>
      </w:rPr>
    </w:lvl>
    <w:lvl w:ilvl="3" w:tplc="040C0001" w:tentative="1">
      <w:start w:val="1"/>
      <w:numFmt w:val="bullet"/>
      <w:lvlText w:val=""/>
      <w:lvlJc w:val="left"/>
      <w:pPr>
        <w:ind w:left="4878" w:hanging="360"/>
      </w:pPr>
      <w:rPr>
        <w:rFonts w:ascii="Symbol" w:hAnsi="Symbol" w:hint="default"/>
      </w:rPr>
    </w:lvl>
    <w:lvl w:ilvl="4" w:tplc="040C0003" w:tentative="1">
      <w:start w:val="1"/>
      <w:numFmt w:val="bullet"/>
      <w:lvlText w:val="o"/>
      <w:lvlJc w:val="left"/>
      <w:pPr>
        <w:ind w:left="5598" w:hanging="360"/>
      </w:pPr>
      <w:rPr>
        <w:rFonts w:ascii="Courier New" w:hAnsi="Courier New" w:cs="Courier New" w:hint="default"/>
      </w:rPr>
    </w:lvl>
    <w:lvl w:ilvl="5" w:tplc="040C0005" w:tentative="1">
      <w:start w:val="1"/>
      <w:numFmt w:val="bullet"/>
      <w:lvlText w:val=""/>
      <w:lvlJc w:val="left"/>
      <w:pPr>
        <w:ind w:left="6318" w:hanging="360"/>
      </w:pPr>
      <w:rPr>
        <w:rFonts w:ascii="Wingdings" w:hAnsi="Wingdings" w:hint="default"/>
      </w:rPr>
    </w:lvl>
    <w:lvl w:ilvl="6" w:tplc="040C0001" w:tentative="1">
      <w:start w:val="1"/>
      <w:numFmt w:val="bullet"/>
      <w:lvlText w:val=""/>
      <w:lvlJc w:val="left"/>
      <w:pPr>
        <w:ind w:left="7038" w:hanging="360"/>
      </w:pPr>
      <w:rPr>
        <w:rFonts w:ascii="Symbol" w:hAnsi="Symbol" w:hint="default"/>
      </w:rPr>
    </w:lvl>
    <w:lvl w:ilvl="7" w:tplc="040C0003" w:tentative="1">
      <w:start w:val="1"/>
      <w:numFmt w:val="bullet"/>
      <w:lvlText w:val="o"/>
      <w:lvlJc w:val="left"/>
      <w:pPr>
        <w:ind w:left="7758" w:hanging="360"/>
      </w:pPr>
      <w:rPr>
        <w:rFonts w:ascii="Courier New" w:hAnsi="Courier New" w:cs="Courier New" w:hint="default"/>
      </w:rPr>
    </w:lvl>
    <w:lvl w:ilvl="8" w:tplc="040C0005" w:tentative="1">
      <w:start w:val="1"/>
      <w:numFmt w:val="bullet"/>
      <w:lvlText w:val=""/>
      <w:lvlJc w:val="left"/>
      <w:pPr>
        <w:ind w:left="8478" w:hanging="360"/>
      </w:pPr>
      <w:rPr>
        <w:rFonts w:ascii="Wingdings" w:hAnsi="Wingdings" w:hint="default"/>
      </w:rPr>
    </w:lvl>
  </w:abstractNum>
  <w:abstractNum w:abstractNumId="58">
    <w:nsid w:val="540D2FD1"/>
    <w:multiLevelType w:val="hybridMultilevel"/>
    <w:tmpl w:val="25AA3E5C"/>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4911441"/>
    <w:multiLevelType w:val="hybridMultilevel"/>
    <w:tmpl w:val="64128E38"/>
    <w:lvl w:ilvl="0" w:tplc="9B466914">
      <w:numFmt w:val="bullet"/>
      <w:lvlText w:val="-"/>
      <w:lvlJc w:val="left"/>
      <w:pPr>
        <w:ind w:left="720" w:hanging="360"/>
      </w:pPr>
      <w:rPr>
        <w:rFonts w:ascii="Times New Roman" w:eastAsia="PMingLiU"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57923E5B"/>
    <w:multiLevelType w:val="hybridMultilevel"/>
    <w:tmpl w:val="DCC87B14"/>
    <w:lvl w:ilvl="0" w:tplc="95903DBC">
      <w:start w:val="1"/>
      <w:numFmt w:val="bullet"/>
      <w:lvlText w:val="-"/>
      <w:lvlJc w:val="left"/>
      <w:pPr>
        <w:tabs>
          <w:tab w:val="num" w:pos="720"/>
        </w:tabs>
        <w:ind w:left="720" w:hanging="360"/>
      </w:pPr>
      <w:rPr>
        <w:rFonts w:ascii="Times New Roman"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61">
    <w:nsid w:val="57D25792"/>
    <w:multiLevelType w:val="hybridMultilevel"/>
    <w:tmpl w:val="3CACF024"/>
    <w:lvl w:ilvl="0" w:tplc="95903DBC">
      <w:start w:val="1"/>
      <w:numFmt w:val="bullet"/>
      <w:lvlText w:val="-"/>
      <w:lvlJc w:val="left"/>
      <w:pPr>
        <w:tabs>
          <w:tab w:val="num" w:pos="720"/>
        </w:tabs>
        <w:ind w:left="720" w:hanging="36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2">
    <w:nsid w:val="59F72AA9"/>
    <w:multiLevelType w:val="hybridMultilevel"/>
    <w:tmpl w:val="F672F8FC"/>
    <w:lvl w:ilvl="0" w:tplc="73D07A66">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3">
    <w:nsid w:val="5C3D4D95"/>
    <w:multiLevelType w:val="hybridMultilevel"/>
    <w:tmpl w:val="445E5DDE"/>
    <w:lvl w:ilvl="0" w:tplc="FFFFFFFF">
      <w:numFmt w:val="bullet"/>
      <w:lvlText w:val="-"/>
      <w:lvlJc w:val="left"/>
      <w:pPr>
        <w:ind w:left="720" w:hanging="360"/>
      </w:pPr>
      <w:rPr>
        <w:rFonts w:ascii="Times New Roman" w:eastAsia="Times New Roman" w:hAnsi="Times New Roman" w:cs="Times New Roman" w:hint="default"/>
        <w:b/>
      </w:rPr>
    </w:lvl>
    <w:lvl w:ilvl="1" w:tplc="0EECD4B6">
      <w:start w:val="2"/>
      <w:numFmt w:val="bullet"/>
      <w:lvlText w:val="-"/>
      <w:lvlJc w:val="left"/>
      <w:pPr>
        <w:ind w:left="1440" w:hanging="360"/>
      </w:pPr>
      <w:rPr>
        <w:rFonts w:ascii="CMU Serif" w:eastAsia="SimSun" w:hAnsi="CMU Serif" w:cs="CMU Serif"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5D751DDD"/>
    <w:multiLevelType w:val="multilevel"/>
    <w:tmpl w:val="AE3E083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nsid w:val="5E162DD5"/>
    <w:multiLevelType w:val="hybridMultilevel"/>
    <w:tmpl w:val="C4E079E4"/>
    <w:lvl w:ilvl="0" w:tplc="A7C4888A">
      <w:start w:val="1"/>
      <w:numFmt w:val="lowerLetter"/>
      <w:lvlText w:val="%1-"/>
      <w:lvlJc w:val="left"/>
      <w:pPr>
        <w:tabs>
          <w:tab w:val="num" w:pos="900"/>
        </w:tabs>
        <w:ind w:left="900" w:hanging="360"/>
      </w:pPr>
      <w:rPr>
        <w:rFonts w:hint="default"/>
        <w:b w:val="0"/>
      </w:rPr>
    </w:lvl>
    <w:lvl w:ilvl="1" w:tplc="040C0019" w:tentative="1">
      <w:start w:val="1"/>
      <w:numFmt w:val="lowerLetter"/>
      <w:lvlText w:val="%2."/>
      <w:lvlJc w:val="left"/>
      <w:pPr>
        <w:tabs>
          <w:tab w:val="num" w:pos="1500"/>
        </w:tabs>
        <w:ind w:left="1500" w:hanging="360"/>
      </w:pPr>
    </w:lvl>
    <w:lvl w:ilvl="2" w:tplc="040C001B" w:tentative="1">
      <w:start w:val="1"/>
      <w:numFmt w:val="lowerRoman"/>
      <w:lvlText w:val="%3."/>
      <w:lvlJc w:val="right"/>
      <w:pPr>
        <w:tabs>
          <w:tab w:val="num" w:pos="2220"/>
        </w:tabs>
        <w:ind w:left="2220" w:hanging="180"/>
      </w:pPr>
    </w:lvl>
    <w:lvl w:ilvl="3" w:tplc="040C000F" w:tentative="1">
      <w:start w:val="1"/>
      <w:numFmt w:val="decimal"/>
      <w:lvlText w:val="%4."/>
      <w:lvlJc w:val="left"/>
      <w:pPr>
        <w:tabs>
          <w:tab w:val="num" w:pos="2940"/>
        </w:tabs>
        <w:ind w:left="2940" w:hanging="360"/>
      </w:pPr>
    </w:lvl>
    <w:lvl w:ilvl="4" w:tplc="040C0019" w:tentative="1">
      <w:start w:val="1"/>
      <w:numFmt w:val="lowerLetter"/>
      <w:lvlText w:val="%5."/>
      <w:lvlJc w:val="left"/>
      <w:pPr>
        <w:tabs>
          <w:tab w:val="num" w:pos="3660"/>
        </w:tabs>
        <w:ind w:left="3660" w:hanging="360"/>
      </w:pPr>
    </w:lvl>
    <w:lvl w:ilvl="5" w:tplc="040C001B" w:tentative="1">
      <w:start w:val="1"/>
      <w:numFmt w:val="lowerRoman"/>
      <w:lvlText w:val="%6."/>
      <w:lvlJc w:val="right"/>
      <w:pPr>
        <w:tabs>
          <w:tab w:val="num" w:pos="4380"/>
        </w:tabs>
        <w:ind w:left="4380" w:hanging="180"/>
      </w:pPr>
    </w:lvl>
    <w:lvl w:ilvl="6" w:tplc="040C000F" w:tentative="1">
      <w:start w:val="1"/>
      <w:numFmt w:val="decimal"/>
      <w:lvlText w:val="%7."/>
      <w:lvlJc w:val="left"/>
      <w:pPr>
        <w:tabs>
          <w:tab w:val="num" w:pos="5100"/>
        </w:tabs>
        <w:ind w:left="5100" w:hanging="360"/>
      </w:pPr>
    </w:lvl>
    <w:lvl w:ilvl="7" w:tplc="040C0019" w:tentative="1">
      <w:start w:val="1"/>
      <w:numFmt w:val="lowerLetter"/>
      <w:lvlText w:val="%8."/>
      <w:lvlJc w:val="left"/>
      <w:pPr>
        <w:tabs>
          <w:tab w:val="num" w:pos="5820"/>
        </w:tabs>
        <w:ind w:left="5820" w:hanging="360"/>
      </w:pPr>
    </w:lvl>
    <w:lvl w:ilvl="8" w:tplc="040C001B" w:tentative="1">
      <w:start w:val="1"/>
      <w:numFmt w:val="lowerRoman"/>
      <w:lvlText w:val="%9."/>
      <w:lvlJc w:val="right"/>
      <w:pPr>
        <w:tabs>
          <w:tab w:val="num" w:pos="6540"/>
        </w:tabs>
        <w:ind w:left="6540" w:hanging="180"/>
      </w:pPr>
    </w:lvl>
  </w:abstractNum>
  <w:abstractNum w:abstractNumId="66">
    <w:nsid w:val="5E536215"/>
    <w:multiLevelType w:val="hybridMultilevel"/>
    <w:tmpl w:val="73587D82"/>
    <w:lvl w:ilvl="0" w:tplc="DA626D9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F271EF0"/>
    <w:multiLevelType w:val="hybridMultilevel"/>
    <w:tmpl w:val="2A34592A"/>
    <w:lvl w:ilvl="0" w:tplc="FFFFFFFF">
      <w:start w:val="1"/>
      <w:numFmt w:val="bullet"/>
      <w:lvlText w:val="-"/>
      <w:lvlJc w:val="left"/>
      <w:pPr>
        <w:tabs>
          <w:tab w:val="num" w:pos="1140"/>
        </w:tabs>
        <w:ind w:left="114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8">
    <w:nsid w:val="61BB7D5D"/>
    <w:multiLevelType w:val="hybridMultilevel"/>
    <w:tmpl w:val="5268C900"/>
    <w:lvl w:ilvl="0" w:tplc="95903DBC">
      <w:start w:val="1"/>
      <w:numFmt w:val="bullet"/>
      <w:lvlText w:val="-"/>
      <w:lvlJc w:val="left"/>
      <w:pPr>
        <w:tabs>
          <w:tab w:val="num" w:pos="1140"/>
        </w:tabs>
        <w:ind w:left="1140" w:hanging="360"/>
      </w:pPr>
      <w:rPr>
        <w:rFonts w:ascii="Times New Roman" w:hAnsi="Times New Roman" w:cs="Times New Roman" w:hint="default"/>
      </w:rPr>
    </w:lvl>
    <w:lvl w:ilvl="1" w:tplc="040C0003" w:tentative="1">
      <w:start w:val="1"/>
      <w:numFmt w:val="bullet"/>
      <w:lvlText w:val="o"/>
      <w:lvlJc w:val="left"/>
      <w:pPr>
        <w:tabs>
          <w:tab w:val="num" w:pos="1860"/>
        </w:tabs>
        <w:ind w:left="1860" w:hanging="360"/>
      </w:pPr>
      <w:rPr>
        <w:rFonts w:ascii="Courier New" w:hAnsi="Courier New" w:cs="Courier New" w:hint="default"/>
      </w:rPr>
    </w:lvl>
    <w:lvl w:ilvl="2" w:tplc="040C0005" w:tentative="1">
      <w:start w:val="1"/>
      <w:numFmt w:val="bullet"/>
      <w:lvlText w:val=""/>
      <w:lvlJc w:val="left"/>
      <w:pPr>
        <w:tabs>
          <w:tab w:val="num" w:pos="2580"/>
        </w:tabs>
        <w:ind w:left="2580" w:hanging="360"/>
      </w:pPr>
      <w:rPr>
        <w:rFonts w:ascii="Wingdings" w:hAnsi="Wingdings" w:hint="default"/>
      </w:rPr>
    </w:lvl>
    <w:lvl w:ilvl="3" w:tplc="040C0001" w:tentative="1">
      <w:start w:val="1"/>
      <w:numFmt w:val="bullet"/>
      <w:lvlText w:val=""/>
      <w:lvlJc w:val="left"/>
      <w:pPr>
        <w:tabs>
          <w:tab w:val="num" w:pos="3300"/>
        </w:tabs>
        <w:ind w:left="3300" w:hanging="360"/>
      </w:pPr>
      <w:rPr>
        <w:rFonts w:ascii="Symbol" w:hAnsi="Symbol" w:hint="default"/>
      </w:rPr>
    </w:lvl>
    <w:lvl w:ilvl="4" w:tplc="040C0003" w:tentative="1">
      <w:start w:val="1"/>
      <w:numFmt w:val="bullet"/>
      <w:lvlText w:val="o"/>
      <w:lvlJc w:val="left"/>
      <w:pPr>
        <w:tabs>
          <w:tab w:val="num" w:pos="4020"/>
        </w:tabs>
        <w:ind w:left="4020" w:hanging="360"/>
      </w:pPr>
      <w:rPr>
        <w:rFonts w:ascii="Courier New" w:hAnsi="Courier New" w:cs="Courier New" w:hint="default"/>
      </w:rPr>
    </w:lvl>
    <w:lvl w:ilvl="5" w:tplc="040C0005" w:tentative="1">
      <w:start w:val="1"/>
      <w:numFmt w:val="bullet"/>
      <w:lvlText w:val=""/>
      <w:lvlJc w:val="left"/>
      <w:pPr>
        <w:tabs>
          <w:tab w:val="num" w:pos="4740"/>
        </w:tabs>
        <w:ind w:left="4740" w:hanging="360"/>
      </w:pPr>
      <w:rPr>
        <w:rFonts w:ascii="Wingdings" w:hAnsi="Wingdings" w:hint="default"/>
      </w:rPr>
    </w:lvl>
    <w:lvl w:ilvl="6" w:tplc="040C0001" w:tentative="1">
      <w:start w:val="1"/>
      <w:numFmt w:val="bullet"/>
      <w:lvlText w:val=""/>
      <w:lvlJc w:val="left"/>
      <w:pPr>
        <w:tabs>
          <w:tab w:val="num" w:pos="5460"/>
        </w:tabs>
        <w:ind w:left="5460" w:hanging="360"/>
      </w:pPr>
      <w:rPr>
        <w:rFonts w:ascii="Symbol" w:hAnsi="Symbol" w:hint="default"/>
      </w:rPr>
    </w:lvl>
    <w:lvl w:ilvl="7" w:tplc="040C0003" w:tentative="1">
      <w:start w:val="1"/>
      <w:numFmt w:val="bullet"/>
      <w:lvlText w:val="o"/>
      <w:lvlJc w:val="left"/>
      <w:pPr>
        <w:tabs>
          <w:tab w:val="num" w:pos="6180"/>
        </w:tabs>
        <w:ind w:left="6180" w:hanging="360"/>
      </w:pPr>
      <w:rPr>
        <w:rFonts w:ascii="Courier New" w:hAnsi="Courier New" w:cs="Courier New" w:hint="default"/>
      </w:rPr>
    </w:lvl>
    <w:lvl w:ilvl="8" w:tplc="040C0005" w:tentative="1">
      <w:start w:val="1"/>
      <w:numFmt w:val="bullet"/>
      <w:lvlText w:val=""/>
      <w:lvlJc w:val="left"/>
      <w:pPr>
        <w:tabs>
          <w:tab w:val="num" w:pos="6900"/>
        </w:tabs>
        <w:ind w:left="6900" w:hanging="360"/>
      </w:pPr>
      <w:rPr>
        <w:rFonts w:ascii="Wingdings" w:hAnsi="Wingdings" w:hint="default"/>
      </w:rPr>
    </w:lvl>
  </w:abstractNum>
  <w:abstractNum w:abstractNumId="69">
    <w:nsid w:val="63F7409F"/>
    <w:multiLevelType w:val="hybridMultilevel"/>
    <w:tmpl w:val="97E83060"/>
    <w:lvl w:ilvl="0" w:tplc="FFFFFFFF">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64B010E6"/>
    <w:multiLevelType w:val="hybridMultilevel"/>
    <w:tmpl w:val="73588EE2"/>
    <w:lvl w:ilvl="0" w:tplc="040C0005">
      <w:start w:val="1"/>
      <w:numFmt w:val="bullet"/>
      <w:lvlText w:val=""/>
      <w:lvlJc w:val="left"/>
      <w:pPr>
        <w:ind w:left="1146" w:hanging="360"/>
      </w:pPr>
      <w:rPr>
        <w:rFonts w:ascii="Wingdings" w:hAnsi="Wingdings" w:hint="default"/>
      </w:rPr>
    </w:lvl>
    <w:lvl w:ilvl="1" w:tplc="D90C2BAC">
      <w:start w:val="1"/>
      <w:numFmt w:val="lowerLetter"/>
      <w:lvlText w:val="%2."/>
      <w:lvlJc w:val="left"/>
      <w:pPr>
        <w:ind w:left="1866" w:hanging="360"/>
      </w:pPr>
      <w:rPr>
        <w:rFonts w:hint="default"/>
      </w:r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71">
    <w:nsid w:val="663D7CE0"/>
    <w:multiLevelType w:val="hybridMultilevel"/>
    <w:tmpl w:val="CBFAD2F2"/>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7155B8B"/>
    <w:multiLevelType w:val="hybridMultilevel"/>
    <w:tmpl w:val="66DA27EC"/>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67D51623"/>
    <w:multiLevelType w:val="hybridMultilevel"/>
    <w:tmpl w:val="02E44F74"/>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6C425EF8"/>
    <w:multiLevelType w:val="hybridMultilevel"/>
    <w:tmpl w:val="BBFE78AA"/>
    <w:lvl w:ilvl="0" w:tplc="9B466914">
      <w:numFmt w:val="bullet"/>
      <w:lvlText w:val="-"/>
      <w:lvlJc w:val="left"/>
      <w:pPr>
        <w:ind w:left="720" w:hanging="360"/>
      </w:pPr>
      <w:rPr>
        <w:rFonts w:ascii="Times New Roman" w:eastAsia="PMingLiU"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6C960195"/>
    <w:multiLevelType w:val="hybridMultilevel"/>
    <w:tmpl w:val="9396479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70007150"/>
    <w:multiLevelType w:val="hybridMultilevel"/>
    <w:tmpl w:val="A6B4C332"/>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703D162E"/>
    <w:multiLevelType w:val="hybridMultilevel"/>
    <w:tmpl w:val="462EB172"/>
    <w:lvl w:ilvl="0" w:tplc="02969234">
      <w:numFmt w:val="bullet"/>
      <w:lvlText w:val="-"/>
      <w:lvlJc w:val="left"/>
      <w:pPr>
        <w:tabs>
          <w:tab w:val="num" w:pos="720"/>
        </w:tabs>
        <w:ind w:left="720" w:hanging="360"/>
      </w:pPr>
      <w:rPr>
        <w:rFonts w:ascii="Calibri" w:eastAsia="Times New Roman" w:hAnsi="Calibri" w:cs="Calibri"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8">
    <w:nsid w:val="71551613"/>
    <w:multiLevelType w:val="hybridMultilevel"/>
    <w:tmpl w:val="2F985FF6"/>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2916301"/>
    <w:multiLevelType w:val="hybridMultilevel"/>
    <w:tmpl w:val="F60E0598"/>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73C3621E"/>
    <w:multiLevelType w:val="hybridMultilevel"/>
    <w:tmpl w:val="E4E824E4"/>
    <w:lvl w:ilvl="0" w:tplc="02969234">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73D45587"/>
    <w:multiLevelType w:val="hybridMultilevel"/>
    <w:tmpl w:val="62EC71AC"/>
    <w:lvl w:ilvl="0" w:tplc="80CC86C8">
      <w:start w:val="1"/>
      <w:numFmt w:val="lowerLetter"/>
      <w:lvlText w:val="%1-"/>
      <w:lvlJc w:val="left"/>
      <w:pPr>
        <w:tabs>
          <w:tab w:val="num" w:pos="840"/>
        </w:tabs>
        <w:ind w:left="840" w:hanging="360"/>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2">
    <w:nsid w:val="7481438A"/>
    <w:multiLevelType w:val="hybridMultilevel"/>
    <w:tmpl w:val="1E3E8ABC"/>
    <w:lvl w:ilvl="0" w:tplc="CAA22A54">
      <w:start w:val="1"/>
      <w:numFmt w:val="lowerLetter"/>
      <w:lvlText w:val="%1-"/>
      <w:lvlJc w:val="left"/>
      <w:pPr>
        <w:tabs>
          <w:tab w:val="num" w:pos="720"/>
        </w:tabs>
        <w:ind w:left="720" w:hanging="360"/>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3">
    <w:nsid w:val="756E4D9E"/>
    <w:multiLevelType w:val="hybridMultilevel"/>
    <w:tmpl w:val="9C9EE1D0"/>
    <w:lvl w:ilvl="0" w:tplc="44D4F60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4">
    <w:nsid w:val="791152E5"/>
    <w:multiLevelType w:val="hybridMultilevel"/>
    <w:tmpl w:val="AE125E90"/>
    <w:lvl w:ilvl="0" w:tplc="0EECD4B6">
      <w:start w:val="2"/>
      <w:numFmt w:val="bullet"/>
      <w:lvlText w:val="-"/>
      <w:lvlJc w:val="left"/>
      <w:pPr>
        <w:ind w:left="720" w:hanging="360"/>
      </w:pPr>
      <w:rPr>
        <w:rFonts w:ascii="CMU Serif" w:eastAsia="SimSun" w:hAnsi="CMU Serif" w:cs="CMU Serif"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79423C5B"/>
    <w:multiLevelType w:val="hybridMultilevel"/>
    <w:tmpl w:val="75F0E89C"/>
    <w:lvl w:ilvl="0" w:tplc="0EECD4B6">
      <w:start w:val="2"/>
      <w:numFmt w:val="bullet"/>
      <w:lvlText w:val="-"/>
      <w:lvlJc w:val="left"/>
      <w:pPr>
        <w:ind w:left="720" w:hanging="360"/>
      </w:pPr>
      <w:rPr>
        <w:rFonts w:ascii="CMU Serif" w:eastAsia="SimSun" w:hAnsi="CMU Serif" w:cs="CMU Serif"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86">
    <w:nsid w:val="7C0942E9"/>
    <w:multiLevelType w:val="hybridMultilevel"/>
    <w:tmpl w:val="45D20B14"/>
    <w:lvl w:ilvl="0" w:tplc="5F8299F4">
      <w:start w:val="5"/>
      <w:numFmt w:val="decimal"/>
      <w:lvlText w:val="%1."/>
      <w:lvlJc w:val="left"/>
      <w:pPr>
        <w:ind w:hanging="360"/>
      </w:pPr>
      <w:rPr>
        <w:rFonts w:ascii="Times New Roman" w:eastAsia="Times New Roman" w:hAnsi="Times New Roman" w:hint="default"/>
        <w:w w:val="99"/>
        <w:sz w:val="24"/>
        <w:szCs w:val="24"/>
      </w:rPr>
    </w:lvl>
    <w:lvl w:ilvl="1" w:tplc="8C1EC30E">
      <w:start w:val="1"/>
      <w:numFmt w:val="bullet"/>
      <w:lvlText w:val="·"/>
      <w:lvlJc w:val="left"/>
      <w:pPr>
        <w:ind w:hanging="348"/>
      </w:pPr>
      <w:rPr>
        <w:rFonts w:ascii="Symbol" w:eastAsia="Symbol" w:hAnsi="Symbol" w:hint="default"/>
        <w:w w:val="76"/>
        <w:sz w:val="24"/>
        <w:szCs w:val="24"/>
      </w:rPr>
    </w:lvl>
    <w:lvl w:ilvl="2" w:tplc="7C66CC16">
      <w:start w:val="1"/>
      <w:numFmt w:val="bullet"/>
      <w:lvlText w:val="•"/>
      <w:lvlJc w:val="left"/>
      <w:rPr>
        <w:rFonts w:hint="default"/>
      </w:rPr>
    </w:lvl>
    <w:lvl w:ilvl="3" w:tplc="148807BA">
      <w:start w:val="1"/>
      <w:numFmt w:val="bullet"/>
      <w:lvlText w:val="•"/>
      <w:lvlJc w:val="left"/>
      <w:rPr>
        <w:rFonts w:hint="default"/>
      </w:rPr>
    </w:lvl>
    <w:lvl w:ilvl="4" w:tplc="EF9CF60C">
      <w:start w:val="1"/>
      <w:numFmt w:val="bullet"/>
      <w:lvlText w:val="•"/>
      <w:lvlJc w:val="left"/>
      <w:rPr>
        <w:rFonts w:hint="default"/>
      </w:rPr>
    </w:lvl>
    <w:lvl w:ilvl="5" w:tplc="C066924A">
      <w:start w:val="1"/>
      <w:numFmt w:val="bullet"/>
      <w:lvlText w:val="•"/>
      <w:lvlJc w:val="left"/>
      <w:rPr>
        <w:rFonts w:hint="default"/>
      </w:rPr>
    </w:lvl>
    <w:lvl w:ilvl="6" w:tplc="CBA04932">
      <w:start w:val="1"/>
      <w:numFmt w:val="bullet"/>
      <w:lvlText w:val="•"/>
      <w:lvlJc w:val="left"/>
      <w:rPr>
        <w:rFonts w:hint="default"/>
      </w:rPr>
    </w:lvl>
    <w:lvl w:ilvl="7" w:tplc="67967C28">
      <w:start w:val="1"/>
      <w:numFmt w:val="bullet"/>
      <w:lvlText w:val="•"/>
      <w:lvlJc w:val="left"/>
      <w:rPr>
        <w:rFonts w:hint="default"/>
      </w:rPr>
    </w:lvl>
    <w:lvl w:ilvl="8" w:tplc="84DC5D8C">
      <w:start w:val="1"/>
      <w:numFmt w:val="bullet"/>
      <w:lvlText w:val="•"/>
      <w:lvlJc w:val="left"/>
      <w:rPr>
        <w:rFonts w:hint="default"/>
      </w:rPr>
    </w:lvl>
  </w:abstractNum>
  <w:abstractNum w:abstractNumId="87">
    <w:nsid w:val="7D4465C1"/>
    <w:multiLevelType w:val="multilevel"/>
    <w:tmpl w:val="CB90C6D8"/>
    <w:lvl w:ilvl="0">
      <w:numFmt w:val="bullet"/>
      <w:lvlText w:val="-"/>
      <w:lvlJc w:val="left"/>
      <w:pPr>
        <w:ind w:left="720" w:hanging="360"/>
      </w:pPr>
      <w:rPr>
        <w:rFonts w:ascii="Times New Roman" w:eastAsia="PMingLiU" w:hAnsi="Times New Roman"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8">
    <w:nsid w:val="7E500E1E"/>
    <w:multiLevelType w:val="hybridMultilevel"/>
    <w:tmpl w:val="AFA017EE"/>
    <w:lvl w:ilvl="0" w:tplc="AD120554">
      <w:start w:val="10"/>
      <w:numFmt w:val="bullet"/>
      <w:lvlText w:val=""/>
      <w:lvlJc w:val="left"/>
      <w:pPr>
        <w:tabs>
          <w:tab w:val="num" w:pos="780"/>
        </w:tabs>
        <w:ind w:left="780" w:hanging="360"/>
      </w:pPr>
      <w:rPr>
        <w:rFonts w:ascii="Symbol" w:eastAsia="Times New Roman" w:hAnsi="Symbol" w:cs="Times New Roman" w:hint="default"/>
      </w:rPr>
    </w:lvl>
    <w:lvl w:ilvl="1" w:tplc="040C0003" w:tentative="1">
      <w:start w:val="1"/>
      <w:numFmt w:val="bullet"/>
      <w:lvlText w:val="o"/>
      <w:lvlJc w:val="left"/>
      <w:pPr>
        <w:tabs>
          <w:tab w:val="num" w:pos="1500"/>
        </w:tabs>
        <w:ind w:left="1500" w:hanging="360"/>
      </w:pPr>
      <w:rPr>
        <w:rFonts w:ascii="Courier New" w:hAnsi="Courier New" w:cs="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cs="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cs="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89">
    <w:nsid w:val="7F41229D"/>
    <w:multiLevelType w:val="hybridMultilevel"/>
    <w:tmpl w:val="9A7ABA2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3"/>
  </w:num>
  <w:num w:numId="2">
    <w:abstractNumId w:val="21"/>
  </w:num>
  <w:num w:numId="3">
    <w:abstractNumId w:val="31"/>
  </w:num>
  <w:num w:numId="4">
    <w:abstractNumId w:val="7"/>
  </w:num>
  <w:num w:numId="5">
    <w:abstractNumId w:val="64"/>
  </w:num>
  <w:num w:numId="6">
    <w:abstractNumId w:val="18"/>
  </w:num>
  <w:num w:numId="7">
    <w:abstractNumId w:val="32"/>
  </w:num>
  <w:num w:numId="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26"/>
  </w:num>
  <w:num w:numId="11">
    <w:abstractNumId w:val="77"/>
  </w:num>
  <w:num w:numId="12">
    <w:abstractNumId w:val="71"/>
  </w:num>
  <w:num w:numId="13">
    <w:abstractNumId w:val="69"/>
  </w:num>
  <w:num w:numId="14">
    <w:abstractNumId w:val="36"/>
  </w:num>
  <w:num w:numId="15">
    <w:abstractNumId w:val="50"/>
  </w:num>
  <w:num w:numId="16">
    <w:abstractNumId w:val="12"/>
  </w:num>
  <w:num w:numId="17">
    <w:abstractNumId w:val="35"/>
  </w:num>
  <w:num w:numId="18">
    <w:abstractNumId w:val="75"/>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70"/>
  </w:num>
  <w:num w:numId="22">
    <w:abstractNumId w:val="47"/>
  </w:num>
  <w:num w:numId="23">
    <w:abstractNumId w:val="39"/>
  </w:num>
  <w:num w:numId="24">
    <w:abstractNumId w:val="11"/>
  </w:num>
  <w:num w:numId="25">
    <w:abstractNumId w:val="76"/>
  </w:num>
  <w:num w:numId="26">
    <w:abstractNumId w:val="84"/>
  </w:num>
  <w:num w:numId="27">
    <w:abstractNumId w:val="34"/>
  </w:num>
  <w:num w:numId="28">
    <w:abstractNumId w:val="85"/>
  </w:num>
  <w:num w:numId="29">
    <w:abstractNumId w:val="13"/>
  </w:num>
  <w:num w:numId="30">
    <w:abstractNumId w:val="58"/>
  </w:num>
  <w:num w:numId="31">
    <w:abstractNumId w:val="4"/>
  </w:num>
  <w:num w:numId="32">
    <w:abstractNumId w:val="46"/>
  </w:num>
  <w:num w:numId="33">
    <w:abstractNumId w:val="53"/>
  </w:num>
  <w:num w:numId="34">
    <w:abstractNumId w:val="44"/>
  </w:num>
  <w:num w:numId="35">
    <w:abstractNumId w:val="5"/>
  </w:num>
  <w:num w:numId="36">
    <w:abstractNumId w:val="55"/>
  </w:num>
  <w:num w:numId="37">
    <w:abstractNumId w:val="29"/>
  </w:num>
  <w:num w:numId="38">
    <w:abstractNumId w:val="78"/>
  </w:num>
  <w:num w:numId="39">
    <w:abstractNumId w:val="72"/>
  </w:num>
  <w:num w:numId="4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4"/>
  </w:num>
  <w:num w:numId="42">
    <w:abstractNumId w:val="74"/>
  </w:num>
  <w:num w:numId="43">
    <w:abstractNumId w:val="45"/>
  </w:num>
  <w:num w:numId="44">
    <w:abstractNumId w:val="87"/>
  </w:num>
  <w:num w:numId="45">
    <w:abstractNumId w:val="51"/>
  </w:num>
  <w:num w:numId="46">
    <w:abstractNumId w:val="57"/>
  </w:num>
  <w:num w:numId="47">
    <w:abstractNumId w:val="56"/>
  </w:num>
  <w:num w:numId="48">
    <w:abstractNumId w:val="40"/>
  </w:num>
  <w:num w:numId="49">
    <w:abstractNumId w:val="30"/>
  </w:num>
  <w:num w:numId="50">
    <w:abstractNumId w:val="2"/>
  </w:num>
  <w:num w:numId="51">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2"/>
  </w:num>
  <w:num w:numId="53">
    <w:abstractNumId w:val="79"/>
  </w:num>
  <w:num w:numId="54">
    <w:abstractNumId w:val="80"/>
  </w:num>
  <w:num w:numId="55">
    <w:abstractNumId w:val="6"/>
  </w:num>
  <w:num w:numId="56">
    <w:abstractNumId w:val="83"/>
  </w:num>
  <w:num w:numId="57">
    <w:abstractNumId w:val="73"/>
  </w:num>
  <w:num w:numId="58">
    <w:abstractNumId w:val="48"/>
  </w:num>
  <w:num w:numId="59">
    <w:abstractNumId w:val="59"/>
  </w:num>
  <w:num w:numId="6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6"/>
  </w:num>
  <w:num w:numId="62">
    <w:abstractNumId w:val="19"/>
  </w:num>
  <w:num w:numId="63">
    <w:abstractNumId w:val="49"/>
  </w:num>
  <w:num w:numId="64">
    <w:abstractNumId w:val="89"/>
  </w:num>
  <w:num w:numId="65">
    <w:abstractNumId w:val="17"/>
  </w:num>
  <w:num w:numId="66">
    <w:abstractNumId w:val="27"/>
  </w:num>
  <w:num w:numId="67">
    <w:abstractNumId w:val="62"/>
  </w:num>
  <w:num w:numId="68">
    <w:abstractNumId w:val="82"/>
  </w:num>
  <w:num w:numId="69">
    <w:abstractNumId w:val="28"/>
  </w:num>
  <w:num w:numId="70">
    <w:abstractNumId w:val="15"/>
  </w:num>
  <w:num w:numId="71">
    <w:abstractNumId w:val="33"/>
  </w:num>
  <w:num w:numId="72">
    <w:abstractNumId w:val="88"/>
  </w:num>
  <w:num w:numId="73">
    <w:abstractNumId w:val="24"/>
  </w:num>
  <w:num w:numId="74">
    <w:abstractNumId w:val="25"/>
  </w:num>
  <w:num w:numId="75">
    <w:abstractNumId w:val="37"/>
  </w:num>
  <w:num w:numId="76">
    <w:abstractNumId w:val="81"/>
  </w:num>
  <w:num w:numId="77">
    <w:abstractNumId w:val="20"/>
  </w:num>
  <w:num w:numId="78">
    <w:abstractNumId w:val="3"/>
  </w:num>
  <w:num w:numId="79">
    <w:abstractNumId w:val="65"/>
  </w:num>
  <w:num w:numId="80">
    <w:abstractNumId w:val="0"/>
  </w:num>
  <w:num w:numId="81">
    <w:abstractNumId w:val="1"/>
  </w:num>
  <w:num w:numId="82">
    <w:abstractNumId w:val="41"/>
  </w:num>
  <w:num w:numId="83">
    <w:abstractNumId w:val="63"/>
  </w:num>
  <w:num w:numId="84">
    <w:abstractNumId w:val="86"/>
  </w:num>
  <w:num w:numId="85">
    <w:abstractNumId w:val="16"/>
  </w:num>
  <w:num w:numId="86">
    <w:abstractNumId w:val="14"/>
  </w:num>
  <w:num w:numId="87">
    <w:abstractNumId w:val="52"/>
  </w:num>
  <w:num w:numId="88">
    <w:abstractNumId w:val="67"/>
  </w:num>
  <w:num w:numId="89">
    <w:abstractNumId w:val="61"/>
  </w:num>
  <w:num w:numId="90">
    <w:abstractNumId w:val="68"/>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CA" w:vendorID="64" w:dllVersion="131078" w:nlCheck="1" w:checkStyle="1"/>
  <w:activeWritingStyle w:appName="MSWord" w:lang="ar-SA" w:vendorID="64" w:dllVersion="131078" w:nlCheck="1" w:checkStyle="0"/>
  <w:activeWritingStyle w:appName="MSWord" w:lang="ar-DZ" w:vendorID="64" w:dllVersion="131078" w:nlCheck="1" w:checkStyle="0"/>
  <w:defaultTabStop w:val="708"/>
  <w:hyphenationZone w:val="425"/>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C87269"/>
    <w:rsid w:val="00000782"/>
    <w:rsid w:val="00006081"/>
    <w:rsid w:val="0000767A"/>
    <w:rsid w:val="000105D8"/>
    <w:rsid w:val="00011B09"/>
    <w:rsid w:val="0001310E"/>
    <w:rsid w:val="00013441"/>
    <w:rsid w:val="000153DE"/>
    <w:rsid w:val="0002030B"/>
    <w:rsid w:val="00020556"/>
    <w:rsid w:val="00023040"/>
    <w:rsid w:val="00024065"/>
    <w:rsid w:val="000312C3"/>
    <w:rsid w:val="00031775"/>
    <w:rsid w:val="00034399"/>
    <w:rsid w:val="0003463B"/>
    <w:rsid w:val="00034F60"/>
    <w:rsid w:val="00035FA9"/>
    <w:rsid w:val="000367B4"/>
    <w:rsid w:val="0004095F"/>
    <w:rsid w:val="00044A96"/>
    <w:rsid w:val="00045AAF"/>
    <w:rsid w:val="00045CE9"/>
    <w:rsid w:val="00051519"/>
    <w:rsid w:val="000517EF"/>
    <w:rsid w:val="0005186F"/>
    <w:rsid w:val="00053067"/>
    <w:rsid w:val="00060470"/>
    <w:rsid w:val="00064EC3"/>
    <w:rsid w:val="00071790"/>
    <w:rsid w:val="0007316E"/>
    <w:rsid w:val="00076732"/>
    <w:rsid w:val="00080FA4"/>
    <w:rsid w:val="00083AAB"/>
    <w:rsid w:val="000846F3"/>
    <w:rsid w:val="00085061"/>
    <w:rsid w:val="000860E9"/>
    <w:rsid w:val="00086921"/>
    <w:rsid w:val="000875A3"/>
    <w:rsid w:val="000900A0"/>
    <w:rsid w:val="00091B28"/>
    <w:rsid w:val="000927D8"/>
    <w:rsid w:val="00092D47"/>
    <w:rsid w:val="0009338D"/>
    <w:rsid w:val="00094665"/>
    <w:rsid w:val="000A24F6"/>
    <w:rsid w:val="000A3C45"/>
    <w:rsid w:val="000A4BA4"/>
    <w:rsid w:val="000B0FCE"/>
    <w:rsid w:val="000B1265"/>
    <w:rsid w:val="000B3782"/>
    <w:rsid w:val="000B5342"/>
    <w:rsid w:val="000B6CFD"/>
    <w:rsid w:val="000B7269"/>
    <w:rsid w:val="000C2C31"/>
    <w:rsid w:val="000C2DA8"/>
    <w:rsid w:val="000C6968"/>
    <w:rsid w:val="000D32F2"/>
    <w:rsid w:val="000D65C9"/>
    <w:rsid w:val="000D7D87"/>
    <w:rsid w:val="000E0F93"/>
    <w:rsid w:val="000E19BA"/>
    <w:rsid w:val="000E3C8A"/>
    <w:rsid w:val="000E425A"/>
    <w:rsid w:val="000E467B"/>
    <w:rsid w:val="000E6B51"/>
    <w:rsid w:val="000F2D89"/>
    <w:rsid w:val="000F324C"/>
    <w:rsid w:val="000F42DC"/>
    <w:rsid w:val="000F450F"/>
    <w:rsid w:val="000F4E03"/>
    <w:rsid w:val="000F7642"/>
    <w:rsid w:val="0010287A"/>
    <w:rsid w:val="00103B6E"/>
    <w:rsid w:val="00111989"/>
    <w:rsid w:val="00111A8C"/>
    <w:rsid w:val="001161D7"/>
    <w:rsid w:val="00116980"/>
    <w:rsid w:val="00120F52"/>
    <w:rsid w:val="0012126A"/>
    <w:rsid w:val="00121421"/>
    <w:rsid w:val="0012146B"/>
    <w:rsid w:val="00123F16"/>
    <w:rsid w:val="0012664C"/>
    <w:rsid w:val="00126B36"/>
    <w:rsid w:val="00132731"/>
    <w:rsid w:val="001339B2"/>
    <w:rsid w:val="00135D77"/>
    <w:rsid w:val="001371B8"/>
    <w:rsid w:val="00140001"/>
    <w:rsid w:val="00146B25"/>
    <w:rsid w:val="0015076C"/>
    <w:rsid w:val="00157115"/>
    <w:rsid w:val="001621E7"/>
    <w:rsid w:val="00162AF3"/>
    <w:rsid w:val="00165DC4"/>
    <w:rsid w:val="001660C6"/>
    <w:rsid w:val="00166566"/>
    <w:rsid w:val="00166D4A"/>
    <w:rsid w:val="001674A0"/>
    <w:rsid w:val="00171D96"/>
    <w:rsid w:val="001724EF"/>
    <w:rsid w:val="001726E7"/>
    <w:rsid w:val="001804F6"/>
    <w:rsid w:val="00182B65"/>
    <w:rsid w:val="00186B41"/>
    <w:rsid w:val="001938DB"/>
    <w:rsid w:val="00194BF4"/>
    <w:rsid w:val="00195B22"/>
    <w:rsid w:val="00197E7A"/>
    <w:rsid w:val="001A0459"/>
    <w:rsid w:val="001A1305"/>
    <w:rsid w:val="001A2216"/>
    <w:rsid w:val="001A562B"/>
    <w:rsid w:val="001A70C1"/>
    <w:rsid w:val="001A739D"/>
    <w:rsid w:val="001B00E8"/>
    <w:rsid w:val="001B252B"/>
    <w:rsid w:val="001B49EF"/>
    <w:rsid w:val="001C08E0"/>
    <w:rsid w:val="001D0ABB"/>
    <w:rsid w:val="001D64A1"/>
    <w:rsid w:val="001D746B"/>
    <w:rsid w:val="001D7BF3"/>
    <w:rsid w:val="001E19E0"/>
    <w:rsid w:val="001E2876"/>
    <w:rsid w:val="001E3F23"/>
    <w:rsid w:val="001F0B45"/>
    <w:rsid w:val="001F1302"/>
    <w:rsid w:val="001F1AC0"/>
    <w:rsid w:val="0020106A"/>
    <w:rsid w:val="00201F6B"/>
    <w:rsid w:val="00210477"/>
    <w:rsid w:val="00213022"/>
    <w:rsid w:val="0021304C"/>
    <w:rsid w:val="0021364C"/>
    <w:rsid w:val="002155F8"/>
    <w:rsid w:val="00216B9E"/>
    <w:rsid w:val="00220B15"/>
    <w:rsid w:val="00222E70"/>
    <w:rsid w:val="002251C3"/>
    <w:rsid w:val="002272C5"/>
    <w:rsid w:val="00230A45"/>
    <w:rsid w:val="002318A7"/>
    <w:rsid w:val="00232295"/>
    <w:rsid w:val="00234F41"/>
    <w:rsid w:val="00240866"/>
    <w:rsid w:val="00243198"/>
    <w:rsid w:val="0024682E"/>
    <w:rsid w:val="00252FE7"/>
    <w:rsid w:val="0025338F"/>
    <w:rsid w:val="002533A3"/>
    <w:rsid w:val="00254FF5"/>
    <w:rsid w:val="00261413"/>
    <w:rsid w:val="002615B1"/>
    <w:rsid w:val="002633A7"/>
    <w:rsid w:val="002641E2"/>
    <w:rsid w:val="00264BB9"/>
    <w:rsid w:val="00266AE0"/>
    <w:rsid w:val="0027526C"/>
    <w:rsid w:val="00275C37"/>
    <w:rsid w:val="00277973"/>
    <w:rsid w:val="0028002F"/>
    <w:rsid w:val="0028192F"/>
    <w:rsid w:val="00286D50"/>
    <w:rsid w:val="00286F20"/>
    <w:rsid w:val="00293818"/>
    <w:rsid w:val="002953FA"/>
    <w:rsid w:val="002A0672"/>
    <w:rsid w:val="002B02AE"/>
    <w:rsid w:val="002B04FD"/>
    <w:rsid w:val="002B412F"/>
    <w:rsid w:val="002C1559"/>
    <w:rsid w:val="002C5BD9"/>
    <w:rsid w:val="002C75AD"/>
    <w:rsid w:val="002D202E"/>
    <w:rsid w:val="002D2A65"/>
    <w:rsid w:val="002D4633"/>
    <w:rsid w:val="002E2430"/>
    <w:rsid w:val="002E2BEB"/>
    <w:rsid w:val="002E30C8"/>
    <w:rsid w:val="002E3662"/>
    <w:rsid w:val="002E3C33"/>
    <w:rsid w:val="002E3CE6"/>
    <w:rsid w:val="002E5DCC"/>
    <w:rsid w:val="002E60B6"/>
    <w:rsid w:val="002E7544"/>
    <w:rsid w:val="0030389D"/>
    <w:rsid w:val="00307447"/>
    <w:rsid w:val="0031000A"/>
    <w:rsid w:val="003145C0"/>
    <w:rsid w:val="00314C98"/>
    <w:rsid w:val="00315895"/>
    <w:rsid w:val="003165C0"/>
    <w:rsid w:val="00317714"/>
    <w:rsid w:val="00323B9D"/>
    <w:rsid w:val="00326548"/>
    <w:rsid w:val="00326B36"/>
    <w:rsid w:val="00327DDB"/>
    <w:rsid w:val="00331BCC"/>
    <w:rsid w:val="00331D3C"/>
    <w:rsid w:val="00337379"/>
    <w:rsid w:val="00342255"/>
    <w:rsid w:val="003430E9"/>
    <w:rsid w:val="00345210"/>
    <w:rsid w:val="00353435"/>
    <w:rsid w:val="00353F9D"/>
    <w:rsid w:val="00354E0F"/>
    <w:rsid w:val="0036116E"/>
    <w:rsid w:val="003627B3"/>
    <w:rsid w:val="00364A92"/>
    <w:rsid w:val="00364F0F"/>
    <w:rsid w:val="003668EA"/>
    <w:rsid w:val="003676B0"/>
    <w:rsid w:val="003677AA"/>
    <w:rsid w:val="003730BF"/>
    <w:rsid w:val="00373C75"/>
    <w:rsid w:val="003742F2"/>
    <w:rsid w:val="00381F7D"/>
    <w:rsid w:val="0038629E"/>
    <w:rsid w:val="00386BC5"/>
    <w:rsid w:val="00387CAF"/>
    <w:rsid w:val="0039009E"/>
    <w:rsid w:val="0039028C"/>
    <w:rsid w:val="00391D6A"/>
    <w:rsid w:val="0039426B"/>
    <w:rsid w:val="00394447"/>
    <w:rsid w:val="003960C2"/>
    <w:rsid w:val="0039662C"/>
    <w:rsid w:val="003978F4"/>
    <w:rsid w:val="003979DF"/>
    <w:rsid w:val="003A3320"/>
    <w:rsid w:val="003A3BB8"/>
    <w:rsid w:val="003A7873"/>
    <w:rsid w:val="003B05A8"/>
    <w:rsid w:val="003B18D9"/>
    <w:rsid w:val="003B45A4"/>
    <w:rsid w:val="003B5036"/>
    <w:rsid w:val="003B64A9"/>
    <w:rsid w:val="003B6C0A"/>
    <w:rsid w:val="003B7003"/>
    <w:rsid w:val="003B7988"/>
    <w:rsid w:val="003C0298"/>
    <w:rsid w:val="003C14D4"/>
    <w:rsid w:val="003C32B8"/>
    <w:rsid w:val="003C47F2"/>
    <w:rsid w:val="003D1C69"/>
    <w:rsid w:val="003E49EA"/>
    <w:rsid w:val="003F0682"/>
    <w:rsid w:val="003F171F"/>
    <w:rsid w:val="003F27C2"/>
    <w:rsid w:val="003F2C47"/>
    <w:rsid w:val="003F45BB"/>
    <w:rsid w:val="003F6607"/>
    <w:rsid w:val="004003CE"/>
    <w:rsid w:val="00400C56"/>
    <w:rsid w:val="00400D01"/>
    <w:rsid w:val="0040429A"/>
    <w:rsid w:val="00410CE3"/>
    <w:rsid w:val="0041197C"/>
    <w:rsid w:val="00413081"/>
    <w:rsid w:val="00414AE3"/>
    <w:rsid w:val="00420181"/>
    <w:rsid w:val="0042097E"/>
    <w:rsid w:val="00422737"/>
    <w:rsid w:val="00423B25"/>
    <w:rsid w:val="00424B1A"/>
    <w:rsid w:val="00425714"/>
    <w:rsid w:val="00430AB3"/>
    <w:rsid w:val="004311C8"/>
    <w:rsid w:val="00432593"/>
    <w:rsid w:val="0043265C"/>
    <w:rsid w:val="00433A9D"/>
    <w:rsid w:val="00433BB1"/>
    <w:rsid w:val="0043459D"/>
    <w:rsid w:val="004416E3"/>
    <w:rsid w:val="00441EEC"/>
    <w:rsid w:val="00442747"/>
    <w:rsid w:val="00443C25"/>
    <w:rsid w:val="0044501D"/>
    <w:rsid w:val="00447C95"/>
    <w:rsid w:val="00450917"/>
    <w:rsid w:val="004553E4"/>
    <w:rsid w:val="00455699"/>
    <w:rsid w:val="004562BC"/>
    <w:rsid w:val="0045686B"/>
    <w:rsid w:val="00457465"/>
    <w:rsid w:val="004576D0"/>
    <w:rsid w:val="00457EB2"/>
    <w:rsid w:val="00460B2D"/>
    <w:rsid w:val="004631AA"/>
    <w:rsid w:val="00470F3B"/>
    <w:rsid w:val="004746F8"/>
    <w:rsid w:val="00474BE7"/>
    <w:rsid w:val="00475637"/>
    <w:rsid w:val="004804B2"/>
    <w:rsid w:val="00481EBE"/>
    <w:rsid w:val="00483026"/>
    <w:rsid w:val="00483FB0"/>
    <w:rsid w:val="00485159"/>
    <w:rsid w:val="00487FD1"/>
    <w:rsid w:val="004901C6"/>
    <w:rsid w:val="00493100"/>
    <w:rsid w:val="00493F84"/>
    <w:rsid w:val="00494278"/>
    <w:rsid w:val="004943C7"/>
    <w:rsid w:val="00494694"/>
    <w:rsid w:val="00494F26"/>
    <w:rsid w:val="00496A37"/>
    <w:rsid w:val="00497638"/>
    <w:rsid w:val="00497791"/>
    <w:rsid w:val="00497CC5"/>
    <w:rsid w:val="004A0E1D"/>
    <w:rsid w:val="004A1C4D"/>
    <w:rsid w:val="004A280A"/>
    <w:rsid w:val="004A4D7A"/>
    <w:rsid w:val="004A7076"/>
    <w:rsid w:val="004B0AB4"/>
    <w:rsid w:val="004B1768"/>
    <w:rsid w:val="004B67A3"/>
    <w:rsid w:val="004C0B42"/>
    <w:rsid w:val="004C126C"/>
    <w:rsid w:val="004C226D"/>
    <w:rsid w:val="004C2F91"/>
    <w:rsid w:val="004C3DB6"/>
    <w:rsid w:val="004C453E"/>
    <w:rsid w:val="004C4BAD"/>
    <w:rsid w:val="004C53D8"/>
    <w:rsid w:val="004C6B02"/>
    <w:rsid w:val="004D1F16"/>
    <w:rsid w:val="004D2242"/>
    <w:rsid w:val="004D3140"/>
    <w:rsid w:val="004D554D"/>
    <w:rsid w:val="004D6707"/>
    <w:rsid w:val="004D6E6A"/>
    <w:rsid w:val="004E10AF"/>
    <w:rsid w:val="004E2DE0"/>
    <w:rsid w:val="004E341C"/>
    <w:rsid w:val="004E7680"/>
    <w:rsid w:val="004E7B42"/>
    <w:rsid w:val="004F2D67"/>
    <w:rsid w:val="004F5FD8"/>
    <w:rsid w:val="004F656B"/>
    <w:rsid w:val="0050055D"/>
    <w:rsid w:val="0050072B"/>
    <w:rsid w:val="00500C43"/>
    <w:rsid w:val="00500FE4"/>
    <w:rsid w:val="00501B40"/>
    <w:rsid w:val="00502254"/>
    <w:rsid w:val="00502DB3"/>
    <w:rsid w:val="00504155"/>
    <w:rsid w:val="0050624D"/>
    <w:rsid w:val="00506422"/>
    <w:rsid w:val="005076F7"/>
    <w:rsid w:val="00510312"/>
    <w:rsid w:val="00515898"/>
    <w:rsid w:val="00515B8A"/>
    <w:rsid w:val="0051745E"/>
    <w:rsid w:val="00517C63"/>
    <w:rsid w:val="005206C6"/>
    <w:rsid w:val="00520848"/>
    <w:rsid w:val="005208D6"/>
    <w:rsid w:val="00521088"/>
    <w:rsid w:val="00531721"/>
    <w:rsid w:val="00531E2D"/>
    <w:rsid w:val="00536383"/>
    <w:rsid w:val="00542C52"/>
    <w:rsid w:val="00543988"/>
    <w:rsid w:val="00543CC8"/>
    <w:rsid w:val="00546A6D"/>
    <w:rsid w:val="00547A60"/>
    <w:rsid w:val="005526A2"/>
    <w:rsid w:val="00552736"/>
    <w:rsid w:val="00553803"/>
    <w:rsid w:val="005542B4"/>
    <w:rsid w:val="00554678"/>
    <w:rsid w:val="0055684B"/>
    <w:rsid w:val="0056014A"/>
    <w:rsid w:val="00564558"/>
    <w:rsid w:val="00571AC1"/>
    <w:rsid w:val="00572400"/>
    <w:rsid w:val="00574644"/>
    <w:rsid w:val="00576B0B"/>
    <w:rsid w:val="005835AB"/>
    <w:rsid w:val="0058589B"/>
    <w:rsid w:val="00590497"/>
    <w:rsid w:val="00591112"/>
    <w:rsid w:val="00592477"/>
    <w:rsid w:val="00592734"/>
    <w:rsid w:val="0059286C"/>
    <w:rsid w:val="00593C24"/>
    <w:rsid w:val="005945A9"/>
    <w:rsid w:val="00594CE3"/>
    <w:rsid w:val="0059517C"/>
    <w:rsid w:val="00596E1F"/>
    <w:rsid w:val="005A0D6A"/>
    <w:rsid w:val="005A2EEB"/>
    <w:rsid w:val="005A4F79"/>
    <w:rsid w:val="005B0941"/>
    <w:rsid w:val="005B0C74"/>
    <w:rsid w:val="005B558E"/>
    <w:rsid w:val="005C14C6"/>
    <w:rsid w:val="005C79CE"/>
    <w:rsid w:val="005C7A0B"/>
    <w:rsid w:val="005C7DF0"/>
    <w:rsid w:val="005D0FF5"/>
    <w:rsid w:val="005D2325"/>
    <w:rsid w:val="005D3A30"/>
    <w:rsid w:val="005D5616"/>
    <w:rsid w:val="005E1642"/>
    <w:rsid w:val="005E4F95"/>
    <w:rsid w:val="005F1934"/>
    <w:rsid w:val="005F4E8C"/>
    <w:rsid w:val="005F5606"/>
    <w:rsid w:val="005F59AF"/>
    <w:rsid w:val="005F601F"/>
    <w:rsid w:val="005F66A4"/>
    <w:rsid w:val="00601185"/>
    <w:rsid w:val="00602472"/>
    <w:rsid w:val="006035A6"/>
    <w:rsid w:val="006047D4"/>
    <w:rsid w:val="00606F36"/>
    <w:rsid w:val="0061265F"/>
    <w:rsid w:val="00612ED6"/>
    <w:rsid w:val="006133AD"/>
    <w:rsid w:val="00613611"/>
    <w:rsid w:val="0061378C"/>
    <w:rsid w:val="006151B1"/>
    <w:rsid w:val="00617ED7"/>
    <w:rsid w:val="006223F0"/>
    <w:rsid w:val="00622628"/>
    <w:rsid w:val="006231A7"/>
    <w:rsid w:val="006238E5"/>
    <w:rsid w:val="00623B7C"/>
    <w:rsid w:val="00624CBE"/>
    <w:rsid w:val="0062642B"/>
    <w:rsid w:val="006268C2"/>
    <w:rsid w:val="00627672"/>
    <w:rsid w:val="00630011"/>
    <w:rsid w:val="00630EEB"/>
    <w:rsid w:val="00635FE1"/>
    <w:rsid w:val="006374F5"/>
    <w:rsid w:val="006377A5"/>
    <w:rsid w:val="00642757"/>
    <w:rsid w:val="0064307B"/>
    <w:rsid w:val="00643380"/>
    <w:rsid w:val="00643496"/>
    <w:rsid w:val="00644D36"/>
    <w:rsid w:val="00645E3F"/>
    <w:rsid w:val="00646AF9"/>
    <w:rsid w:val="00646C21"/>
    <w:rsid w:val="00650A17"/>
    <w:rsid w:val="006514FB"/>
    <w:rsid w:val="00652680"/>
    <w:rsid w:val="0066298B"/>
    <w:rsid w:val="006650B4"/>
    <w:rsid w:val="0066524D"/>
    <w:rsid w:val="00666345"/>
    <w:rsid w:val="00670332"/>
    <w:rsid w:val="00670C73"/>
    <w:rsid w:val="00671892"/>
    <w:rsid w:val="00672F68"/>
    <w:rsid w:val="00675380"/>
    <w:rsid w:val="00676681"/>
    <w:rsid w:val="00676DB3"/>
    <w:rsid w:val="00680F7D"/>
    <w:rsid w:val="00683AE9"/>
    <w:rsid w:val="006873F3"/>
    <w:rsid w:val="00693536"/>
    <w:rsid w:val="00693D42"/>
    <w:rsid w:val="006979A4"/>
    <w:rsid w:val="006A0963"/>
    <w:rsid w:val="006A1D09"/>
    <w:rsid w:val="006A3CE7"/>
    <w:rsid w:val="006A7272"/>
    <w:rsid w:val="006B2AEA"/>
    <w:rsid w:val="006B5840"/>
    <w:rsid w:val="006C0813"/>
    <w:rsid w:val="006C578E"/>
    <w:rsid w:val="006C71E5"/>
    <w:rsid w:val="006C7E97"/>
    <w:rsid w:val="006D0255"/>
    <w:rsid w:val="006D24AD"/>
    <w:rsid w:val="006D2F76"/>
    <w:rsid w:val="006D3113"/>
    <w:rsid w:val="006D52E5"/>
    <w:rsid w:val="006D5C10"/>
    <w:rsid w:val="006D5D98"/>
    <w:rsid w:val="006E06A1"/>
    <w:rsid w:val="006E08EB"/>
    <w:rsid w:val="006E570F"/>
    <w:rsid w:val="006E67A5"/>
    <w:rsid w:val="006E744E"/>
    <w:rsid w:val="006F2D79"/>
    <w:rsid w:val="006F312F"/>
    <w:rsid w:val="006F50D8"/>
    <w:rsid w:val="006F7AC0"/>
    <w:rsid w:val="00702B99"/>
    <w:rsid w:val="0070420F"/>
    <w:rsid w:val="00704852"/>
    <w:rsid w:val="0070694D"/>
    <w:rsid w:val="0071031A"/>
    <w:rsid w:val="007118A7"/>
    <w:rsid w:val="007122F1"/>
    <w:rsid w:val="00712599"/>
    <w:rsid w:val="00720BE0"/>
    <w:rsid w:val="00722142"/>
    <w:rsid w:val="00723F80"/>
    <w:rsid w:val="007318EF"/>
    <w:rsid w:val="00733FBF"/>
    <w:rsid w:val="007342F7"/>
    <w:rsid w:val="00740E10"/>
    <w:rsid w:val="00740EF5"/>
    <w:rsid w:val="00742AA5"/>
    <w:rsid w:val="00745160"/>
    <w:rsid w:val="0075012B"/>
    <w:rsid w:val="00750159"/>
    <w:rsid w:val="007501F0"/>
    <w:rsid w:val="00750C7E"/>
    <w:rsid w:val="00752C00"/>
    <w:rsid w:val="007540DF"/>
    <w:rsid w:val="007559F6"/>
    <w:rsid w:val="00760335"/>
    <w:rsid w:val="00762C1C"/>
    <w:rsid w:val="00763152"/>
    <w:rsid w:val="00763478"/>
    <w:rsid w:val="00764DE6"/>
    <w:rsid w:val="007675E5"/>
    <w:rsid w:val="00774BB3"/>
    <w:rsid w:val="00775D3F"/>
    <w:rsid w:val="007762F5"/>
    <w:rsid w:val="00776EA0"/>
    <w:rsid w:val="00784CE8"/>
    <w:rsid w:val="0078520D"/>
    <w:rsid w:val="00785AAE"/>
    <w:rsid w:val="007862B9"/>
    <w:rsid w:val="007936F7"/>
    <w:rsid w:val="00796C3A"/>
    <w:rsid w:val="0079751E"/>
    <w:rsid w:val="007A1038"/>
    <w:rsid w:val="007A27EA"/>
    <w:rsid w:val="007A59A9"/>
    <w:rsid w:val="007A77A7"/>
    <w:rsid w:val="007B6FC6"/>
    <w:rsid w:val="007C3DA4"/>
    <w:rsid w:val="007C6BFA"/>
    <w:rsid w:val="007D0083"/>
    <w:rsid w:val="007D0B35"/>
    <w:rsid w:val="007D2A7A"/>
    <w:rsid w:val="007D67C3"/>
    <w:rsid w:val="007D7F99"/>
    <w:rsid w:val="007E67CD"/>
    <w:rsid w:val="007E68DC"/>
    <w:rsid w:val="007F1D2B"/>
    <w:rsid w:val="007F3023"/>
    <w:rsid w:val="007F660C"/>
    <w:rsid w:val="007F7D8C"/>
    <w:rsid w:val="00800704"/>
    <w:rsid w:val="0080117F"/>
    <w:rsid w:val="00801ED6"/>
    <w:rsid w:val="008076FE"/>
    <w:rsid w:val="008135E4"/>
    <w:rsid w:val="00813718"/>
    <w:rsid w:val="00813E1C"/>
    <w:rsid w:val="00817408"/>
    <w:rsid w:val="00820839"/>
    <w:rsid w:val="00820948"/>
    <w:rsid w:val="00822C9F"/>
    <w:rsid w:val="008236C8"/>
    <w:rsid w:val="008245A2"/>
    <w:rsid w:val="00831B8D"/>
    <w:rsid w:val="00833532"/>
    <w:rsid w:val="00833761"/>
    <w:rsid w:val="008352BB"/>
    <w:rsid w:val="00842D1D"/>
    <w:rsid w:val="0084365B"/>
    <w:rsid w:val="008457CF"/>
    <w:rsid w:val="00845917"/>
    <w:rsid w:val="00846E82"/>
    <w:rsid w:val="008474CB"/>
    <w:rsid w:val="00850311"/>
    <w:rsid w:val="0085154F"/>
    <w:rsid w:val="008528CD"/>
    <w:rsid w:val="00853F05"/>
    <w:rsid w:val="00853F6B"/>
    <w:rsid w:val="00857142"/>
    <w:rsid w:val="00861596"/>
    <w:rsid w:val="00864DB4"/>
    <w:rsid w:val="00867A51"/>
    <w:rsid w:val="00872525"/>
    <w:rsid w:val="008743B4"/>
    <w:rsid w:val="00877E76"/>
    <w:rsid w:val="0088072E"/>
    <w:rsid w:val="008828E0"/>
    <w:rsid w:val="008830ED"/>
    <w:rsid w:val="008843B0"/>
    <w:rsid w:val="00887030"/>
    <w:rsid w:val="008871C3"/>
    <w:rsid w:val="00893FAA"/>
    <w:rsid w:val="00896A48"/>
    <w:rsid w:val="008B0B40"/>
    <w:rsid w:val="008B0BD0"/>
    <w:rsid w:val="008B3B5D"/>
    <w:rsid w:val="008B433E"/>
    <w:rsid w:val="008C196A"/>
    <w:rsid w:val="008C41B2"/>
    <w:rsid w:val="008C5C1A"/>
    <w:rsid w:val="008C6A8F"/>
    <w:rsid w:val="008C77C4"/>
    <w:rsid w:val="008D08F3"/>
    <w:rsid w:val="008D33AD"/>
    <w:rsid w:val="008D3656"/>
    <w:rsid w:val="008D66E4"/>
    <w:rsid w:val="008D7070"/>
    <w:rsid w:val="008E1CFE"/>
    <w:rsid w:val="008E3F13"/>
    <w:rsid w:val="008E42D3"/>
    <w:rsid w:val="008E48DB"/>
    <w:rsid w:val="008E5DDA"/>
    <w:rsid w:val="008E6F55"/>
    <w:rsid w:val="00900F68"/>
    <w:rsid w:val="0090322D"/>
    <w:rsid w:val="009047B8"/>
    <w:rsid w:val="0091061C"/>
    <w:rsid w:val="009131E0"/>
    <w:rsid w:val="00915C78"/>
    <w:rsid w:val="00923150"/>
    <w:rsid w:val="009237DA"/>
    <w:rsid w:val="00924D2B"/>
    <w:rsid w:val="00924D63"/>
    <w:rsid w:val="009265DD"/>
    <w:rsid w:val="00931248"/>
    <w:rsid w:val="00933227"/>
    <w:rsid w:val="0093329B"/>
    <w:rsid w:val="009367F1"/>
    <w:rsid w:val="009372AE"/>
    <w:rsid w:val="00937D78"/>
    <w:rsid w:val="0094383A"/>
    <w:rsid w:val="00943A9B"/>
    <w:rsid w:val="00943B6D"/>
    <w:rsid w:val="00946590"/>
    <w:rsid w:val="00957BB2"/>
    <w:rsid w:val="0096016C"/>
    <w:rsid w:val="009615A4"/>
    <w:rsid w:val="0096324C"/>
    <w:rsid w:val="009634BF"/>
    <w:rsid w:val="0096364F"/>
    <w:rsid w:val="00965ACB"/>
    <w:rsid w:val="00967829"/>
    <w:rsid w:val="00974407"/>
    <w:rsid w:val="009826AA"/>
    <w:rsid w:val="0098286B"/>
    <w:rsid w:val="0098658F"/>
    <w:rsid w:val="00990B31"/>
    <w:rsid w:val="00994146"/>
    <w:rsid w:val="00995905"/>
    <w:rsid w:val="009A3BA4"/>
    <w:rsid w:val="009A465B"/>
    <w:rsid w:val="009A49AD"/>
    <w:rsid w:val="009A5BC9"/>
    <w:rsid w:val="009A688A"/>
    <w:rsid w:val="009A77F5"/>
    <w:rsid w:val="009B0DD8"/>
    <w:rsid w:val="009B26DA"/>
    <w:rsid w:val="009B569A"/>
    <w:rsid w:val="009B69F4"/>
    <w:rsid w:val="009C02BB"/>
    <w:rsid w:val="009C50F5"/>
    <w:rsid w:val="009C5D93"/>
    <w:rsid w:val="009C7A23"/>
    <w:rsid w:val="009C7CC1"/>
    <w:rsid w:val="009D04A1"/>
    <w:rsid w:val="009D240A"/>
    <w:rsid w:val="009D288B"/>
    <w:rsid w:val="009D30A1"/>
    <w:rsid w:val="009D4056"/>
    <w:rsid w:val="009D7910"/>
    <w:rsid w:val="009E0838"/>
    <w:rsid w:val="009E33B1"/>
    <w:rsid w:val="009E35F8"/>
    <w:rsid w:val="009E3AB3"/>
    <w:rsid w:val="009E50BE"/>
    <w:rsid w:val="009E72F1"/>
    <w:rsid w:val="009F01E6"/>
    <w:rsid w:val="009F18AE"/>
    <w:rsid w:val="009F2DFD"/>
    <w:rsid w:val="009F2FA0"/>
    <w:rsid w:val="009F590E"/>
    <w:rsid w:val="009F70B0"/>
    <w:rsid w:val="009F74E7"/>
    <w:rsid w:val="00A00E3D"/>
    <w:rsid w:val="00A0158D"/>
    <w:rsid w:val="00A03990"/>
    <w:rsid w:val="00A04210"/>
    <w:rsid w:val="00A16182"/>
    <w:rsid w:val="00A23EFD"/>
    <w:rsid w:val="00A241C0"/>
    <w:rsid w:val="00A25181"/>
    <w:rsid w:val="00A26330"/>
    <w:rsid w:val="00A2775A"/>
    <w:rsid w:val="00A30A45"/>
    <w:rsid w:val="00A30DCD"/>
    <w:rsid w:val="00A30E12"/>
    <w:rsid w:val="00A33585"/>
    <w:rsid w:val="00A35787"/>
    <w:rsid w:val="00A421E4"/>
    <w:rsid w:val="00A446A7"/>
    <w:rsid w:val="00A459CE"/>
    <w:rsid w:val="00A47706"/>
    <w:rsid w:val="00A50056"/>
    <w:rsid w:val="00A5088A"/>
    <w:rsid w:val="00A533AB"/>
    <w:rsid w:val="00A55659"/>
    <w:rsid w:val="00A61D16"/>
    <w:rsid w:val="00A628E9"/>
    <w:rsid w:val="00A64295"/>
    <w:rsid w:val="00A67A2D"/>
    <w:rsid w:val="00A72184"/>
    <w:rsid w:val="00A7359C"/>
    <w:rsid w:val="00A82381"/>
    <w:rsid w:val="00A84024"/>
    <w:rsid w:val="00A9100F"/>
    <w:rsid w:val="00A911E2"/>
    <w:rsid w:val="00A94552"/>
    <w:rsid w:val="00A9511D"/>
    <w:rsid w:val="00A9634D"/>
    <w:rsid w:val="00A971EA"/>
    <w:rsid w:val="00AA0BA8"/>
    <w:rsid w:val="00AA1A0C"/>
    <w:rsid w:val="00AA3122"/>
    <w:rsid w:val="00AA506B"/>
    <w:rsid w:val="00AA55F4"/>
    <w:rsid w:val="00AB44BC"/>
    <w:rsid w:val="00AB5B52"/>
    <w:rsid w:val="00AC273C"/>
    <w:rsid w:val="00AC2A80"/>
    <w:rsid w:val="00AC3745"/>
    <w:rsid w:val="00AC7E5E"/>
    <w:rsid w:val="00AD038D"/>
    <w:rsid w:val="00AD2093"/>
    <w:rsid w:val="00AD2B59"/>
    <w:rsid w:val="00AD46C3"/>
    <w:rsid w:val="00AD5ABC"/>
    <w:rsid w:val="00AE0BAB"/>
    <w:rsid w:val="00AE2C5F"/>
    <w:rsid w:val="00AE761D"/>
    <w:rsid w:val="00AF4F0B"/>
    <w:rsid w:val="00B0114D"/>
    <w:rsid w:val="00B01ADC"/>
    <w:rsid w:val="00B02C25"/>
    <w:rsid w:val="00B03BBE"/>
    <w:rsid w:val="00B0671B"/>
    <w:rsid w:val="00B06E10"/>
    <w:rsid w:val="00B07EC3"/>
    <w:rsid w:val="00B12641"/>
    <w:rsid w:val="00B12CEA"/>
    <w:rsid w:val="00B14E41"/>
    <w:rsid w:val="00B16783"/>
    <w:rsid w:val="00B173F7"/>
    <w:rsid w:val="00B3223D"/>
    <w:rsid w:val="00B32BEB"/>
    <w:rsid w:val="00B33E7A"/>
    <w:rsid w:val="00B34BB9"/>
    <w:rsid w:val="00B358C6"/>
    <w:rsid w:val="00B3790E"/>
    <w:rsid w:val="00B41501"/>
    <w:rsid w:val="00B47804"/>
    <w:rsid w:val="00B54828"/>
    <w:rsid w:val="00B56574"/>
    <w:rsid w:val="00B64435"/>
    <w:rsid w:val="00B6626F"/>
    <w:rsid w:val="00B66F23"/>
    <w:rsid w:val="00B71691"/>
    <w:rsid w:val="00B7233D"/>
    <w:rsid w:val="00B73060"/>
    <w:rsid w:val="00B73150"/>
    <w:rsid w:val="00B738DC"/>
    <w:rsid w:val="00B76740"/>
    <w:rsid w:val="00B76905"/>
    <w:rsid w:val="00B77A10"/>
    <w:rsid w:val="00B80307"/>
    <w:rsid w:val="00B8038E"/>
    <w:rsid w:val="00B821C8"/>
    <w:rsid w:val="00B836BB"/>
    <w:rsid w:val="00B84AF1"/>
    <w:rsid w:val="00B87A10"/>
    <w:rsid w:val="00B906D3"/>
    <w:rsid w:val="00B91CF5"/>
    <w:rsid w:val="00B91FEF"/>
    <w:rsid w:val="00B9520F"/>
    <w:rsid w:val="00B9680C"/>
    <w:rsid w:val="00BA0F14"/>
    <w:rsid w:val="00BA5A7B"/>
    <w:rsid w:val="00BA61DB"/>
    <w:rsid w:val="00BA62FE"/>
    <w:rsid w:val="00BA70A2"/>
    <w:rsid w:val="00BB08C3"/>
    <w:rsid w:val="00BB50EB"/>
    <w:rsid w:val="00BB5A08"/>
    <w:rsid w:val="00BB5E1B"/>
    <w:rsid w:val="00BB7ECF"/>
    <w:rsid w:val="00BC0116"/>
    <w:rsid w:val="00BC0B75"/>
    <w:rsid w:val="00BC1BCD"/>
    <w:rsid w:val="00BC3011"/>
    <w:rsid w:val="00BC43E5"/>
    <w:rsid w:val="00BC59C8"/>
    <w:rsid w:val="00BD073C"/>
    <w:rsid w:val="00BD108B"/>
    <w:rsid w:val="00BD6663"/>
    <w:rsid w:val="00BE44A4"/>
    <w:rsid w:val="00BE6629"/>
    <w:rsid w:val="00BE74C8"/>
    <w:rsid w:val="00BF05FB"/>
    <w:rsid w:val="00BF0B85"/>
    <w:rsid w:val="00BF13C4"/>
    <w:rsid w:val="00BF1915"/>
    <w:rsid w:val="00BF2C6B"/>
    <w:rsid w:val="00BF3092"/>
    <w:rsid w:val="00BF3C20"/>
    <w:rsid w:val="00BF40E9"/>
    <w:rsid w:val="00BF4623"/>
    <w:rsid w:val="00BF6EAA"/>
    <w:rsid w:val="00BF73DD"/>
    <w:rsid w:val="00BF7DE9"/>
    <w:rsid w:val="00C06A03"/>
    <w:rsid w:val="00C111CC"/>
    <w:rsid w:val="00C21107"/>
    <w:rsid w:val="00C23CAC"/>
    <w:rsid w:val="00C25D09"/>
    <w:rsid w:val="00C2609E"/>
    <w:rsid w:val="00C37AC2"/>
    <w:rsid w:val="00C40065"/>
    <w:rsid w:val="00C42BEA"/>
    <w:rsid w:val="00C44552"/>
    <w:rsid w:val="00C447F6"/>
    <w:rsid w:val="00C44C91"/>
    <w:rsid w:val="00C45E42"/>
    <w:rsid w:val="00C46487"/>
    <w:rsid w:val="00C51272"/>
    <w:rsid w:val="00C5348B"/>
    <w:rsid w:val="00C550BA"/>
    <w:rsid w:val="00C56947"/>
    <w:rsid w:val="00C571EF"/>
    <w:rsid w:val="00C57B93"/>
    <w:rsid w:val="00C636F2"/>
    <w:rsid w:val="00C64390"/>
    <w:rsid w:val="00C66934"/>
    <w:rsid w:val="00C67BD3"/>
    <w:rsid w:val="00C703FF"/>
    <w:rsid w:val="00C71657"/>
    <w:rsid w:val="00C734D3"/>
    <w:rsid w:val="00C75F9F"/>
    <w:rsid w:val="00C76408"/>
    <w:rsid w:val="00C76B68"/>
    <w:rsid w:val="00C815BA"/>
    <w:rsid w:val="00C81C0D"/>
    <w:rsid w:val="00C834E3"/>
    <w:rsid w:val="00C86807"/>
    <w:rsid w:val="00C86926"/>
    <w:rsid w:val="00C86D8B"/>
    <w:rsid w:val="00C87269"/>
    <w:rsid w:val="00C9434F"/>
    <w:rsid w:val="00CA0013"/>
    <w:rsid w:val="00CA4A9B"/>
    <w:rsid w:val="00CA5E98"/>
    <w:rsid w:val="00CB118F"/>
    <w:rsid w:val="00CC0B58"/>
    <w:rsid w:val="00CC3976"/>
    <w:rsid w:val="00CD05B1"/>
    <w:rsid w:val="00CD289E"/>
    <w:rsid w:val="00CD4496"/>
    <w:rsid w:val="00CD5525"/>
    <w:rsid w:val="00CD6D5D"/>
    <w:rsid w:val="00CE1450"/>
    <w:rsid w:val="00CE28D8"/>
    <w:rsid w:val="00CE2D6B"/>
    <w:rsid w:val="00CE34B6"/>
    <w:rsid w:val="00CE3846"/>
    <w:rsid w:val="00CE39FD"/>
    <w:rsid w:val="00CE433D"/>
    <w:rsid w:val="00CE528F"/>
    <w:rsid w:val="00CE58C8"/>
    <w:rsid w:val="00CE7B01"/>
    <w:rsid w:val="00CF2B9A"/>
    <w:rsid w:val="00CF501D"/>
    <w:rsid w:val="00CF65EF"/>
    <w:rsid w:val="00CF6C4E"/>
    <w:rsid w:val="00CF722F"/>
    <w:rsid w:val="00D00CCE"/>
    <w:rsid w:val="00D01C72"/>
    <w:rsid w:val="00D03360"/>
    <w:rsid w:val="00D07083"/>
    <w:rsid w:val="00D10900"/>
    <w:rsid w:val="00D12294"/>
    <w:rsid w:val="00D137A8"/>
    <w:rsid w:val="00D15471"/>
    <w:rsid w:val="00D156C8"/>
    <w:rsid w:val="00D1580D"/>
    <w:rsid w:val="00D16221"/>
    <w:rsid w:val="00D16429"/>
    <w:rsid w:val="00D165B4"/>
    <w:rsid w:val="00D17D4E"/>
    <w:rsid w:val="00D20661"/>
    <w:rsid w:val="00D214E9"/>
    <w:rsid w:val="00D218AF"/>
    <w:rsid w:val="00D222A4"/>
    <w:rsid w:val="00D226FB"/>
    <w:rsid w:val="00D25A18"/>
    <w:rsid w:val="00D322B9"/>
    <w:rsid w:val="00D40EB5"/>
    <w:rsid w:val="00D4156C"/>
    <w:rsid w:val="00D44F9A"/>
    <w:rsid w:val="00D4636B"/>
    <w:rsid w:val="00D50A92"/>
    <w:rsid w:val="00D50B77"/>
    <w:rsid w:val="00D5584B"/>
    <w:rsid w:val="00D56693"/>
    <w:rsid w:val="00D60DBF"/>
    <w:rsid w:val="00D61432"/>
    <w:rsid w:val="00D63F2E"/>
    <w:rsid w:val="00D65B99"/>
    <w:rsid w:val="00D65C66"/>
    <w:rsid w:val="00D663FB"/>
    <w:rsid w:val="00D676E4"/>
    <w:rsid w:val="00D7099F"/>
    <w:rsid w:val="00D713C3"/>
    <w:rsid w:val="00D716FD"/>
    <w:rsid w:val="00D72ADB"/>
    <w:rsid w:val="00D754A6"/>
    <w:rsid w:val="00D758F5"/>
    <w:rsid w:val="00D76327"/>
    <w:rsid w:val="00D772F0"/>
    <w:rsid w:val="00D801E1"/>
    <w:rsid w:val="00D84B5E"/>
    <w:rsid w:val="00D84D9A"/>
    <w:rsid w:val="00D852DB"/>
    <w:rsid w:val="00D87F4F"/>
    <w:rsid w:val="00D922C8"/>
    <w:rsid w:val="00D97463"/>
    <w:rsid w:val="00D9766E"/>
    <w:rsid w:val="00D977D4"/>
    <w:rsid w:val="00DA30ED"/>
    <w:rsid w:val="00DA5552"/>
    <w:rsid w:val="00DA573B"/>
    <w:rsid w:val="00DA7571"/>
    <w:rsid w:val="00DB42CB"/>
    <w:rsid w:val="00DB53CE"/>
    <w:rsid w:val="00DB56AA"/>
    <w:rsid w:val="00DB7C46"/>
    <w:rsid w:val="00DC25D2"/>
    <w:rsid w:val="00DC6958"/>
    <w:rsid w:val="00DD0DB3"/>
    <w:rsid w:val="00DD1BF9"/>
    <w:rsid w:val="00DD4401"/>
    <w:rsid w:val="00DD5506"/>
    <w:rsid w:val="00DD6644"/>
    <w:rsid w:val="00DE2896"/>
    <w:rsid w:val="00DF0353"/>
    <w:rsid w:val="00DF1326"/>
    <w:rsid w:val="00DF3064"/>
    <w:rsid w:val="00DF35C6"/>
    <w:rsid w:val="00DF4494"/>
    <w:rsid w:val="00DF49F7"/>
    <w:rsid w:val="00DF5128"/>
    <w:rsid w:val="00E0241C"/>
    <w:rsid w:val="00E02B3E"/>
    <w:rsid w:val="00E02EFB"/>
    <w:rsid w:val="00E04036"/>
    <w:rsid w:val="00E10C58"/>
    <w:rsid w:val="00E12358"/>
    <w:rsid w:val="00E12AF4"/>
    <w:rsid w:val="00E13B7F"/>
    <w:rsid w:val="00E1650E"/>
    <w:rsid w:val="00E2178A"/>
    <w:rsid w:val="00E222A1"/>
    <w:rsid w:val="00E22635"/>
    <w:rsid w:val="00E23AB8"/>
    <w:rsid w:val="00E25403"/>
    <w:rsid w:val="00E26412"/>
    <w:rsid w:val="00E2795F"/>
    <w:rsid w:val="00E3230E"/>
    <w:rsid w:val="00E37431"/>
    <w:rsid w:val="00E37761"/>
    <w:rsid w:val="00E4016D"/>
    <w:rsid w:val="00E406EC"/>
    <w:rsid w:val="00E41D93"/>
    <w:rsid w:val="00E437FC"/>
    <w:rsid w:val="00E43B5A"/>
    <w:rsid w:val="00E45048"/>
    <w:rsid w:val="00E45A9C"/>
    <w:rsid w:val="00E4742F"/>
    <w:rsid w:val="00E50B77"/>
    <w:rsid w:val="00E562E2"/>
    <w:rsid w:val="00E56C1A"/>
    <w:rsid w:val="00E62393"/>
    <w:rsid w:val="00E63BA0"/>
    <w:rsid w:val="00E64869"/>
    <w:rsid w:val="00E64B97"/>
    <w:rsid w:val="00E719E9"/>
    <w:rsid w:val="00E73FFF"/>
    <w:rsid w:val="00E76A24"/>
    <w:rsid w:val="00E77655"/>
    <w:rsid w:val="00E77941"/>
    <w:rsid w:val="00E8034E"/>
    <w:rsid w:val="00E82329"/>
    <w:rsid w:val="00E82BB1"/>
    <w:rsid w:val="00E8342A"/>
    <w:rsid w:val="00E84687"/>
    <w:rsid w:val="00E85E9C"/>
    <w:rsid w:val="00E86768"/>
    <w:rsid w:val="00E92408"/>
    <w:rsid w:val="00E92D0D"/>
    <w:rsid w:val="00E93FF7"/>
    <w:rsid w:val="00E9470B"/>
    <w:rsid w:val="00E94A7B"/>
    <w:rsid w:val="00E94CC8"/>
    <w:rsid w:val="00E962BF"/>
    <w:rsid w:val="00EA1FED"/>
    <w:rsid w:val="00EA2F8A"/>
    <w:rsid w:val="00EA45E9"/>
    <w:rsid w:val="00EA658F"/>
    <w:rsid w:val="00EA7DCE"/>
    <w:rsid w:val="00EB0181"/>
    <w:rsid w:val="00EB051B"/>
    <w:rsid w:val="00EB0D9F"/>
    <w:rsid w:val="00EB0DB3"/>
    <w:rsid w:val="00EB2326"/>
    <w:rsid w:val="00EB429C"/>
    <w:rsid w:val="00EB43C3"/>
    <w:rsid w:val="00EB6D8C"/>
    <w:rsid w:val="00EC093C"/>
    <w:rsid w:val="00EC678B"/>
    <w:rsid w:val="00ED11A4"/>
    <w:rsid w:val="00ED3591"/>
    <w:rsid w:val="00ED3B9F"/>
    <w:rsid w:val="00ED5AC4"/>
    <w:rsid w:val="00ED7E12"/>
    <w:rsid w:val="00EE2B11"/>
    <w:rsid w:val="00EE5FC7"/>
    <w:rsid w:val="00EE7B0F"/>
    <w:rsid w:val="00EF4B92"/>
    <w:rsid w:val="00F05BEC"/>
    <w:rsid w:val="00F05F6E"/>
    <w:rsid w:val="00F073A4"/>
    <w:rsid w:val="00F0774E"/>
    <w:rsid w:val="00F10524"/>
    <w:rsid w:val="00F10DCC"/>
    <w:rsid w:val="00F11B1B"/>
    <w:rsid w:val="00F12990"/>
    <w:rsid w:val="00F1350F"/>
    <w:rsid w:val="00F20493"/>
    <w:rsid w:val="00F2211B"/>
    <w:rsid w:val="00F26431"/>
    <w:rsid w:val="00F321C1"/>
    <w:rsid w:val="00F373EF"/>
    <w:rsid w:val="00F40D44"/>
    <w:rsid w:val="00F40DC0"/>
    <w:rsid w:val="00F422D0"/>
    <w:rsid w:val="00F438DB"/>
    <w:rsid w:val="00F44362"/>
    <w:rsid w:val="00F464E0"/>
    <w:rsid w:val="00F47996"/>
    <w:rsid w:val="00F50510"/>
    <w:rsid w:val="00F54AC0"/>
    <w:rsid w:val="00F56BDE"/>
    <w:rsid w:val="00F56F33"/>
    <w:rsid w:val="00F576F8"/>
    <w:rsid w:val="00F61A8E"/>
    <w:rsid w:val="00F62A6D"/>
    <w:rsid w:val="00F645FB"/>
    <w:rsid w:val="00F65740"/>
    <w:rsid w:val="00F65DAB"/>
    <w:rsid w:val="00F71DFE"/>
    <w:rsid w:val="00F73250"/>
    <w:rsid w:val="00F741A4"/>
    <w:rsid w:val="00F74A61"/>
    <w:rsid w:val="00F75A68"/>
    <w:rsid w:val="00F831B3"/>
    <w:rsid w:val="00F852B4"/>
    <w:rsid w:val="00F86A25"/>
    <w:rsid w:val="00F87843"/>
    <w:rsid w:val="00F91D85"/>
    <w:rsid w:val="00F92B28"/>
    <w:rsid w:val="00F94D4F"/>
    <w:rsid w:val="00F94E31"/>
    <w:rsid w:val="00F95A51"/>
    <w:rsid w:val="00F95E27"/>
    <w:rsid w:val="00F96132"/>
    <w:rsid w:val="00F96260"/>
    <w:rsid w:val="00F964CE"/>
    <w:rsid w:val="00F97378"/>
    <w:rsid w:val="00FA0C9C"/>
    <w:rsid w:val="00FA1657"/>
    <w:rsid w:val="00FA16A8"/>
    <w:rsid w:val="00FA1E0E"/>
    <w:rsid w:val="00FA286C"/>
    <w:rsid w:val="00FA75BC"/>
    <w:rsid w:val="00FB05D7"/>
    <w:rsid w:val="00FB4A2D"/>
    <w:rsid w:val="00FC1BEE"/>
    <w:rsid w:val="00FC4ED3"/>
    <w:rsid w:val="00FC574B"/>
    <w:rsid w:val="00FD04B2"/>
    <w:rsid w:val="00FD0C93"/>
    <w:rsid w:val="00FD0F8A"/>
    <w:rsid w:val="00FD1205"/>
    <w:rsid w:val="00FD21C5"/>
    <w:rsid w:val="00FD5A70"/>
    <w:rsid w:val="00FD7F12"/>
    <w:rsid w:val="00FE023A"/>
    <w:rsid w:val="00FE3131"/>
    <w:rsid w:val="00FE3720"/>
    <w:rsid w:val="00FE46D9"/>
    <w:rsid w:val="00FE516F"/>
    <w:rsid w:val="00FE723E"/>
    <w:rsid w:val="00FF2B84"/>
    <w:rsid w:val="00FF5A59"/>
    <w:rsid w:val="00FF66AA"/>
    <w:rsid w:val="00FF675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1" w:qFormat="1"/>
    <w:lsdException w:name="toc 8" w:uiPriority="1" w:qFormat="1"/>
    <w:lsdException w:name="toc 9" w:uiPriority="1"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269"/>
  </w:style>
  <w:style w:type="paragraph" w:styleId="Titre1">
    <w:name w:val="heading 1"/>
    <w:basedOn w:val="Normal"/>
    <w:link w:val="Titre1Car"/>
    <w:uiPriority w:val="1"/>
    <w:qFormat/>
    <w:rsid w:val="00CE433D"/>
    <w:pPr>
      <w:widowControl w:val="0"/>
      <w:spacing w:before="53" w:after="0" w:line="240" w:lineRule="auto"/>
      <w:ind w:left="1734"/>
      <w:outlineLvl w:val="0"/>
    </w:pPr>
    <w:rPr>
      <w:rFonts w:ascii="Times New Roman" w:eastAsia="Times New Roman" w:hAnsi="Times New Roman"/>
      <w:b/>
      <w:bCs/>
      <w:sz w:val="36"/>
      <w:szCs w:val="36"/>
      <w:lang w:val="en-US"/>
    </w:rPr>
  </w:style>
  <w:style w:type="paragraph" w:styleId="Titre2">
    <w:name w:val="heading 2"/>
    <w:basedOn w:val="Normal"/>
    <w:link w:val="Titre2Car"/>
    <w:uiPriority w:val="1"/>
    <w:qFormat/>
    <w:rsid w:val="00CE433D"/>
    <w:pPr>
      <w:widowControl w:val="0"/>
      <w:spacing w:after="0" w:line="240" w:lineRule="auto"/>
      <w:outlineLvl w:val="1"/>
    </w:pPr>
    <w:rPr>
      <w:rFonts w:ascii="Times New Roman" w:eastAsia="Times New Roman" w:hAnsi="Times New Roman"/>
      <w:b/>
      <w:bCs/>
      <w:sz w:val="32"/>
      <w:szCs w:val="32"/>
      <w:lang w:val="en-US"/>
    </w:rPr>
  </w:style>
  <w:style w:type="paragraph" w:styleId="Titre3">
    <w:name w:val="heading 3"/>
    <w:basedOn w:val="Normal"/>
    <w:link w:val="Titre3Car"/>
    <w:uiPriority w:val="1"/>
    <w:qFormat/>
    <w:rsid w:val="00CE433D"/>
    <w:pPr>
      <w:widowControl w:val="0"/>
      <w:spacing w:after="0" w:line="240" w:lineRule="auto"/>
      <w:outlineLvl w:val="2"/>
    </w:pPr>
    <w:rPr>
      <w:rFonts w:ascii="Times New Roman" w:eastAsia="Times New Roman" w:hAnsi="Times New Roman"/>
      <w:b/>
      <w:bCs/>
      <w:sz w:val="28"/>
      <w:szCs w:val="28"/>
      <w:lang w:val="en-US"/>
    </w:rPr>
  </w:style>
  <w:style w:type="paragraph" w:styleId="Titre4">
    <w:name w:val="heading 4"/>
    <w:basedOn w:val="Normal"/>
    <w:link w:val="Titre4Car"/>
    <w:uiPriority w:val="1"/>
    <w:qFormat/>
    <w:rsid w:val="00CE433D"/>
    <w:pPr>
      <w:widowControl w:val="0"/>
      <w:spacing w:after="0" w:line="240" w:lineRule="auto"/>
      <w:outlineLvl w:val="3"/>
    </w:pPr>
    <w:rPr>
      <w:rFonts w:ascii="Times New Roman" w:eastAsia="Times New Roman" w:hAnsi="Times New Roman"/>
      <w:sz w:val="25"/>
      <w:szCs w:val="25"/>
      <w:lang w:val="en-US"/>
    </w:rPr>
  </w:style>
  <w:style w:type="paragraph" w:styleId="Titre5">
    <w:name w:val="heading 5"/>
    <w:basedOn w:val="Normal"/>
    <w:link w:val="Titre5Car"/>
    <w:uiPriority w:val="1"/>
    <w:qFormat/>
    <w:rsid w:val="00CE433D"/>
    <w:pPr>
      <w:widowControl w:val="0"/>
      <w:spacing w:after="0" w:line="240" w:lineRule="auto"/>
      <w:ind w:left="109"/>
      <w:outlineLvl w:val="4"/>
    </w:pPr>
    <w:rPr>
      <w:rFonts w:ascii="Times New Roman" w:eastAsia="Times New Roman" w:hAnsi="Times New Roman"/>
      <w:b/>
      <w:bCs/>
      <w:sz w:val="24"/>
      <w:szCs w:val="24"/>
      <w:lang w:val="en-US"/>
    </w:rPr>
  </w:style>
  <w:style w:type="paragraph" w:styleId="Titre6">
    <w:name w:val="heading 6"/>
    <w:basedOn w:val="Normal"/>
    <w:next w:val="Normal"/>
    <w:link w:val="Titre6Car"/>
    <w:uiPriority w:val="1"/>
    <w:unhideWhenUsed/>
    <w:qFormat/>
    <w:rsid w:val="00CE433D"/>
    <w:pPr>
      <w:keepNext/>
      <w:keepLines/>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link w:val="Titre7Car"/>
    <w:uiPriority w:val="1"/>
    <w:qFormat/>
    <w:rsid w:val="00CE433D"/>
    <w:pPr>
      <w:widowControl w:val="0"/>
      <w:spacing w:after="0" w:line="240" w:lineRule="auto"/>
      <w:outlineLvl w:val="6"/>
    </w:pPr>
    <w:rPr>
      <w:rFonts w:ascii="Times New Roman" w:eastAsia="Times New Roman" w:hAnsi="Times New Roman"/>
      <w:b/>
      <w:bCs/>
      <w:i/>
      <w:sz w:val="26"/>
      <w:szCs w:val="26"/>
      <w:lang w:val="en-US"/>
    </w:rPr>
  </w:style>
  <w:style w:type="paragraph" w:styleId="Titre8">
    <w:name w:val="heading 8"/>
    <w:basedOn w:val="Normal"/>
    <w:link w:val="Titre8Car"/>
    <w:uiPriority w:val="1"/>
    <w:qFormat/>
    <w:rsid w:val="00CE433D"/>
    <w:pPr>
      <w:widowControl w:val="0"/>
      <w:spacing w:after="0" w:line="240" w:lineRule="auto"/>
      <w:outlineLvl w:val="7"/>
    </w:pPr>
    <w:rPr>
      <w:rFonts w:ascii="Bookman Old Style" w:eastAsia="Bookman Old Style" w:hAnsi="Bookman Old Style"/>
      <w:sz w:val="26"/>
      <w:szCs w:val="26"/>
      <w:lang w:val="en-US"/>
    </w:rPr>
  </w:style>
  <w:style w:type="paragraph" w:styleId="Titre9">
    <w:name w:val="heading 9"/>
    <w:basedOn w:val="Normal"/>
    <w:link w:val="Titre9Car"/>
    <w:uiPriority w:val="1"/>
    <w:qFormat/>
    <w:rsid w:val="00CE433D"/>
    <w:pPr>
      <w:widowControl w:val="0"/>
      <w:spacing w:after="0" w:line="240" w:lineRule="auto"/>
      <w:ind w:left="119"/>
      <w:outlineLvl w:val="8"/>
    </w:pPr>
    <w:rPr>
      <w:rFonts w:ascii="Times New Roman" w:eastAsia="Times New Roman" w:hAnsi="Times New Roman"/>
      <w:b/>
      <w:bCs/>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87269"/>
    <w:pPr>
      <w:tabs>
        <w:tab w:val="center" w:pos="4536"/>
        <w:tab w:val="right" w:pos="9072"/>
      </w:tabs>
      <w:spacing w:after="0" w:line="240" w:lineRule="auto"/>
    </w:pPr>
  </w:style>
  <w:style w:type="character" w:customStyle="1" w:styleId="En-tteCar">
    <w:name w:val="En-tête Car"/>
    <w:basedOn w:val="Policepardfaut"/>
    <w:link w:val="En-tte"/>
    <w:uiPriority w:val="99"/>
    <w:rsid w:val="00C87269"/>
  </w:style>
  <w:style w:type="paragraph" w:styleId="Pieddepage">
    <w:name w:val="footer"/>
    <w:basedOn w:val="Normal"/>
    <w:link w:val="PieddepageCar"/>
    <w:uiPriority w:val="99"/>
    <w:unhideWhenUsed/>
    <w:rsid w:val="00C8726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87269"/>
  </w:style>
  <w:style w:type="paragraph" w:styleId="Corpsdetexte">
    <w:name w:val="Body Text"/>
    <w:basedOn w:val="Normal"/>
    <w:link w:val="CorpsdetexteCar"/>
    <w:uiPriority w:val="1"/>
    <w:qFormat/>
    <w:rsid w:val="00C87269"/>
    <w:pPr>
      <w:widowControl w:val="0"/>
      <w:spacing w:after="0" w:line="240" w:lineRule="auto"/>
    </w:pPr>
    <w:rPr>
      <w:rFonts w:ascii="Times New Roman" w:eastAsia="Times New Roman" w:hAnsi="Times New Roman"/>
      <w:sz w:val="24"/>
      <w:szCs w:val="24"/>
      <w:lang w:val="en-US"/>
    </w:rPr>
  </w:style>
  <w:style w:type="character" w:customStyle="1" w:styleId="CorpsdetexteCar">
    <w:name w:val="Corps de texte Car"/>
    <w:basedOn w:val="Policepardfaut"/>
    <w:link w:val="Corpsdetexte"/>
    <w:uiPriority w:val="1"/>
    <w:rsid w:val="00C87269"/>
    <w:rPr>
      <w:rFonts w:ascii="Times New Roman" w:eastAsia="Times New Roman" w:hAnsi="Times New Roman"/>
      <w:sz w:val="24"/>
      <w:szCs w:val="24"/>
      <w:lang w:val="en-US"/>
    </w:rPr>
  </w:style>
  <w:style w:type="paragraph" w:styleId="Paragraphedeliste">
    <w:name w:val="List Paragraph"/>
    <w:basedOn w:val="Normal"/>
    <w:uiPriority w:val="1"/>
    <w:qFormat/>
    <w:rsid w:val="00C87269"/>
    <w:pPr>
      <w:ind w:left="720"/>
      <w:contextualSpacing/>
    </w:pPr>
  </w:style>
  <w:style w:type="table" w:customStyle="1" w:styleId="TableNormal">
    <w:name w:val="Table Normal"/>
    <w:uiPriority w:val="2"/>
    <w:semiHidden/>
    <w:unhideWhenUsed/>
    <w:qFormat/>
    <w:rsid w:val="00CE433D"/>
    <w:pPr>
      <w:widowControl w:val="0"/>
      <w:spacing w:after="0" w:line="240" w:lineRule="auto"/>
    </w:pPr>
    <w:rPr>
      <w:lang w:val="en-US"/>
    </w:rPr>
    <w:tblPr>
      <w:tblInd w:w="0" w:type="dxa"/>
      <w:tblCellMar>
        <w:top w:w="0" w:type="dxa"/>
        <w:left w:w="0" w:type="dxa"/>
        <w:bottom w:w="0" w:type="dxa"/>
        <w:right w:w="0" w:type="dxa"/>
      </w:tblCellMar>
    </w:tblPr>
  </w:style>
  <w:style w:type="character" w:customStyle="1" w:styleId="Titre1Car">
    <w:name w:val="Titre 1 Car"/>
    <w:basedOn w:val="Policepardfaut"/>
    <w:link w:val="Titre1"/>
    <w:uiPriority w:val="1"/>
    <w:rsid w:val="00CE433D"/>
    <w:rPr>
      <w:rFonts w:ascii="Times New Roman" w:eastAsia="Times New Roman" w:hAnsi="Times New Roman"/>
      <w:b/>
      <w:bCs/>
      <w:sz w:val="36"/>
      <w:szCs w:val="36"/>
      <w:lang w:val="en-US"/>
    </w:rPr>
  </w:style>
  <w:style w:type="character" w:customStyle="1" w:styleId="Titre2Car">
    <w:name w:val="Titre 2 Car"/>
    <w:basedOn w:val="Policepardfaut"/>
    <w:link w:val="Titre2"/>
    <w:uiPriority w:val="1"/>
    <w:rsid w:val="00CE433D"/>
    <w:rPr>
      <w:rFonts w:ascii="Times New Roman" w:eastAsia="Times New Roman" w:hAnsi="Times New Roman"/>
      <w:b/>
      <w:bCs/>
      <w:sz w:val="32"/>
      <w:szCs w:val="32"/>
      <w:lang w:val="en-US"/>
    </w:rPr>
  </w:style>
  <w:style w:type="character" w:customStyle="1" w:styleId="Titre3Car">
    <w:name w:val="Titre 3 Car"/>
    <w:basedOn w:val="Policepardfaut"/>
    <w:link w:val="Titre3"/>
    <w:uiPriority w:val="1"/>
    <w:rsid w:val="00CE433D"/>
    <w:rPr>
      <w:rFonts w:ascii="Times New Roman" w:eastAsia="Times New Roman" w:hAnsi="Times New Roman"/>
      <w:b/>
      <w:bCs/>
      <w:sz w:val="28"/>
      <w:szCs w:val="28"/>
      <w:lang w:val="en-US"/>
    </w:rPr>
  </w:style>
  <w:style w:type="character" w:customStyle="1" w:styleId="Titre4Car">
    <w:name w:val="Titre 4 Car"/>
    <w:basedOn w:val="Policepardfaut"/>
    <w:link w:val="Titre4"/>
    <w:uiPriority w:val="1"/>
    <w:rsid w:val="00CE433D"/>
    <w:rPr>
      <w:rFonts w:ascii="Times New Roman" w:eastAsia="Times New Roman" w:hAnsi="Times New Roman"/>
      <w:sz w:val="25"/>
      <w:szCs w:val="25"/>
      <w:lang w:val="en-US"/>
    </w:rPr>
  </w:style>
  <w:style w:type="character" w:customStyle="1" w:styleId="Titre5Car">
    <w:name w:val="Titre 5 Car"/>
    <w:basedOn w:val="Policepardfaut"/>
    <w:link w:val="Titre5"/>
    <w:uiPriority w:val="1"/>
    <w:rsid w:val="00CE433D"/>
    <w:rPr>
      <w:rFonts w:ascii="Times New Roman" w:eastAsia="Times New Roman" w:hAnsi="Times New Roman"/>
      <w:b/>
      <w:bCs/>
      <w:sz w:val="24"/>
      <w:szCs w:val="24"/>
      <w:lang w:val="en-US"/>
    </w:rPr>
  </w:style>
  <w:style w:type="character" w:customStyle="1" w:styleId="Titre6Car">
    <w:name w:val="Titre 6 Car"/>
    <w:basedOn w:val="Policepardfaut"/>
    <w:link w:val="Titre6"/>
    <w:uiPriority w:val="1"/>
    <w:rsid w:val="00CE433D"/>
    <w:rPr>
      <w:rFonts w:asciiTheme="majorHAnsi" w:eastAsiaTheme="majorEastAsia" w:hAnsiTheme="majorHAnsi" w:cstheme="majorBidi"/>
      <w:color w:val="1F4D78" w:themeColor="accent1" w:themeShade="7F"/>
    </w:rPr>
  </w:style>
  <w:style w:type="character" w:customStyle="1" w:styleId="Titre7Car">
    <w:name w:val="Titre 7 Car"/>
    <w:basedOn w:val="Policepardfaut"/>
    <w:link w:val="Titre7"/>
    <w:uiPriority w:val="1"/>
    <w:rsid w:val="00CE433D"/>
    <w:rPr>
      <w:rFonts w:ascii="Times New Roman" w:eastAsia="Times New Roman" w:hAnsi="Times New Roman"/>
      <w:b/>
      <w:bCs/>
      <w:i/>
      <w:sz w:val="26"/>
      <w:szCs w:val="26"/>
      <w:lang w:val="en-US"/>
    </w:rPr>
  </w:style>
  <w:style w:type="character" w:customStyle="1" w:styleId="Titre8Car">
    <w:name w:val="Titre 8 Car"/>
    <w:basedOn w:val="Policepardfaut"/>
    <w:link w:val="Titre8"/>
    <w:uiPriority w:val="1"/>
    <w:rsid w:val="00CE433D"/>
    <w:rPr>
      <w:rFonts w:ascii="Bookman Old Style" w:eastAsia="Bookman Old Style" w:hAnsi="Bookman Old Style"/>
      <w:sz w:val="26"/>
      <w:szCs w:val="26"/>
      <w:lang w:val="en-US"/>
    </w:rPr>
  </w:style>
  <w:style w:type="character" w:customStyle="1" w:styleId="Titre9Car">
    <w:name w:val="Titre 9 Car"/>
    <w:basedOn w:val="Policepardfaut"/>
    <w:link w:val="Titre9"/>
    <w:uiPriority w:val="1"/>
    <w:rsid w:val="00CE433D"/>
    <w:rPr>
      <w:rFonts w:ascii="Times New Roman" w:eastAsia="Times New Roman" w:hAnsi="Times New Roman"/>
      <w:b/>
      <w:bCs/>
      <w:sz w:val="24"/>
      <w:szCs w:val="24"/>
      <w:lang w:val="en-US"/>
    </w:rPr>
  </w:style>
  <w:style w:type="numbering" w:customStyle="1" w:styleId="Aucuneliste1">
    <w:name w:val="Aucune liste1"/>
    <w:next w:val="Aucuneliste"/>
    <w:uiPriority w:val="99"/>
    <w:semiHidden/>
    <w:unhideWhenUsed/>
    <w:rsid w:val="00CE433D"/>
  </w:style>
  <w:style w:type="numbering" w:customStyle="1" w:styleId="Aucuneliste11">
    <w:name w:val="Aucune liste11"/>
    <w:next w:val="Aucuneliste"/>
    <w:uiPriority w:val="99"/>
    <w:semiHidden/>
    <w:unhideWhenUsed/>
    <w:rsid w:val="00CE433D"/>
  </w:style>
  <w:style w:type="table" w:customStyle="1" w:styleId="TableNormal1">
    <w:name w:val="Table Normal1"/>
    <w:uiPriority w:val="2"/>
    <w:semiHidden/>
    <w:unhideWhenUsed/>
    <w:qFormat/>
    <w:rsid w:val="00CE433D"/>
    <w:pPr>
      <w:widowControl w:val="0"/>
      <w:spacing w:after="0" w:line="240" w:lineRule="auto"/>
    </w:pPr>
    <w:rPr>
      <w:lang w:val="en-US"/>
    </w:rPr>
    <w:tblPr>
      <w:tblInd w:w="0" w:type="dxa"/>
      <w:tblCellMar>
        <w:top w:w="0" w:type="dxa"/>
        <w:left w:w="0" w:type="dxa"/>
        <w:bottom w:w="0" w:type="dxa"/>
        <w:right w:w="0" w:type="dxa"/>
      </w:tblCellMar>
    </w:tblPr>
  </w:style>
  <w:style w:type="paragraph" w:styleId="TM1">
    <w:name w:val="toc 1"/>
    <w:basedOn w:val="Normal"/>
    <w:uiPriority w:val="1"/>
    <w:qFormat/>
    <w:rsid w:val="00CE433D"/>
    <w:pPr>
      <w:widowControl w:val="0"/>
      <w:spacing w:before="31" w:after="0" w:line="240" w:lineRule="auto"/>
      <w:ind w:left="111" w:hanging="181"/>
    </w:pPr>
    <w:rPr>
      <w:rFonts w:ascii="Times New Roman" w:eastAsia="Times New Roman" w:hAnsi="Times New Roman"/>
      <w:b/>
      <w:bCs/>
      <w:sz w:val="24"/>
      <w:szCs w:val="24"/>
      <w:lang w:val="en-US"/>
    </w:rPr>
  </w:style>
  <w:style w:type="paragraph" w:styleId="TM2">
    <w:name w:val="toc 2"/>
    <w:basedOn w:val="Normal"/>
    <w:uiPriority w:val="1"/>
    <w:qFormat/>
    <w:rsid w:val="00CE433D"/>
    <w:pPr>
      <w:widowControl w:val="0"/>
      <w:spacing w:before="31" w:after="0" w:line="240" w:lineRule="auto"/>
      <w:ind w:left="111"/>
    </w:pPr>
    <w:rPr>
      <w:rFonts w:ascii="Times New Roman" w:eastAsia="Times New Roman" w:hAnsi="Times New Roman"/>
      <w:sz w:val="24"/>
      <w:szCs w:val="24"/>
      <w:lang w:val="en-US"/>
    </w:rPr>
  </w:style>
  <w:style w:type="paragraph" w:styleId="TM3">
    <w:name w:val="toc 3"/>
    <w:basedOn w:val="Normal"/>
    <w:uiPriority w:val="1"/>
    <w:qFormat/>
    <w:rsid w:val="00CE433D"/>
    <w:pPr>
      <w:widowControl w:val="0"/>
      <w:spacing w:before="31" w:after="0" w:line="240" w:lineRule="auto"/>
      <w:ind w:left="111"/>
    </w:pPr>
    <w:rPr>
      <w:rFonts w:ascii="Times New Roman" w:eastAsia="Times New Roman" w:hAnsi="Times New Roman"/>
      <w:b/>
      <w:bCs/>
      <w:i/>
      <w:lang w:val="en-US"/>
    </w:rPr>
  </w:style>
  <w:style w:type="paragraph" w:styleId="TM4">
    <w:name w:val="toc 4"/>
    <w:basedOn w:val="Normal"/>
    <w:uiPriority w:val="1"/>
    <w:qFormat/>
    <w:rsid w:val="00CE433D"/>
    <w:pPr>
      <w:widowControl w:val="0"/>
      <w:spacing w:before="26" w:after="0" w:line="240" w:lineRule="auto"/>
      <w:ind w:left="390"/>
    </w:pPr>
    <w:rPr>
      <w:rFonts w:ascii="Times New Roman" w:eastAsia="Times New Roman" w:hAnsi="Times New Roman"/>
      <w:b/>
      <w:bCs/>
      <w:i/>
      <w:lang w:val="en-US"/>
    </w:rPr>
  </w:style>
  <w:style w:type="paragraph" w:customStyle="1" w:styleId="TableParagraph">
    <w:name w:val="Table Paragraph"/>
    <w:basedOn w:val="Normal"/>
    <w:uiPriority w:val="1"/>
    <w:qFormat/>
    <w:rsid w:val="00CE433D"/>
    <w:pPr>
      <w:widowControl w:val="0"/>
      <w:spacing w:after="0" w:line="240" w:lineRule="auto"/>
    </w:pPr>
    <w:rPr>
      <w:lang w:val="en-US"/>
    </w:rPr>
  </w:style>
  <w:style w:type="numbering" w:customStyle="1" w:styleId="Aucuneliste2">
    <w:name w:val="Aucune liste2"/>
    <w:next w:val="Aucuneliste"/>
    <w:uiPriority w:val="99"/>
    <w:semiHidden/>
    <w:unhideWhenUsed/>
    <w:rsid w:val="00CE433D"/>
  </w:style>
  <w:style w:type="paragraph" w:styleId="TM5">
    <w:name w:val="toc 5"/>
    <w:basedOn w:val="Normal"/>
    <w:uiPriority w:val="1"/>
    <w:qFormat/>
    <w:rsid w:val="00CE433D"/>
    <w:pPr>
      <w:widowControl w:val="0"/>
      <w:spacing w:before="102" w:after="0" w:line="240" w:lineRule="auto"/>
      <w:ind w:left="508"/>
    </w:pPr>
    <w:rPr>
      <w:rFonts w:ascii="Times New Roman" w:eastAsia="Times New Roman" w:hAnsi="Times New Roman"/>
      <w:sz w:val="23"/>
      <w:szCs w:val="23"/>
      <w:lang w:val="en-US"/>
    </w:rPr>
  </w:style>
  <w:style w:type="paragraph" w:styleId="TM6">
    <w:name w:val="toc 6"/>
    <w:basedOn w:val="Normal"/>
    <w:uiPriority w:val="1"/>
    <w:qFormat/>
    <w:rsid w:val="00CE433D"/>
    <w:pPr>
      <w:widowControl w:val="0"/>
      <w:spacing w:before="6" w:after="0" w:line="240" w:lineRule="auto"/>
      <w:ind w:left="650"/>
    </w:pPr>
    <w:rPr>
      <w:rFonts w:ascii="Times New Roman" w:eastAsia="Times New Roman" w:hAnsi="Times New Roman"/>
      <w:sz w:val="23"/>
      <w:szCs w:val="23"/>
      <w:lang w:val="en-US"/>
    </w:rPr>
  </w:style>
  <w:style w:type="paragraph" w:styleId="TM7">
    <w:name w:val="toc 7"/>
    <w:basedOn w:val="Normal"/>
    <w:uiPriority w:val="1"/>
    <w:qFormat/>
    <w:rsid w:val="00CE433D"/>
    <w:pPr>
      <w:widowControl w:val="0"/>
      <w:spacing w:before="86" w:after="0" w:line="240" w:lineRule="auto"/>
      <w:ind w:left="760"/>
    </w:pPr>
    <w:rPr>
      <w:rFonts w:ascii="Times New Roman" w:eastAsia="Times New Roman" w:hAnsi="Times New Roman"/>
      <w:sz w:val="23"/>
      <w:szCs w:val="23"/>
      <w:lang w:val="en-US"/>
    </w:rPr>
  </w:style>
  <w:style w:type="paragraph" w:styleId="TM8">
    <w:name w:val="toc 8"/>
    <w:basedOn w:val="Normal"/>
    <w:uiPriority w:val="1"/>
    <w:qFormat/>
    <w:rsid w:val="00CE433D"/>
    <w:pPr>
      <w:widowControl w:val="0"/>
      <w:spacing w:before="105" w:after="0" w:line="240" w:lineRule="auto"/>
      <w:ind w:left="1123" w:hanging="176"/>
    </w:pPr>
    <w:rPr>
      <w:rFonts w:ascii="Times New Roman" w:eastAsia="Times New Roman" w:hAnsi="Times New Roman"/>
      <w:sz w:val="23"/>
      <w:szCs w:val="23"/>
      <w:lang w:val="en-US"/>
    </w:rPr>
  </w:style>
  <w:style w:type="paragraph" w:styleId="TM9">
    <w:name w:val="toc 9"/>
    <w:basedOn w:val="Normal"/>
    <w:uiPriority w:val="1"/>
    <w:qFormat/>
    <w:rsid w:val="00CE433D"/>
    <w:pPr>
      <w:widowControl w:val="0"/>
      <w:spacing w:before="105" w:after="0" w:line="240" w:lineRule="auto"/>
      <w:ind w:left="1065" w:hanging="12"/>
    </w:pPr>
    <w:rPr>
      <w:rFonts w:ascii="Times New Roman" w:eastAsia="Times New Roman" w:hAnsi="Times New Roman"/>
      <w:sz w:val="23"/>
      <w:szCs w:val="23"/>
      <w:lang w:val="en-US"/>
    </w:rPr>
  </w:style>
  <w:style w:type="table" w:customStyle="1" w:styleId="TableNormal11">
    <w:name w:val="Table Normal11"/>
    <w:uiPriority w:val="2"/>
    <w:semiHidden/>
    <w:qFormat/>
    <w:rsid w:val="00CE433D"/>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numbering" w:customStyle="1" w:styleId="Aucuneliste3">
    <w:name w:val="Aucune liste3"/>
    <w:next w:val="Aucuneliste"/>
    <w:uiPriority w:val="99"/>
    <w:semiHidden/>
    <w:unhideWhenUsed/>
    <w:rsid w:val="00034F60"/>
  </w:style>
  <w:style w:type="numbering" w:customStyle="1" w:styleId="Aucuneliste4">
    <w:name w:val="Aucune liste4"/>
    <w:next w:val="Aucuneliste"/>
    <w:uiPriority w:val="99"/>
    <w:semiHidden/>
    <w:unhideWhenUsed/>
    <w:rsid w:val="00034F60"/>
  </w:style>
  <w:style w:type="numbering" w:customStyle="1" w:styleId="Aucuneliste5">
    <w:name w:val="Aucune liste5"/>
    <w:next w:val="Aucuneliste"/>
    <w:uiPriority w:val="99"/>
    <w:semiHidden/>
    <w:unhideWhenUsed/>
    <w:rsid w:val="00034F60"/>
  </w:style>
  <w:style w:type="numbering" w:customStyle="1" w:styleId="Aucuneliste6">
    <w:name w:val="Aucune liste6"/>
    <w:next w:val="Aucuneliste"/>
    <w:uiPriority w:val="99"/>
    <w:semiHidden/>
    <w:unhideWhenUsed/>
    <w:rsid w:val="00034F60"/>
  </w:style>
  <w:style w:type="paragraph" w:styleId="Sansinterligne">
    <w:name w:val="No Spacing"/>
    <w:uiPriority w:val="1"/>
    <w:qFormat/>
    <w:rsid w:val="00E25403"/>
    <w:pPr>
      <w:spacing w:after="0" w:line="240" w:lineRule="auto"/>
    </w:pPr>
  </w:style>
  <w:style w:type="table" w:customStyle="1" w:styleId="Trameclaire-Accent11">
    <w:name w:val="Trame claire - Accent 11"/>
    <w:basedOn w:val="TableauNormal"/>
    <w:uiPriority w:val="60"/>
    <w:rsid w:val="00E25403"/>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En-ttedetabledesmatires">
    <w:name w:val="TOC Heading"/>
    <w:basedOn w:val="Titre1"/>
    <w:next w:val="Normal"/>
    <w:uiPriority w:val="39"/>
    <w:semiHidden/>
    <w:unhideWhenUsed/>
    <w:qFormat/>
    <w:rsid w:val="00642757"/>
    <w:pPr>
      <w:keepNext/>
      <w:keepLines/>
      <w:widowControl/>
      <w:spacing w:before="240" w:line="259" w:lineRule="auto"/>
      <w:ind w:left="0"/>
      <w:outlineLvl w:val="9"/>
    </w:pPr>
    <w:rPr>
      <w:rFonts w:asciiTheme="majorHAnsi" w:eastAsiaTheme="majorEastAsia" w:hAnsiTheme="majorHAnsi" w:cstheme="majorBidi"/>
      <w:b w:val="0"/>
      <w:bCs w:val="0"/>
      <w:color w:val="2E74B5" w:themeColor="accent1" w:themeShade="BF"/>
      <w:sz w:val="32"/>
      <w:szCs w:val="32"/>
      <w:lang w:val="fr-FR"/>
    </w:rPr>
  </w:style>
  <w:style w:type="paragraph" w:customStyle="1" w:styleId="TITRE">
    <w:name w:val="TITRE"/>
    <w:next w:val="Normal"/>
    <w:autoRedefine/>
    <w:qFormat/>
    <w:rsid w:val="00D801E1"/>
    <w:pPr>
      <w:spacing w:before="240" w:after="0" w:line="360" w:lineRule="auto"/>
      <w:jc w:val="both"/>
    </w:pPr>
    <w:rPr>
      <w:rFonts w:ascii="Times New Roman" w:eastAsiaTheme="majorEastAsia" w:hAnsi="Times New Roman" w:cstheme="majorBidi"/>
      <w:b/>
      <w:spacing w:val="5"/>
      <w:kern w:val="28"/>
      <w:sz w:val="24"/>
      <w:szCs w:val="24"/>
    </w:rPr>
  </w:style>
  <w:style w:type="paragraph" w:customStyle="1" w:styleId="CHAPITRE">
    <w:name w:val="CHAPITRE"/>
    <w:basedOn w:val="Normal"/>
    <w:next w:val="Normal"/>
    <w:qFormat/>
    <w:rsid w:val="00642757"/>
    <w:pPr>
      <w:numPr>
        <w:numId w:val="1"/>
      </w:numPr>
      <w:spacing w:after="200" w:line="276" w:lineRule="auto"/>
    </w:pPr>
    <w:rPr>
      <w:rFonts w:ascii="Times New Roman" w:hAnsi="Times New Roman" w:cs="Times New Roman"/>
      <w:b/>
      <w:sz w:val="28"/>
      <w:szCs w:val="24"/>
    </w:rPr>
  </w:style>
  <w:style w:type="paragraph" w:customStyle="1" w:styleId="Soustitre2">
    <w:name w:val="Sous titre 2"/>
    <w:basedOn w:val="Sous-titre"/>
    <w:next w:val="Normal"/>
    <w:qFormat/>
    <w:rsid w:val="00642757"/>
    <w:pPr>
      <w:numPr>
        <w:ilvl w:val="2"/>
        <w:numId w:val="1"/>
      </w:numPr>
      <w:spacing w:before="120" w:after="120" w:line="276" w:lineRule="auto"/>
    </w:pPr>
    <w:rPr>
      <w:rFonts w:ascii="Times New Roman" w:eastAsiaTheme="majorEastAsia" w:hAnsi="Times New Roman" w:cstheme="majorBidi"/>
      <w:b/>
      <w:color w:val="auto"/>
      <w:sz w:val="23"/>
      <w:szCs w:val="24"/>
    </w:rPr>
  </w:style>
  <w:style w:type="paragraph" w:customStyle="1" w:styleId="Soussoustitre">
    <w:name w:val="Sous sous titre"/>
    <w:basedOn w:val="Normal"/>
    <w:next w:val="Normal"/>
    <w:qFormat/>
    <w:rsid w:val="00642757"/>
    <w:pPr>
      <w:numPr>
        <w:ilvl w:val="3"/>
        <w:numId w:val="1"/>
      </w:numPr>
      <w:spacing w:after="200" w:line="360" w:lineRule="auto"/>
      <w:jc w:val="both"/>
    </w:pPr>
    <w:rPr>
      <w:rFonts w:ascii="Times New Roman" w:hAnsi="Times New Roman" w:cs="Times New Roman"/>
      <w:b/>
      <w:sz w:val="23"/>
      <w:szCs w:val="24"/>
    </w:rPr>
  </w:style>
  <w:style w:type="paragraph" w:styleId="Sous-titre">
    <w:name w:val="Subtitle"/>
    <w:basedOn w:val="Normal"/>
    <w:next w:val="Normal"/>
    <w:link w:val="Sous-titreCar"/>
    <w:uiPriority w:val="11"/>
    <w:qFormat/>
    <w:rsid w:val="00642757"/>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642757"/>
    <w:rPr>
      <w:rFonts w:eastAsiaTheme="minorEastAsia"/>
      <w:color w:val="5A5A5A" w:themeColor="text1" w:themeTint="A5"/>
      <w:spacing w:val="15"/>
    </w:rPr>
  </w:style>
  <w:style w:type="character" w:styleId="Marquedecommentaire">
    <w:name w:val="annotation reference"/>
    <w:basedOn w:val="Policepardfaut"/>
    <w:uiPriority w:val="99"/>
    <w:semiHidden/>
    <w:unhideWhenUsed/>
    <w:rsid w:val="00642757"/>
    <w:rPr>
      <w:sz w:val="16"/>
      <w:szCs w:val="16"/>
    </w:rPr>
  </w:style>
  <w:style w:type="paragraph" w:styleId="Commentaire">
    <w:name w:val="annotation text"/>
    <w:basedOn w:val="Normal"/>
    <w:link w:val="CommentaireCar"/>
    <w:uiPriority w:val="99"/>
    <w:semiHidden/>
    <w:unhideWhenUsed/>
    <w:rsid w:val="00642757"/>
    <w:pPr>
      <w:spacing w:line="240" w:lineRule="auto"/>
    </w:pPr>
    <w:rPr>
      <w:sz w:val="20"/>
      <w:szCs w:val="20"/>
    </w:rPr>
  </w:style>
  <w:style w:type="character" w:customStyle="1" w:styleId="CommentaireCar">
    <w:name w:val="Commentaire Car"/>
    <w:basedOn w:val="Policepardfaut"/>
    <w:link w:val="Commentaire"/>
    <w:uiPriority w:val="99"/>
    <w:semiHidden/>
    <w:rsid w:val="00642757"/>
    <w:rPr>
      <w:sz w:val="20"/>
      <w:szCs w:val="20"/>
    </w:rPr>
  </w:style>
  <w:style w:type="paragraph" w:styleId="Objetducommentaire">
    <w:name w:val="annotation subject"/>
    <w:basedOn w:val="Commentaire"/>
    <w:next w:val="Commentaire"/>
    <w:link w:val="ObjetducommentaireCar"/>
    <w:uiPriority w:val="99"/>
    <w:semiHidden/>
    <w:unhideWhenUsed/>
    <w:rsid w:val="00642757"/>
    <w:rPr>
      <w:b/>
      <w:bCs/>
    </w:rPr>
  </w:style>
  <w:style w:type="character" w:customStyle="1" w:styleId="ObjetducommentaireCar">
    <w:name w:val="Objet du commentaire Car"/>
    <w:basedOn w:val="CommentaireCar"/>
    <w:link w:val="Objetducommentaire"/>
    <w:uiPriority w:val="99"/>
    <w:semiHidden/>
    <w:rsid w:val="00642757"/>
    <w:rPr>
      <w:b/>
      <w:bCs/>
      <w:sz w:val="20"/>
      <w:szCs w:val="20"/>
    </w:rPr>
  </w:style>
  <w:style w:type="paragraph" w:styleId="Textedebulles">
    <w:name w:val="Balloon Text"/>
    <w:basedOn w:val="Normal"/>
    <w:link w:val="TextedebullesCar"/>
    <w:uiPriority w:val="99"/>
    <w:semiHidden/>
    <w:unhideWhenUsed/>
    <w:rsid w:val="0064275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42757"/>
    <w:rPr>
      <w:rFonts w:ascii="Segoe UI" w:hAnsi="Segoe UI" w:cs="Segoe UI"/>
      <w:sz w:val="18"/>
      <w:szCs w:val="18"/>
    </w:rPr>
  </w:style>
  <w:style w:type="table" w:customStyle="1" w:styleId="Grilledutableau3">
    <w:name w:val="Grille du tableau3"/>
    <w:basedOn w:val="TableauNormal"/>
    <w:next w:val="Grilledutableau"/>
    <w:uiPriority w:val="39"/>
    <w:rsid w:val="00DB53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39"/>
    <w:rsid w:val="00DB53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rameclaire-Accent114">
    <w:name w:val="Trame claire - Accent 114"/>
    <w:basedOn w:val="TableauNormal"/>
    <w:uiPriority w:val="60"/>
    <w:rsid w:val="00DB53CE"/>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2">
    <w:name w:val="Grille du tableau2"/>
    <w:basedOn w:val="TableauNormal"/>
    <w:next w:val="Grilledutableau"/>
    <w:uiPriority w:val="39"/>
    <w:rsid w:val="00DB53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DB53CE"/>
    <w:rPr>
      <w:i/>
      <w:iCs/>
    </w:rPr>
  </w:style>
  <w:style w:type="paragraph" w:customStyle="1" w:styleId="Default">
    <w:name w:val="Default"/>
    <w:rsid w:val="00EB6D8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Rsumarabe">
    <w:name w:val="Résum_arabe"/>
    <w:next w:val="Normal"/>
    <w:qFormat/>
    <w:rsid w:val="0096016C"/>
    <w:pPr>
      <w:spacing w:after="200" w:line="276" w:lineRule="auto"/>
      <w:jc w:val="center"/>
    </w:pPr>
    <w:rPr>
      <w:rFonts w:ascii="Times New Roman" w:hAnsi="Times New Roman" w:cs="Times New Roman"/>
      <w:b/>
      <w:color w:val="000000"/>
      <w:sz w:val="28"/>
      <w:szCs w:val="24"/>
      <w:lang w:bidi="ar-DZ"/>
    </w:rPr>
  </w:style>
  <w:style w:type="table" w:customStyle="1" w:styleId="Grilledutableau7">
    <w:name w:val="Grille du tableau7"/>
    <w:basedOn w:val="TableauNormal"/>
    <w:next w:val="Grilledutableau"/>
    <w:uiPriority w:val="39"/>
    <w:rsid w:val="00D222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39"/>
    <w:rsid w:val="00D222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7">
    <w:name w:val="Aucune liste7"/>
    <w:next w:val="Aucuneliste"/>
    <w:uiPriority w:val="99"/>
    <w:semiHidden/>
    <w:unhideWhenUsed/>
    <w:rsid w:val="008B433E"/>
  </w:style>
  <w:style w:type="table" w:customStyle="1" w:styleId="TableNormal2">
    <w:name w:val="Table Normal2"/>
    <w:uiPriority w:val="2"/>
    <w:semiHidden/>
    <w:unhideWhenUsed/>
    <w:qFormat/>
    <w:rsid w:val="008B433E"/>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12">
    <w:name w:val="Aucune liste12"/>
    <w:next w:val="Aucuneliste"/>
    <w:uiPriority w:val="99"/>
    <w:semiHidden/>
    <w:unhideWhenUsed/>
    <w:rsid w:val="008B433E"/>
  </w:style>
  <w:style w:type="numbering" w:customStyle="1" w:styleId="Aucuneliste111">
    <w:name w:val="Aucune liste111"/>
    <w:next w:val="Aucuneliste"/>
    <w:uiPriority w:val="99"/>
    <w:semiHidden/>
    <w:unhideWhenUsed/>
    <w:rsid w:val="008B433E"/>
  </w:style>
  <w:style w:type="table" w:customStyle="1" w:styleId="TableNormal12">
    <w:name w:val="Table Normal12"/>
    <w:uiPriority w:val="2"/>
    <w:semiHidden/>
    <w:unhideWhenUsed/>
    <w:qFormat/>
    <w:rsid w:val="008B433E"/>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21">
    <w:name w:val="Aucune liste21"/>
    <w:next w:val="Aucuneliste"/>
    <w:uiPriority w:val="99"/>
    <w:semiHidden/>
    <w:unhideWhenUsed/>
    <w:rsid w:val="008B433E"/>
  </w:style>
  <w:style w:type="table" w:customStyle="1" w:styleId="TableNormal111">
    <w:name w:val="Table Normal111"/>
    <w:uiPriority w:val="2"/>
    <w:semiHidden/>
    <w:qFormat/>
    <w:rsid w:val="008B433E"/>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numbering" w:customStyle="1" w:styleId="Aucuneliste31">
    <w:name w:val="Aucune liste31"/>
    <w:next w:val="Aucuneliste"/>
    <w:uiPriority w:val="99"/>
    <w:semiHidden/>
    <w:unhideWhenUsed/>
    <w:rsid w:val="008B433E"/>
  </w:style>
  <w:style w:type="numbering" w:customStyle="1" w:styleId="Aucuneliste41">
    <w:name w:val="Aucune liste41"/>
    <w:next w:val="Aucuneliste"/>
    <w:uiPriority w:val="99"/>
    <w:semiHidden/>
    <w:unhideWhenUsed/>
    <w:rsid w:val="008B433E"/>
  </w:style>
  <w:style w:type="numbering" w:customStyle="1" w:styleId="Aucuneliste51">
    <w:name w:val="Aucune liste51"/>
    <w:next w:val="Aucuneliste"/>
    <w:uiPriority w:val="99"/>
    <w:semiHidden/>
    <w:unhideWhenUsed/>
    <w:rsid w:val="008B433E"/>
  </w:style>
  <w:style w:type="numbering" w:customStyle="1" w:styleId="Aucuneliste61">
    <w:name w:val="Aucune liste61"/>
    <w:next w:val="Aucuneliste"/>
    <w:uiPriority w:val="99"/>
    <w:semiHidden/>
    <w:unhideWhenUsed/>
    <w:rsid w:val="008B433E"/>
  </w:style>
  <w:style w:type="table" w:customStyle="1" w:styleId="Trameclaire-Accent111">
    <w:name w:val="Trame claire - Accent 111"/>
    <w:basedOn w:val="TableauNormal"/>
    <w:uiPriority w:val="60"/>
    <w:rsid w:val="008B433E"/>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31">
    <w:name w:val="Grille du tableau31"/>
    <w:basedOn w:val="TableauNormal"/>
    <w:next w:val="Grilledutableau"/>
    <w:uiPriority w:val="39"/>
    <w:rsid w:val="008B4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8B4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rameclaire-Accent1141">
    <w:name w:val="Trame claire - Accent 1141"/>
    <w:basedOn w:val="TableauNormal"/>
    <w:uiPriority w:val="60"/>
    <w:rsid w:val="008B433E"/>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21">
    <w:name w:val="Grille du tableau21"/>
    <w:basedOn w:val="TableauNormal"/>
    <w:next w:val="Grilledutableau"/>
    <w:uiPriority w:val="39"/>
    <w:rsid w:val="008B4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erences">
    <w:name w:val="References"/>
    <w:basedOn w:val="Normal"/>
    <w:next w:val="Normal"/>
    <w:rsid w:val="008B433E"/>
    <w:pPr>
      <w:spacing w:after="0" w:line="240" w:lineRule="auto"/>
      <w:ind w:left="720" w:hanging="720"/>
    </w:pPr>
    <w:rPr>
      <w:rFonts w:ascii="Times New Roman" w:eastAsia="Times New Roman" w:hAnsi="Times New Roman" w:cs="Times New Roman"/>
      <w:sz w:val="24"/>
      <w:szCs w:val="24"/>
      <w:lang w:val="en-GB" w:eastAsia="en-GB"/>
    </w:rPr>
  </w:style>
  <w:style w:type="table" w:customStyle="1" w:styleId="Grilledutableau5">
    <w:name w:val="Grille du tableau5"/>
    <w:basedOn w:val="TableauNormal"/>
    <w:next w:val="Grilledutableau"/>
    <w:uiPriority w:val="39"/>
    <w:rsid w:val="00CF2B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8457CF"/>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Grilledutableau11">
    <w:name w:val="Grille du tableau11"/>
    <w:basedOn w:val="TableauNormal"/>
    <w:next w:val="Grilledutableau"/>
    <w:uiPriority w:val="39"/>
    <w:rsid w:val="008457C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3">
    <w:name w:val="Table Normal3"/>
    <w:uiPriority w:val="2"/>
    <w:semiHidden/>
    <w:qFormat/>
    <w:rsid w:val="008457CF"/>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table" w:customStyle="1" w:styleId="TableNormal121">
    <w:name w:val="Table Normal121"/>
    <w:uiPriority w:val="2"/>
    <w:semiHidden/>
    <w:qFormat/>
    <w:rsid w:val="008457CF"/>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table" w:customStyle="1" w:styleId="Trameclaire-Accent1111">
    <w:name w:val="Trame claire - Accent 1111"/>
    <w:basedOn w:val="TableauNormal"/>
    <w:uiPriority w:val="60"/>
    <w:rsid w:val="008457CF"/>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311">
    <w:name w:val="Grille du tableau311"/>
    <w:basedOn w:val="TableauNormal"/>
    <w:uiPriority w:val="39"/>
    <w:rsid w:val="008457C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rameclaire-Accent11411">
    <w:name w:val="Trame claire - Accent 11411"/>
    <w:basedOn w:val="TableauNormal"/>
    <w:uiPriority w:val="60"/>
    <w:rsid w:val="008457CF"/>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211">
    <w:name w:val="Grille du tableau211"/>
    <w:basedOn w:val="TableauNormal"/>
    <w:uiPriority w:val="39"/>
    <w:rsid w:val="008457CF"/>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1">
    <w:name w:val="Table Normal21"/>
    <w:uiPriority w:val="2"/>
    <w:semiHidden/>
    <w:qFormat/>
    <w:rsid w:val="008457CF"/>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table" w:customStyle="1" w:styleId="Trameclaire-Accent11111">
    <w:name w:val="Trame claire - Accent 11111"/>
    <w:basedOn w:val="TableauNormal"/>
    <w:uiPriority w:val="60"/>
    <w:rsid w:val="008457CF"/>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Trameclaire-Accent114111">
    <w:name w:val="Trame claire - Accent 114111"/>
    <w:basedOn w:val="TableauNormal"/>
    <w:uiPriority w:val="60"/>
    <w:rsid w:val="008457CF"/>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TableNormal22">
    <w:name w:val="Table Normal22"/>
    <w:uiPriority w:val="2"/>
    <w:semiHidden/>
    <w:unhideWhenUsed/>
    <w:qFormat/>
    <w:rsid w:val="008457CF"/>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8">
    <w:name w:val="Aucune liste8"/>
    <w:next w:val="Aucuneliste"/>
    <w:uiPriority w:val="99"/>
    <w:semiHidden/>
    <w:unhideWhenUsed/>
    <w:rsid w:val="000367B4"/>
  </w:style>
  <w:style w:type="table" w:customStyle="1" w:styleId="TableNormal4">
    <w:name w:val="Table Normal4"/>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13">
    <w:name w:val="Aucune liste13"/>
    <w:next w:val="Aucuneliste"/>
    <w:uiPriority w:val="99"/>
    <w:semiHidden/>
    <w:unhideWhenUsed/>
    <w:rsid w:val="000367B4"/>
  </w:style>
  <w:style w:type="numbering" w:customStyle="1" w:styleId="Aucuneliste112">
    <w:name w:val="Aucune liste112"/>
    <w:next w:val="Aucuneliste"/>
    <w:uiPriority w:val="99"/>
    <w:semiHidden/>
    <w:unhideWhenUsed/>
    <w:rsid w:val="000367B4"/>
  </w:style>
  <w:style w:type="table" w:customStyle="1" w:styleId="TableNormal13">
    <w:name w:val="Table Normal13"/>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22">
    <w:name w:val="Aucune liste22"/>
    <w:next w:val="Aucuneliste"/>
    <w:uiPriority w:val="99"/>
    <w:semiHidden/>
    <w:unhideWhenUsed/>
    <w:rsid w:val="000367B4"/>
  </w:style>
  <w:style w:type="table" w:customStyle="1" w:styleId="TableNormal112">
    <w:name w:val="Table Normal112"/>
    <w:uiPriority w:val="2"/>
    <w:semiHidden/>
    <w:qFormat/>
    <w:rsid w:val="000367B4"/>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numbering" w:customStyle="1" w:styleId="Aucuneliste32">
    <w:name w:val="Aucune liste32"/>
    <w:next w:val="Aucuneliste"/>
    <w:uiPriority w:val="99"/>
    <w:semiHidden/>
    <w:unhideWhenUsed/>
    <w:rsid w:val="000367B4"/>
  </w:style>
  <w:style w:type="numbering" w:customStyle="1" w:styleId="Aucuneliste42">
    <w:name w:val="Aucune liste42"/>
    <w:next w:val="Aucuneliste"/>
    <w:uiPriority w:val="99"/>
    <w:semiHidden/>
    <w:unhideWhenUsed/>
    <w:rsid w:val="000367B4"/>
  </w:style>
  <w:style w:type="numbering" w:customStyle="1" w:styleId="Aucuneliste52">
    <w:name w:val="Aucune liste52"/>
    <w:next w:val="Aucuneliste"/>
    <w:uiPriority w:val="99"/>
    <w:semiHidden/>
    <w:unhideWhenUsed/>
    <w:rsid w:val="000367B4"/>
  </w:style>
  <w:style w:type="numbering" w:customStyle="1" w:styleId="Aucuneliste62">
    <w:name w:val="Aucune liste62"/>
    <w:next w:val="Aucuneliste"/>
    <w:uiPriority w:val="99"/>
    <w:semiHidden/>
    <w:unhideWhenUsed/>
    <w:rsid w:val="000367B4"/>
  </w:style>
  <w:style w:type="table" w:customStyle="1" w:styleId="Trameclaire-Accent112">
    <w:name w:val="Trame claire - Accent 112"/>
    <w:basedOn w:val="TableauNormal"/>
    <w:uiPriority w:val="60"/>
    <w:rsid w:val="000367B4"/>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32">
    <w:name w:val="Grille du tableau32"/>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rameclaire-Accent1142">
    <w:name w:val="Trame claire - Accent 1142"/>
    <w:basedOn w:val="TableauNormal"/>
    <w:uiPriority w:val="60"/>
    <w:rsid w:val="000367B4"/>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22">
    <w:name w:val="Grille du tableau22"/>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3">
    <w:name w:val="Table Normal23"/>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71">
    <w:name w:val="Aucune liste71"/>
    <w:next w:val="Aucuneliste"/>
    <w:uiPriority w:val="99"/>
    <w:semiHidden/>
    <w:unhideWhenUsed/>
    <w:rsid w:val="000367B4"/>
  </w:style>
  <w:style w:type="character" w:styleId="Lienhypertexte">
    <w:name w:val="Hyperlink"/>
    <w:basedOn w:val="Policepardfaut"/>
    <w:uiPriority w:val="99"/>
    <w:semiHidden/>
    <w:unhideWhenUsed/>
    <w:rsid w:val="000367B4"/>
    <w:rPr>
      <w:color w:val="0000FF"/>
      <w:u w:val="single"/>
    </w:rPr>
  </w:style>
  <w:style w:type="character" w:customStyle="1" w:styleId="apple-converted-space">
    <w:name w:val="apple-converted-space"/>
    <w:basedOn w:val="Policepardfaut"/>
    <w:rsid w:val="000367B4"/>
  </w:style>
  <w:style w:type="character" w:customStyle="1" w:styleId="ft">
    <w:name w:val="ft"/>
    <w:basedOn w:val="Policepardfaut"/>
    <w:rsid w:val="000367B4"/>
  </w:style>
  <w:style w:type="numbering" w:customStyle="1" w:styleId="Aucuneliste81">
    <w:name w:val="Aucune liste81"/>
    <w:next w:val="Aucuneliste"/>
    <w:uiPriority w:val="99"/>
    <w:semiHidden/>
    <w:unhideWhenUsed/>
    <w:rsid w:val="000367B4"/>
  </w:style>
  <w:style w:type="table" w:customStyle="1" w:styleId="TableNormal31">
    <w:name w:val="Table Normal31"/>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121">
    <w:name w:val="Aucune liste121"/>
    <w:next w:val="Aucuneliste"/>
    <w:uiPriority w:val="99"/>
    <w:semiHidden/>
    <w:unhideWhenUsed/>
    <w:rsid w:val="000367B4"/>
  </w:style>
  <w:style w:type="numbering" w:customStyle="1" w:styleId="Aucuneliste1111">
    <w:name w:val="Aucune liste1111"/>
    <w:next w:val="Aucuneliste"/>
    <w:uiPriority w:val="99"/>
    <w:semiHidden/>
    <w:unhideWhenUsed/>
    <w:rsid w:val="000367B4"/>
  </w:style>
  <w:style w:type="table" w:customStyle="1" w:styleId="TableNormal122">
    <w:name w:val="Table Normal122"/>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numbering" w:customStyle="1" w:styleId="Aucuneliste211">
    <w:name w:val="Aucune liste211"/>
    <w:next w:val="Aucuneliste"/>
    <w:uiPriority w:val="99"/>
    <w:semiHidden/>
    <w:unhideWhenUsed/>
    <w:rsid w:val="000367B4"/>
  </w:style>
  <w:style w:type="table" w:customStyle="1" w:styleId="TableNormal1111">
    <w:name w:val="Table Normal1111"/>
    <w:uiPriority w:val="2"/>
    <w:semiHidden/>
    <w:qFormat/>
    <w:rsid w:val="000367B4"/>
    <w:pPr>
      <w:widowControl w:val="0"/>
      <w:spacing w:after="0" w:line="240" w:lineRule="auto"/>
    </w:pPr>
    <w:rPr>
      <w:rFonts w:ascii="Calibri" w:eastAsia="Calibri" w:hAnsi="Calibri" w:cs="Arial"/>
      <w:lang w:val="en-US"/>
    </w:rPr>
    <w:tblPr>
      <w:tblCellMar>
        <w:top w:w="0" w:type="dxa"/>
        <w:left w:w="0" w:type="dxa"/>
        <w:bottom w:w="0" w:type="dxa"/>
        <w:right w:w="0" w:type="dxa"/>
      </w:tblCellMar>
    </w:tblPr>
  </w:style>
  <w:style w:type="numbering" w:customStyle="1" w:styleId="Aucuneliste311">
    <w:name w:val="Aucune liste311"/>
    <w:next w:val="Aucuneliste"/>
    <w:uiPriority w:val="99"/>
    <w:semiHidden/>
    <w:unhideWhenUsed/>
    <w:rsid w:val="000367B4"/>
  </w:style>
  <w:style w:type="numbering" w:customStyle="1" w:styleId="Aucuneliste411">
    <w:name w:val="Aucune liste411"/>
    <w:next w:val="Aucuneliste"/>
    <w:uiPriority w:val="99"/>
    <w:semiHidden/>
    <w:unhideWhenUsed/>
    <w:rsid w:val="000367B4"/>
  </w:style>
  <w:style w:type="numbering" w:customStyle="1" w:styleId="Aucuneliste511">
    <w:name w:val="Aucune liste511"/>
    <w:next w:val="Aucuneliste"/>
    <w:uiPriority w:val="99"/>
    <w:semiHidden/>
    <w:unhideWhenUsed/>
    <w:rsid w:val="000367B4"/>
  </w:style>
  <w:style w:type="numbering" w:customStyle="1" w:styleId="Aucuneliste611">
    <w:name w:val="Aucune liste611"/>
    <w:next w:val="Aucuneliste"/>
    <w:uiPriority w:val="99"/>
    <w:semiHidden/>
    <w:unhideWhenUsed/>
    <w:rsid w:val="000367B4"/>
  </w:style>
  <w:style w:type="table" w:customStyle="1" w:styleId="Trameclaire-Accent1112">
    <w:name w:val="Trame claire - Accent 1112"/>
    <w:basedOn w:val="TableauNormal"/>
    <w:uiPriority w:val="60"/>
    <w:rsid w:val="000367B4"/>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312">
    <w:name w:val="Grille du tableau312"/>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rameclaire-Accent11412">
    <w:name w:val="Trame claire - Accent 11412"/>
    <w:basedOn w:val="TableauNormal"/>
    <w:uiPriority w:val="60"/>
    <w:rsid w:val="000367B4"/>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212">
    <w:name w:val="Grille du tableau212"/>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11">
    <w:name w:val="Table Normal211"/>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Grilledutableau41">
    <w:name w:val="Grille du tableau41"/>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1">
    <w:name w:val="Grille du tableau51"/>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9">
    <w:name w:val="Aucune liste9"/>
    <w:next w:val="Aucuneliste"/>
    <w:uiPriority w:val="99"/>
    <w:semiHidden/>
    <w:unhideWhenUsed/>
    <w:rsid w:val="000367B4"/>
  </w:style>
  <w:style w:type="numbering" w:customStyle="1" w:styleId="Aucuneliste131">
    <w:name w:val="Aucune liste131"/>
    <w:next w:val="Aucuneliste"/>
    <w:uiPriority w:val="99"/>
    <w:semiHidden/>
    <w:unhideWhenUsed/>
    <w:rsid w:val="000367B4"/>
  </w:style>
  <w:style w:type="numbering" w:customStyle="1" w:styleId="Aucuneliste1121">
    <w:name w:val="Aucune liste1121"/>
    <w:next w:val="Aucuneliste"/>
    <w:uiPriority w:val="99"/>
    <w:semiHidden/>
    <w:unhideWhenUsed/>
    <w:rsid w:val="000367B4"/>
  </w:style>
  <w:style w:type="numbering" w:customStyle="1" w:styleId="Aucuneliste221">
    <w:name w:val="Aucune liste221"/>
    <w:next w:val="Aucuneliste"/>
    <w:uiPriority w:val="99"/>
    <w:semiHidden/>
    <w:unhideWhenUsed/>
    <w:rsid w:val="000367B4"/>
  </w:style>
  <w:style w:type="numbering" w:customStyle="1" w:styleId="Aucuneliste321">
    <w:name w:val="Aucune liste321"/>
    <w:next w:val="Aucuneliste"/>
    <w:uiPriority w:val="99"/>
    <w:semiHidden/>
    <w:unhideWhenUsed/>
    <w:rsid w:val="000367B4"/>
  </w:style>
  <w:style w:type="numbering" w:customStyle="1" w:styleId="Aucuneliste421">
    <w:name w:val="Aucune liste421"/>
    <w:next w:val="Aucuneliste"/>
    <w:uiPriority w:val="99"/>
    <w:semiHidden/>
    <w:unhideWhenUsed/>
    <w:rsid w:val="000367B4"/>
  </w:style>
  <w:style w:type="numbering" w:customStyle="1" w:styleId="Aucuneliste521">
    <w:name w:val="Aucune liste521"/>
    <w:next w:val="Aucuneliste"/>
    <w:uiPriority w:val="99"/>
    <w:semiHidden/>
    <w:unhideWhenUsed/>
    <w:rsid w:val="000367B4"/>
  </w:style>
  <w:style w:type="numbering" w:customStyle="1" w:styleId="Aucuneliste621">
    <w:name w:val="Aucune liste621"/>
    <w:next w:val="Aucuneliste"/>
    <w:uiPriority w:val="99"/>
    <w:semiHidden/>
    <w:unhideWhenUsed/>
    <w:rsid w:val="000367B4"/>
  </w:style>
  <w:style w:type="table" w:customStyle="1" w:styleId="TableNormal221">
    <w:name w:val="Table Normal221"/>
    <w:uiPriority w:val="2"/>
    <w:semiHidden/>
    <w:unhideWhenUsed/>
    <w:qFormat/>
    <w:rsid w:val="000367B4"/>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rameclaire-Accent11112">
    <w:name w:val="Trame claire - Accent 11112"/>
    <w:basedOn w:val="TableauNormal"/>
    <w:uiPriority w:val="60"/>
    <w:rsid w:val="000367B4"/>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Trameclaire-Accent114112">
    <w:name w:val="Trame claire - Accent 114112"/>
    <w:basedOn w:val="TableauNormal"/>
    <w:uiPriority w:val="60"/>
    <w:rsid w:val="000367B4"/>
    <w:pPr>
      <w:spacing w:after="0" w:line="240" w:lineRule="auto"/>
    </w:pPr>
    <w:rPr>
      <w:rFonts w:ascii="Calibri" w:eastAsia="Times New Roman" w:hAnsi="Calibri" w:cs="Arial"/>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Grilledutableau71">
    <w:name w:val="Grille du tableau71"/>
    <w:basedOn w:val="TableauNormal"/>
    <w:next w:val="Grilledutableau"/>
    <w:uiPriority w:val="39"/>
    <w:rsid w:val="000367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0">
    <w:name w:val="Aucune liste10"/>
    <w:next w:val="Aucuneliste"/>
    <w:uiPriority w:val="99"/>
    <w:semiHidden/>
    <w:unhideWhenUsed/>
    <w:rsid w:val="008E48DB"/>
  </w:style>
  <w:style w:type="table" w:customStyle="1" w:styleId="TableNormal5">
    <w:name w:val="Table Normal5"/>
    <w:uiPriority w:val="2"/>
    <w:semiHidden/>
    <w:unhideWhenUsed/>
    <w:qFormat/>
    <w:rsid w:val="008E48DB"/>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6">
    <w:name w:val="Table Normal6"/>
    <w:uiPriority w:val="2"/>
    <w:semiHidden/>
    <w:unhideWhenUsed/>
    <w:qFormat/>
    <w:rsid w:val="00D20661"/>
    <w:pPr>
      <w:widowControl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33236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E141B4-04A0-4195-B4DD-9618C264A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908</Words>
  <Characters>5176</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6072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start</dc:creator>
  <cp:lastModifiedBy>traitement</cp:lastModifiedBy>
  <cp:revision>10</cp:revision>
  <cp:lastPrinted>2016-11-23T08:12:00Z</cp:lastPrinted>
  <dcterms:created xsi:type="dcterms:W3CDTF">2016-11-24T08:55:00Z</dcterms:created>
  <dcterms:modified xsi:type="dcterms:W3CDTF">2017-03-02T12:46:00Z</dcterms:modified>
</cp:coreProperties>
</file>