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0FF0" w:rsidRDefault="00E80FF0">
      <w:pPr>
        <w:rPr>
          <w:lang w:bidi="ar-DZ"/>
        </w:rPr>
      </w:pPr>
    </w:p>
    <w:p w:rsidR="00E80FF0" w:rsidRPr="00E80FF0" w:rsidRDefault="00E80FF0" w:rsidP="00E80FF0">
      <w:pPr>
        <w:rPr>
          <w:lang w:bidi="ar-DZ"/>
        </w:rPr>
      </w:pPr>
    </w:p>
    <w:p w:rsidR="00E80FF0" w:rsidRPr="00E80FF0" w:rsidRDefault="00E80FF0" w:rsidP="00E80FF0">
      <w:pPr>
        <w:rPr>
          <w:lang w:bidi="ar-DZ"/>
        </w:rPr>
      </w:pPr>
    </w:p>
    <w:p w:rsidR="00E80FF0" w:rsidRDefault="00E80FF0" w:rsidP="00E80FF0">
      <w:pPr>
        <w:rPr>
          <w:lang w:bidi="ar-DZ"/>
        </w:rPr>
      </w:pPr>
    </w:p>
    <w:p w:rsidR="00E80FF0" w:rsidRPr="00E80FF0" w:rsidRDefault="00E80FF0" w:rsidP="00E80FF0">
      <w:pPr>
        <w:pStyle w:val="En-ttedetabledesmatires"/>
        <w:ind w:left="708"/>
        <w:jc w:val="center"/>
        <w:outlineLvl w:val="0"/>
        <w:rPr>
          <w:rFonts w:asciiTheme="majorBidi" w:hAnsiTheme="majorBidi"/>
          <w:color w:val="000000" w:themeColor="text1"/>
          <w:sz w:val="32"/>
          <w:szCs w:val="32"/>
        </w:rPr>
      </w:pPr>
      <w:bookmarkStart w:id="0" w:name="_Toc297801503"/>
      <w:r w:rsidRPr="00E80FF0">
        <w:rPr>
          <w:rFonts w:asciiTheme="majorBidi" w:hAnsiTheme="majorBidi"/>
          <w:color w:val="000000" w:themeColor="text1"/>
          <w:sz w:val="32"/>
          <w:szCs w:val="32"/>
        </w:rPr>
        <w:t>Résumé</w:t>
      </w:r>
      <w:bookmarkEnd w:id="0"/>
    </w:p>
    <w:p w:rsidR="00E80FF0" w:rsidRPr="00E80FF0" w:rsidRDefault="00E80FF0" w:rsidP="00E80FF0">
      <w:pPr>
        <w:spacing w:line="19" w:lineRule="atLeast"/>
        <w:jc w:val="both"/>
        <w:outlineLvl w:val="0"/>
        <w:rPr>
          <w:rFonts w:asciiTheme="majorBidi" w:hAnsiTheme="majorBidi" w:cstheme="majorBidi"/>
          <w:sz w:val="32"/>
          <w:szCs w:val="32"/>
        </w:rPr>
      </w:pPr>
    </w:p>
    <w:p w:rsidR="00E80FF0" w:rsidRPr="00E80FF0" w:rsidRDefault="00E80FF0" w:rsidP="00E80FF0">
      <w:pPr>
        <w:spacing w:line="19" w:lineRule="atLeast"/>
        <w:jc w:val="both"/>
        <w:outlineLvl w:val="0"/>
        <w:rPr>
          <w:rFonts w:asciiTheme="majorBidi" w:hAnsiTheme="majorBidi" w:cstheme="majorBidi"/>
          <w:sz w:val="28"/>
          <w:szCs w:val="28"/>
        </w:rPr>
      </w:pPr>
    </w:p>
    <w:p w:rsidR="00E80FF0" w:rsidRPr="00E80FF0" w:rsidRDefault="00E80FF0" w:rsidP="00E80FF0">
      <w:pPr>
        <w:spacing w:line="19" w:lineRule="atLeast"/>
        <w:jc w:val="both"/>
        <w:outlineLvl w:val="0"/>
        <w:rPr>
          <w:rFonts w:asciiTheme="majorBidi" w:hAnsiTheme="majorBidi" w:cstheme="majorBidi"/>
          <w:sz w:val="28"/>
          <w:szCs w:val="28"/>
        </w:rPr>
      </w:pPr>
    </w:p>
    <w:p w:rsidR="00E80FF0" w:rsidRPr="00E80FF0" w:rsidRDefault="00E80FF0" w:rsidP="00E80FF0">
      <w:pPr>
        <w:spacing w:line="19" w:lineRule="atLeast"/>
        <w:jc w:val="both"/>
        <w:rPr>
          <w:rFonts w:asciiTheme="majorBidi" w:hAnsiTheme="majorBidi" w:cstheme="majorBidi"/>
          <w:sz w:val="28"/>
          <w:szCs w:val="28"/>
        </w:rPr>
      </w:pPr>
      <w:r w:rsidRPr="00E80FF0">
        <w:rPr>
          <w:rFonts w:asciiTheme="majorBidi" w:hAnsiTheme="majorBidi" w:cstheme="majorBidi"/>
          <w:sz w:val="28"/>
          <w:szCs w:val="28"/>
        </w:rPr>
        <w:t xml:space="preserve">Le volume d’information contenu dans un entrepôt de données est très important, d’où la prise de décision et son efficacité est devenue cruciale pour l’administrateur de l’entrepôt de données. L’interrogation  des données de l’entrepôt se fait par des requêtes très complexes vu le nombre d’agrégation et de jointures quelle utilise. Ce qui implique un temps de réponse très important. </w:t>
      </w:r>
    </w:p>
    <w:p w:rsidR="00E80FF0" w:rsidRPr="00E80FF0" w:rsidRDefault="00E80FF0" w:rsidP="00E80FF0">
      <w:pPr>
        <w:spacing w:line="19" w:lineRule="atLeast"/>
        <w:jc w:val="both"/>
        <w:rPr>
          <w:rFonts w:asciiTheme="majorBidi" w:hAnsiTheme="majorBidi" w:cstheme="majorBidi"/>
          <w:sz w:val="28"/>
          <w:szCs w:val="28"/>
        </w:rPr>
      </w:pPr>
      <w:r w:rsidRPr="00E80FF0">
        <w:rPr>
          <w:rFonts w:asciiTheme="majorBidi" w:hAnsiTheme="majorBidi" w:cstheme="majorBidi"/>
          <w:sz w:val="28"/>
          <w:szCs w:val="28"/>
        </w:rPr>
        <w:t>Afin de réduire le temps d’exécution de ces requêtes plusieurs techniques ont été proposées dans la littérature, à savoir les vues matérialisées, les index, la fragmentation. La matérialisation des vues et l’indexation sont deux techniques les plus efficaces pour améliorer le temps de réponse des requêtes.</w:t>
      </w:r>
    </w:p>
    <w:p w:rsidR="00E80FF0" w:rsidRPr="00E80FF0" w:rsidRDefault="00E80FF0" w:rsidP="00E80FF0">
      <w:pPr>
        <w:spacing w:line="19" w:lineRule="atLeast"/>
        <w:jc w:val="both"/>
        <w:rPr>
          <w:rFonts w:asciiTheme="majorBidi" w:hAnsiTheme="majorBidi" w:cstheme="majorBidi"/>
          <w:sz w:val="28"/>
          <w:szCs w:val="28"/>
        </w:rPr>
      </w:pPr>
      <w:r w:rsidRPr="00E80FF0">
        <w:rPr>
          <w:rFonts w:asciiTheme="majorBidi" w:hAnsiTheme="majorBidi" w:cstheme="majorBidi"/>
          <w:sz w:val="28"/>
          <w:szCs w:val="28"/>
        </w:rPr>
        <w:t>Dans ce travail, nous proposons une approche de sélection des index binaires de jointures et une autre pour la sélection des vues dans un entrepôt de données ; tout en vérifiant la contrainte d’espace de stockage. Nos approches sont basées sur l’utilisation des méta-heuristiques à savoir les colonies de fourmis. Une étude expérimentale et des tests comparatifs proposés, montrant l’efficacité de notre approche.</w:t>
      </w:r>
    </w:p>
    <w:p w:rsidR="00E80FF0" w:rsidRPr="00E80FF0" w:rsidRDefault="00E80FF0" w:rsidP="00E80FF0">
      <w:pPr>
        <w:spacing w:line="19" w:lineRule="atLeast"/>
        <w:jc w:val="both"/>
        <w:rPr>
          <w:rFonts w:asciiTheme="majorBidi" w:hAnsiTheme="majorBidi" w:cstheme="majorBidi"/>
          <w:sz w:val="28"/>
          <w:szCs w:val="28"/>
        </w:rPr>
      </w:pPr>
      <w:r w:rsidRPr="00E80FF0">
        <w:rPr>
          <w:rFonts w:asciiTheme="majorBidi" w:hAnsiTheme="majorBidi" w:cstheme="majorBidi"/>
          <w:b/>
          <w:bCs/>
          <w:sz w:val="28"/>
          <w:szCs w:val="28"/>
        </w:rPr>
        <w:t>Mots clés :</w:t>
      </w:r>
      <w:r w:rsidRPr="00E80FF0">
        <w:rPr>
          <w:rFonts w:asciiTheme="majorBidi" w:hAnsiTheme="majorBidi" w:cstheme="majorBidi"/>
          <w:sz w:val="28"/>
          <w:szCs w:val="28"/>
        </w:rPr>
        <w:t xml:space="preserve"> Entrepôt de données, vues matérialisées, index binaire de jointures, espace de stockage, PSI, PSV, Colonie de fourmis.</w:t>
      </w:r>
    </w:p>
    <w:p w:rsidR="00E80FF0" w:rsidRPr="00E80FF0" w:rsidRDefault="00E80FF0" w:rsidP="00E80FF0">
      <w:pPr>
        <w:spacing w:line="19" w:lineRule="atLeast"/>
        <w:jc w:val="both"/>
        <w:outlineLvl w:val="0"/>
        <w:rPr>
          <w:rFonts w:asciiTheme="majorBidi" w:hAnsiTheme="majorBidi" w:cstheme="majorBidi"/>
          <w:sz w:val="28"/>
          <w:szCs w:val="28"/>
        </w:rPr>
      </w:pPr>
    </w:p>
    <w:p w:rsidR="00E80FF0" w:rsidRPr="00E80FF0" w:rsidRDefault="00E80FF0" w:rsidP="00E80FF0">
      <w:pPr>
        <w:rPr>
          <w:rFonts w:asciiTheme="majorBidi" w:hAnsiTheme="majorBidi" w:cstheme="majorBidi"/>
          <w:lang w:eastAsia="en-US"/>
        </w:rPr>
      </w:pPr>
    </w:p>
    <w:p w:rsidR="00E80FF0" w:rsidRPr="00E80FF0" w:rsidRDefault="00E80FF0" w:rsidP="00E80FF0">
      <w:pPr>
        <w:rPr>
          <w:rFonts w:asciiTheme="majorBidi" w:hAnsiTheme="majorBidi" w:cstheme="majorBidi"/>
          <w:lang w:eastAsia="en-US"/>
        </w:rPr>
      </w:pPr>
    </w:p>
    <w:p w:rsidR="00E80FF0" w:rsidRPr="00E80FF0" w:rsidRDefault="00E80FF0" w:rsidP="00E80FF0">
      <w:pPr>
        <w:rPr>
          <w:rFonts w:asciiTheme="majorBidi" w:hAnsiTheme="majorBidi" w:cstheme="majorBidi"/>
          <w:lang w:eastAsia="en-US"/>
        </w:rPr>
      </w:pPr>
    </w:p>
    <w:p w:rsidR="008C0589" w:rsidRPr="00E80FF0" w:rsidRDefault="008C0589" w:rsidP="00E80FF0">
      <w:pPr>
        <w:jc w:val="right"/>
        <w:rPr>
          <w:lang w:bidi="ar-DZ"/>
        </w:rPr>
      </w:pPr>
    </w:p>
    <w:sectPr w:rsidR="008C0589" w:rsidRPr="00E80FF0" w:rsidSect="00C863CB">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characterSpacingControl w:val="doNotCompress"/>
  <w:compat/>
  <w:rsids>
    <w:rsidRoot w:val="00E80FF0"/>
    <w:rsid w:val="002937DF"/>
    <w:rsid w:val="008C0589"/>
    <w:rsid w:val="00C863CB"/>
    <w:rsid w:val="00E80FF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0FF0"/>
    <w:rPr>
      <w:rFonts w:eastAsiaTheme="minorEastAsia"/>
      <w:lang w:val="fr-FR" w:eastAsia="fr-FR"/>
    </w:rPr>
  </w:style>
  <w:style w:type="paragraph" w:styleId="Titre1">
    <w:name w:val="heading 1"/>
    <w:basedOn w:val="Normal"/>
    <w:next w:val="Normal"/>
    <w:link w:val="Titre1Car"/>
    <w:uiPriority w:val="9"/>
    <w:qFormat/>
    <w:rsid w:val="00E80FF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E80FF0"/>
    <w:rPr>
      <w:rFonts w:asciiTheme="majorHAnsi" w:eastAsiaTheme="majorEastAsia" w:hAnsiTheme="majorHAnsi" w:cstheme="majorBidi"/>
      <w:b/>
      <w:bCs/>
      <w:color w:val="365F91" w:themeColor="accent1" w:themeShade="BF"/>
      <w:sz w:val="28"/>
      <w:szCs w:val="28"/>
      <w:lang w:val="fr-FR" w:eastAsia="fr-FR"/>
    </w:rPr>
  </w:style>
  <w:style w:type="paragraph" w:styleId="En-ttedetabledesmatires">
    <w:name w:val="TOC Heading"/>
    <w:basedOn w:val="Titre1"/>
    <w:next w:val="Normal"/>
    <w:uiPriority w:val="39"/>
    <w:unhideWhenUsed/>
    <w:qFormat/>
    <w:rsid w:val="00E80FF0"/>
    <w:pPr>
      <w:outlineLvl w:val="9"/>
    </w:pPr>
    <w:rPr>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6253E0-1EE2-4A6E-A137-674776D2E8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187</Words>
  <Characters>1072</Characters>
  <Application>Microsoft Office Word</Application>
  <DocSecurity>0</DocSecurity>
  <Lines>8</Lines>
  <Paragraphs>2</Paragraphs>
  <ScaleCrop>false</ScaleCrop>
  <Company/>
  <LinksUpToDate>false</LinksUpToDate>
  <CharactersWithSpaces>1257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cp:revision>
  <dcterms:created xsi:type="dcterms:W3CDTF">2014-11-10T09:57:00Z</dcterms:created>
  <dcterms:modified xsi:type="dcterms:W3CDTF">2014-11-10T09:58:00Z</dcterms:modified>
</cp:coreProperties>
</file>