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B2B" w:rsidRDefault="0016226A" w:rsidP="00536B2B">
      <w:pPr>
        <w:jc w:val="center"/>
        <w:rPr>
          <w:lang w:bidi="ar-DZ"/>
        </w:rPr>
      </w:pPr>
      <w:r>
        <w:rPr>
          <w:rFonts w:cs="Arial"/>
          <w:rtl/>
          <w:lang w:bidi="ar-DZ"/>
        </w:rPr>
        <w:t xml:space="preserve">.  </w:t>
      </w:r>
      <w:proofErr w:type="spellStart"/>
      <w:r w:rsidR="00536B2B">
        <w:rPr>
          <w:lang w:bidi="ar-DZ"/>
        </w:rPr>
        <w:t>Ce</w:t>
      </w:r>
      <w:proofErr w:type="spellEnd"/>
      <w:r w:rsidR="00536B2B">
        <w:rPr>
          <w:lang w:bidi="ar-DZ"/>
        </w:rPr>
        <w:t xml:space="preserve"> travail </w:t>
      </w:r>
      <w:proofErr w:type="spellStart"/>
      <w:r w:rsidR="00536B2B">
        <w:rPr>
          <w:lang w:bidi="ar-DZ"/>
        </w:rPr>
        <w:t>avait</w:t>
      </w:r>
      <w:proofErr w:type="spellEnd"/>
      <w:r w:rsidR="00536B2B">
        <w:rPr>
          <w:lang w:bidi="ar-DZ"/>
        </w:rPr>
        <w:t xml:space="preserve"> pour </w:t>
      </w:r>
      <w:proofErr w:type="spellStart"/>
      <w:r w:rsidR="00536B2B">
        <w:rPr>
          <w:lang w:bidi="ar-DZ"/>
        </w:rPr>
        <w:t>objectif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d'étudier</w:t>
      </w:r>
      <w:proofErr w:type="spellEnd"/>
      <w:r w:rsidR="00536B2B">
        <w:rPr>
          <w:lang w:bidi="ar-DZ"/>
        </w:rPr>
        <w:t xml:space="preserve"> les </w:t>
      </w:r>
      <w:proofErr w:type="spellStart"/>
      <w:r w:rsidR="00536B2B">
        <w:rPr>
          <w:lang w:bidi="ar-DZ"/>
        </w:rPr>
        <w:t>effets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biochimiques</w:t>
      </w:r>
      <w:proofErr w:type="spellEnd"/>
      <w:r w:rsidR="00536B2B">
        <w:rPr>
          <w:lang w:bidi="ar-DZ"/>
        </w:rPr>
        <w:t xml:space="preserve"> </w:t>
      </w:r>
      <w:proofErr w:type="gramStart"/>
      <w:r w:rsidR="00536B2B">
        <w:rPr>
          <w:lang w:bidi="ar-DZ"/>
        </w:rPr>
        <w:t>et</w:t>
      </w:r>
      <w:proofErr w:type="gram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histologiques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d'une</w:t>
      </w:r>
      <w:proofErr w:type="spellEnd"/>
      <w:r w:rsidR="00536B2B">
        <w:rPr>
          <w:lang w:bidi="ar-DZ"/>
        </w:rPr>
        <w:t xml:space="preserve"> inflammation </w:t>
      </w:r>
      <w:proofErr w:type="spellStart"/>
      <w:r w:rsidR="00536B2B">
        <w:rPr>
          <w:lang w:bidi="ar-DZ"/>
        </w:rPr>
        <w:t>aiguë</w:t>
      </w:r>
      <w:proofErr w:type="spellEnd"/>
      <w:r w:rsidR="00536B2B">
        <w:rPr>
          <w:lang w:bidi="ar-DZ"/>
        </w:rPr>
        <w:t xml:space="preserve"> à Escherichia coli (choc </w:t>
      </w:r>
      <w:proofErr w:type="spellStart"/>
      <w:r w:rsidR="00536B2B">
        <w:rPr>
          <w:lang w:bidi="ar-DZ"/>
        </w:rPr>
        <w:t>septique</w:t>
      </w:r>
      <w:proofErr w:type="spellEnd"/>
      <w:r w:rsidR="00536B2B">
        <w:rPr>
          <w:lang w:bidi="ar-DZ"/>
        </w:rPr>
        <w:t xml:space="preserve">), au </w:t>
      </w:r>
      <w:proofErr w:type="spellStart"/>
      <w:r w:rsidR="00536B2B">
        <w:rPr>
          <w:lang w:bidi="ar-DZ"/>
        </w:rPr>
        <w:t>niveau</w:t>
      </w:r>
      <w:proofErr w:type="spellEnd"/>
      <w:r w:rsidR="00536B2B">
        <w:rPr>
          <w:lang w:bidi="ar-DZ"/>
        </w:rPr>
        <w:t xml:space="preserve"> du </w:t>
      </w:r>
      <w:proofErr w:type="spellStart"/>
      <w:r w:rsidR="00536B2B">
        <w:rPr>
          <w:lang w:bidi="ar-DZ"/>
        </w:rPr>
        <w:t>ventricule</w:t>
      </w:r>
      <w:proofErr w:type="spellEnd"/>
      <w:r w:rsidR="00536B2B">
        <w:rPr>
          <w:lang w:bidi="ar-DZ"/>
        </w:rPr>
        <w:t xml:space="preserve"> gauche. </w:t>
      </w:r>
      <w:proofErr w:type="spellStart"/>
      <w:r w:rsidR="00536B2B">
        <w:rPr>
          <w:lang w:bidi="ar-DZ"/>
        </w:rPr>
        <w:t>L'effet</w:t>
      </w:r>
      <w:proofErr w:type="spellEnd"/>
      <w:r w:rsidR="00536B2B">
        <w:rPr>
          <w:lang w:bidi="ar-DZ"/>
        </w:rPr>
        <w:t xml:space="preserve"> de </w:t>
      </w:r>
      <w:proofErr w:type="spellStart"/>
      <w:r w:rsidR="00536B2B">
        <w:rPr>
          <w:lang w:bidi="ar-DZ"/>
        </w:rPr>
        <w:t>deux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traitements</w:t>
      </w:r>
      <w:proofErr w:type="spellEnd"/>
      <w:r w:rsidR="00536B2B">
        <w:rPr>
          <w:lang w:bidi="ar-DZ"/>
        </w:rPr>
        <w:t xml:space="preserve">  </w:t>
      </w:r>
      <w:proofErr w:type="spellStart"/>
      <w:r w:rsidR="00536B2B">
        <w:rPr>
          <w:lang w:bidi="ar-DZ"/>
        </w:rPr>
        <w:t>préventifs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l'aspirine</w:t>
      </w:r>
      <w:proofErr w:type="spellEnd"/>
      <w:r w:rsidR="00536B2B">
        <w:rPr>
          <w:lang w:bidi="ar-DZ"/>
        </w:rPr>
        <w:t>, un anti-</w:t>
      </w:r>
      <w:proofErr w:type="spellStart"/>
      <w:r w:rsidR="00536B2B">
        <w:rPr>
          <w:lang w:bidi="ar-DZ"/>
        </w:rPr>
        <w:t>inflammatoire</w:t>
      </w:r>
      <w:proofErr w:type="spellEnd"/>
      <w:r w:rsidR="00536B2B">
        <w:rPr>
          <w:lang w:bidi="ar-DZ"/>
        </w:rPr>
        <w:t xml:space="preserve"> non </w:t>
      </w:r>
      <w:proofErr w:type="spellStart"/>
      <w:r w:rsidR="00536B2B">
        <w:rPr>
          <w:lang w:bidi="ar-DZ"/>
        </w:rPr>
        <w:t>stéroïdien</w:t>
      </w:r>
      <w:proofErr w:type="spellEnd"/>
      <w:r w:rsidR="00536B2B">
        <w:rPr>
          <w:lang w:bidi="ar-DZ"/>
        </w:rPr>
        <w:t xml:space="preserve"> (AINS), </w:t>
      </w:r>
      <w:proofErr w:type="spellStart"/>
      <w:r w:rsidR="00536B2B">
        <w:rPr>
          <w:lang w:bidi="ar-DZ"/>
        </w:rPr>
        <w:t>inhibiteur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sélectif</w:t>
      </w:r>
      <w:proofErr w:type="spellEnd"/>
      <w:r w:rsidR="00536B2B">
        <w:rPr>
          <w:lang w:bidi="ar-DZ"/>
        </w:rPr>
        <w:t xml:space="preserve"> de la cyclooxygénase1  (COX1)  et la </w:t>
      </w:r>
      <w:proofErr w:type="spellStart"/>
      <w:r w:rsidR="00536B2B">
        <w:rPr>
          <w:lang w:bidi="ar-DZ"/>
        </w:rPr>
        <w:t>curcumine</w:t>
      </w:r>
      <w:proofErr w:type="spellEnd"/>
      <w:r w:rsidR="00536B2B">
        <w:rPr>
          <w:lang w:bidi="ar-DZ"/>
        </w:rPr>
        <w:t xml:space="preserve">, un </w:t>
      </w:r>
      <w:proofErr w:type="spellStart"/>
      <w:r w:rsidR="00536B2B">
        <w:rPr>
          <w:lang w:bidi="ar-DZ"/>
        </w:rPr>
        <w:t>antioxydant</w:t>
      </w:r>
      <w:proofErr w:type="spellEnd"/>
      <w:r w:rsidR="00536B2B">
        <w:rPr>
          <w:lang w:bidi="ar-DZ"/>
        </w:rPr>
        <w:t xml:space="preserve">  </w:t>
      </w:r>
      <w:proofErr w:type="spellStart"/>
      <w:r w:rsidR="00536B2B">
        <w:rPr>
          <w:lang w:bidi="ar-DZ"/>
        </w:rPr>
        <w:t>naturel</w:t>
      </w:r>
      <w:proofErr w:type="spellEnd"/>
      <w:r w:rsidR="00536B2B">
        <w:rPr>
          <w:lang w:bidi="ar-DZ"/>
        </w:rPr>
        <w:t xml:space="preserve"> scavenger des </w:t>
      </w:r>
      <w:proofErr w:type="spellStart"/>
      <w:r w:rsidR="00536B2B">
        <w:rPr>
          <w:lang w:bidi="ar-DZ"/>
        </w:rPr>
        <w:t>espèces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réactives</w:t>
      </w:r>
      <w:proofErr w:type="spellEnd"/>
      <w:r w:rsidR="00536B2B">
        <w:rPr>
          <w:lang w:bidi="ar-DZ"/>
        </w:rPr>
        <w:t xml:space="preserve"> de </w:t>
      </w:r>
      <w:proofErr w:type="spellStart"/>
      <w:r w:rsidR="00536B2B">
        <w:rPr>
          <w:lang w:bidi="ar-DZ"/>
        </w:rPr>
        <w:t>l'oxygène</w:t>
      </w:r>
      <w:proofErr w:type="spellEnd"/>
      <w:r w:rsidR="00536B2B">
        <w:rPr>
          <w:lang w:bidi="ar-DZ"/>
        </w:rPr>
        <w:t xml:space="preserve"> (ROS) et </w:t>
      </w:r>
      <w:proofErr w:type="spellStart"/>
      <w:r w:rsidR="00536B2B">
        <w:rPr>
          <w:lang w:bidi="ar-DZ"/>
        </w:rPr>
        <w:t>inhibiteur</w:t>
      </w:r>
      <w:proofErr w:type="spellEnd"/>
      <w:r w:rsidR="00536B2B">
        <w:rPr>
          <w:lang w:bidi="ar-DZ"/>
        </w:rPr>
        <w:t xml:space="preserve"> de la 5-lipooxygénase (5-LOX), de la cyclo-oxygénase2 (COX2) et de la </w:t>
      </w:r>
      <w:proofErr w:type="spellStart"/>
      <w:r w:rsidR="00536B2B">
        <w:rPr>
          <w:lang w:bidi="ar-DZ"/>
        </w:rPr>
        <w:t>NOSynthase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inductible</w:t>
      </w:r>
      <w:proofErr w:type="spellEnd"/>
      <w:r w:rsidR="00536B2B">
        <w:rPr>
          <w:lang w:bidi="ar-DZ"/>
        </w:rPr>
        <w:t xml:space="preserve"> (</w:t>
      </w:r>
      <w:proofErr w:type="spellStart"/>
      <w:r w:rsidR="00536B2B">
        <w:rPr>
          <w:lang w:bidi="ar-DZ"/>
        </w:rPr>
        <w:t>iNOS</w:t>
      </w:r>
      <w:proofErr w:type="spellEnd"/>
      <w:r w:rsidR="00536B2B">
        <w:rPr>
          <w:lang w:bidi="ar-DZ"/>
        </w:rPr>
        <w:t xml:space="preserve">), </w:t>
      </w:r>
      <w:proofErr w:type="spellStart"/>
      <w:r w:rsidR="00536B2B">
        <w:rPr>
          <w:lang w:bidi="ar-DZ"/>
        </w:rPr>
        <w:t>sur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cette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défaillance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myocardique</w:t>
      </w:r>
      <w:proofErr w:type="spellEnd"/>
      <w:r w:rsidR="00536B2B">
        <w:rPr>
          <w:lang w:bidi="ar-DZ"/>
        </w:rPr>
        <w:t xml:space="preserve"> a </w:t>
      </w:r>
      <w:proofErr w:type="spellStart"/>
      <w:r w:rsidR="00536B2B">
        <w:rPr>
          <w:lang w:bidi="ar-DZ"/>
        </w:rPr>
        <w:t>été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également</w:t>
      </w:r>
      <w:proofErr w:type="spellEnd"/>
      <w:r w:rsidR="00536B2B">
        <w:rPr>
          <w:lang w:bidi="ar-DZ"/>
        </w:rPr>
        <w:t xml:space="preserve"> </w:t>
      </w:r>
      <w:proofErr w:type="spellStart"/>
      <w:r w:rsidR="00536B2B">
        <w:rPr>
          <w:lang w:bidi="ar-DZ"/>
        </w:rPr>
        <w:t>étudier</w:t>
      </w:r>
      <w:proofErr w:type="spellEnd"/>
      <w:r w:rsidR="00536B2B">
        <w:rPr>
          <w:rFonts w:cs="Arial"/>
          <w:rtl/>
          <w:lang w:bidi="ar-DZ"/>
        </w:rPr>
        <w:t xml:space="preserve">. </w:t>
      </w:r>
    </w:p>
    <w:p w:rsidR="00536B2B" w:rsidRDefault="00536B2B" w:rsidP="00536B2B">
      <w:pPr>
        <w:jc w:val="center"/>
        <w:rPr>
          <w:lang w:bidi="ar-DZ"/>
        </w:rPr>
      </w:pPr>
      <w:r>
        <w:rPr>
          <w:lang w:bidi="ar-DZ"/>
        </w:rPr>
        <w:t xml:space="preserve">Le choc </w:t>
      </w:r>
      <w:proofErr w:type="spellStart"/>
      <w:r>
        <w:rPr>
          <w:lang w:bidi="ar-DZ"/>
        </w:rPr>
        <w:t>septique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chez les rats </w:t>
      </w:r>
      <w:proofErr w:type="spellStart"/>
      <w:r>
        <w:rPr>
          <w:lang w:bidi="ar-DZ"/>
        </w:rPr>
        <w:t>blancs</w:t>
      </w:r>
      <w:proofErr w:type="spellEnd"/>
      <w:r>
        <w:rPr>
          <w:lang w:bidi="ar-DZ"/>
        </w:rPr>
        <w:t xml:space="preserve"> 2 injections par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intraperitonéale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de  1.5</w:t>
      </w:r>
      <w:proofErr w:type="gramEnd"/>
      <w:r>
        <w:rPr>
          <w:lang w:bidi="ar-DZ"/>
        </w:rPr>
        <w:t xml:space="preserve"> 109UFC/kg </w:t>
      </w:r>
      <w:proofErr w:type="spellStart"/>
      <w:r>
        <w:rPr>
          <w:lang w:bidi="ar-DZ"/>
        </w:rPr>
        <w:t>d'Escherichia</w:t>
      </w:r>
      <w:proofErr w:type="spellEnd"/>
      <w:r>
        <w:rPr>
          <w:lang w:bidi="ar-DZ"/>
        </w:rPr>
        <w:t xml:space="preserve"> coli </w:t>
      </w:r>
      <w:proofErr w:type="spellStart"/>
      <w:r>
        <w:rPr>
          <w:lang w:bidi="ar-DZ"/>
        </w:rPr>
        <w:t>inactivée</w:t>
      </w:r>
      <w:proofErr w:type="spellEnd"/>
      <w:r>
        <w:rPr>
          <w:lang w:bidi="ar-DZ"/>
        </w:rPr>
        <w:t xml:space="preserve">, à 24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d'intervalle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myocardique</w:t>
      </w:r>
      <w:proofErr w:type="spellEnd"/>
      <w:r>
        <w:rPr>
          <w:rFonts w:cs="Arial"/>
          <w:rtl/>
          <w:lang w:bidi="ar-DZ"/>
        </w:rPr>
        <w:t xml:space="preserve"> </w:t>
      </w:r>
    </w:p>
    <w:p w:rsidR="00536B2B" w:rsidRDefault="00536B2B" w:rsidP="00536B2B">
      <w:pPr>
        <w:jc w:val="center"/>
        <w:rPr>
          <w:lang w:bidi="ar-DZ"/>
        </w:rPr>
      </w:pPr>
      <w:proofErr w:type="spellStart"/>
      <w:proofErr w:type="gramStart"/>
      <w:r>
        <w:rPr>
          <w:lang w:bidi="ar-DZ"/>
        </w:rPr>
        <w:t>s'est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traduite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activités</w:t>
      </w:r>
      <w:proofErr w:type="spellEnd"/>
      <w:r>
        <w:rPr>
          <w:lang w:bidi="ar-DZ"/>
        </w:rPr>
        <w:t xml:space="preserve"> lactate </w:t>
      </w:r>
      <w:proofErr w:type="spellStart"/>
      <w:r>
        <w:rPr>
          <w:lang w:bidi="ar-DZ"/>
        </w:rPr>
        <w:t>déshydrogénase</w:t>
      </w:r>
      <w:proofErr w:type="spellEnd"/>
      <w:r>
        <w:rPr>
          <w:lang w:bidi="ar-DZ"/>
        </w:rPr>
        <w:t xml:space="preserve"> (LDH) et </w:t>
      </w:r>
      <w:proofErr w:type="spellStart"/>
      <w:r>
        <w:rPr>
          <w:lang w:bidi="ar-DZ"/>
        </w:rPr>
        <w:t>phosphatase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alcaline</w:t>
      </w:r>
      <w:proofErr w:type="spellEnd"/>
      <w:r>
        <w:rPr>
          <w:lang w:bidi="ar-DZ"/>
        </w:rPr>
        <w:t xml:space="preserve"> (PAL) de 68% et 54% des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ventricule</w:t>
      </w:r>
      <w:proofErr w:type="spellEnd"/>
      <w:r>
        <w:rPr>
          <w:lang w:bidi="ar-DZ"/>
        </w:rPr>
        <w:t xml:space="preserve"> gauche (VG) </w:t>
      </w:r>
      <w:proofErr w:type="spellStart"/>
      <w:r>
        <w:rPr>
          <w:lang w:bidi="ar-DZ"/>
        </w:rPr>
        <w:t>témoin</w:t>
      </w:r>
      <w:proofErr w:type="spellEnd"/>
      <w:r>
        <w:rPr>
          <w:lang w:bidi="ar-DZ"/>
        </w:rPr>
        <w:t xml:space="preserve">. Elle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un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 </w:t>
      </w:r>
      <w:proofErr w:type="spellStart"/>
      <w:r>
        <w:rPr>
          <w:lang w:bidi="ar-DZ"/>
        </w:rPr>
        <w:t>près</w:t>
      </w:r>
      <w:proofErr w:type="spellEnd"/>
      <w:r>
        <w:rPr>
          <w:lang w:bidi="ar-DZ"/>
        </w:rPr>
        <w:t xml:space="preserve"> de 183%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MPO, de 194%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NO et de 98%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Malondialdehyde</w:t>
      </w:r>
      <w:proofErr w:type="spellEnd"/>
      <w:r>
        <w:rPr>
          <w:lang w:bidi="ar-DZ"/>
        </w:rPr>
        <w:t xml:space="preserve"> (MDA) </w:t>
      </w:r>
      <w:proofErr w:type="spellStart"/>
      <w:r>
        <w:rPr>
          <w:lang w:bidi="ar-DZ"/>
        </w:rPr>
        <w:t>comparé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témoins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536B2B" w:rsidRDefault="00536B2B" w:rsidP="00536B2B">
      <w:pPr>
        <w:jc w:val="center"/>
        <w:rPr>
          <w:lang w:bidi="ar-DZ"/>
        </w:rPr>
      </w:pPr>
      <w:proofErr w:type="spellStart"/>
      <w:proofErr w:type="gramStart"/>
      <w:r>
        <w:rPr>
          <w:lang w:bidi="ar-DZ"/>
        </w:rPr>
        <w:t>Parallèlement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marqueurs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potentiel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réduits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catalase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GSH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 de 27% et 38% </w:t>
      </w:r>
      <w:proofErr w:type="spellStart"/>
      <w:r>
        <w:rPr>
          <w:lang w:bidi="ar-DZ"/>
        </w:rPr>
        <w:t>inférieurs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VG </w:t>
      </w:r>
      <w:proofErr w:type="spellStart"/>
      <w:r>
        <w:rPr>
          <w:lang w:bidi="ar-DZ"/>
        </w:rPr>
        <w:t>témoins</w:t>
      </w:r>
      <w:proofErr w:type="spellEnd"/>
      <w:r>
        <w:rPr>
          <w:rFonts w:cs="Arial"/>
          <w:rtl/>
          <w:lang w:bidi="ar-DZ"/>
        </w:rPr>
        <w:t>.</w:t>
      </w:r>
    </w:p>
    <w:p w:rsidR="00536B2B" w:rsidRDefault="00536B2B" w:rsidP="00536B2B">
      <w:pPr>
        <w:jc w:val="center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implique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dysfonctionnement</w:t>
      </w:r>
      <w:proofErr w:type="spellEnd"/>
      <w:r>
        <w:rPr>
          <w:lang w:bidi="ar-DZ"/>
        </w:rPr>
        <w:t xml:space="preserve"> mitochondrial, </w:t>
      </w:r>
      <w:proofErr w:type="spellStart"/>
      <w:r>
        <w:rPr>
          <w:lang w:bidi="ar-DZ"/>
        </w:rPr>
        <w:t>traduit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 192 % de la </w:t>
      </w:r>
      <w:proofErr w:type="spellStart"/>
      <w:r>
        <w:rPr>
          <w:lang w:bidi="ar-DZ"/>
        </w:rPr>
        <w:t>perméabilité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mitochondriale</w:t>
      </w:r>
      <w:proofErr w:type="spellEnd"/>
      <w:proofErr w:type="gramStart"/>
      <w:r>
        <w:rPr>
          <w:lang w:bidi="ar-DZ"/>
        </w:rPr>
        <w:t>,  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atténuation</w:t>
      </w:r>
      <w:proofErr w:type="spellEnd"/>
      <w:r>
        <w:rPr>
          <w:lang w:bidi="ar-DZ"/>
        </w:rPr>
        <w:t xml:space="preserve"> de 78 % de la respiration </w:t>
      </w:r>
      <w:proofErr w:type="spellStart"/>
      <w:r>
        <w:rPr>
          <w:lang w:bidi="ar-DZ"/>
        </w:rPr>
        <w:t>mitochondriale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comparées</w:t>
      </w:r>
      <w:proofErr w:type="spellEnd"/>
      <w:r>
        <w:rPr>
          <w:lang w:bidi="ar-DZ"/>
        </w:rPr>
        <w:t xml:space="preserve"> aux VG </w:t>
      </w:r>
      <w:proofErr w:type="spellStart"/>
      <w:r>
        <w:rPr>
          <w:lang w:bidi="ar-DZ"/>
        </w:rPr>
        <w:t>témoins</w:t>
      </w:r>
      <w:proofErr w:type="spellEnd"/>
      <w:r>
        <w:rPr>
          <w:rFonts w:cs="Arial"/>
          <w:rtl/>
          <w:lang w:bidi="ar-DZ"/>
        </w:rPr>
        <w:t>.</w:t>
      </w:r>
    </w:p>
    <w:p w:rsidR="00536B2B" w:rsidRDefault="00536B2B" w:rsidP="00536B2B">
      <w:pPr>
        <w:jc w:val="center"/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sang,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près</w:t>
      </w:r>
      <w:proofErr w:type="spellEnd"/>
      <w:r>
        <w:rPr>
          <w:lang w:bidi="ar-DZ"/>
        </w:rPr>
        <w:t xml:space="preserve"> de 70%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LDH, de 239%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PAL, de 40%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NO, et de 229%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MDA</w:t>
      </w:r>
      <w:r>
        <w:rPr>
          <w:rFonts w:cs="Arial"/>
          <w:rtl/>
          <w:lang w:bidi="ar-DZ"/>
        </w:rPr>
        <w:t>.</w:t>
      </w:r>
    </w:p>
    <w:p w:rsidR="00F80535" w:rsidRDefault="00536B2B" w:rsidP="00536B2B">
      <w:pPr>
        <w:jc w:val="center"/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l'aspirine</w:t>
      </w:r>
      <w:proofErr w:type="spellEnd"/>
      <w:r>
        <w:rPr>
          <w:lang w:bidi="ar-DZ"/>
        </w:rPr>
        <w:t xml:space="preserve"> 30 mg/</w:t>
      </w:r>
      <w:proofErr w:type="gramStart"/>
      <w:r>
        <w:rPr>
          <w:lang w:bidi="ar-DZ"/>
        </w:rPr>
        <w:t xml:space="preserve">kg  </w:t>
      </w:r>
      <w:proofErr w:type="spellStart"/>
      <w:r>
        <w:rPr>
          <w:lang w:bidi="ar-DZ"/>
        </w:rPr>
        <w:t>ou</w:t>
      </w:r>
      <w:proofErr w:type="spellEnd"/>
      <w:proofErr w:type="gramEnd"/>
      <w:r>
        <w:rPr>
          <w:lang w:bidi="ar-DZ"/>
        </w:rPr>
        <w:t xml:space="preserve">  la </w:t>
      </w:r>
      <w:proofErr w:type="spellStart"/>
      <w:r>
        <w:rPr>
          <w:lang w:bidi="ar-DZ"/>
        </w:rPr>
        <w:t>curcumine</w:t>
      </w:r>
      <w:proofErr w:type="spellEnd"/>
      <w:r>
        <w:rPr>
          <w:lang w:bidi="ar-DZ"/>
        </w:rPr>
        <w:t xml:space="preserve"> 60 mg/kg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 1 </w:t>
      </w:r>
      <w:proofErr w:type="spellStart"/>
      <w:r>
        <w:rPr>
          <w:lang w:bidi="ar-DZ"/>
        </w:rPr>
        <w:t>heure</w:t>
      </w:r>
      <w:proofErr w:type="spellEnd"/>
      <w:r>
        <w:rPr>
          <w:lang w:bidi="ar-DZ"/>
        </w:rPr>
        <w:t xml:space="preserve"> et 30 minutes </w:t>
      </w:r>
      <w:proofErr w:type="spellStart"/>
      <w:r>
        <w:rPr>
          <w:lang w:bidi="ar-DZ"/>
        </w:rPr>
        <w:t>avant</w:t>
      </w:r>
      <w:proofErr w:type="spellEnd"/>
      <w:r>
        <w:rPr>
          <w:lang w:bidi="ar-DZ"/>
        </w:rPr>
        <w:t xml:space="preserve"> induction du choc </w:t>
      </w:r>
      <w:proofErr w:type="spellStart"/>
      <w:r>
        <w:rPr>
          <w:lang w:bidi="ar-DZ"/>
        </w:rPr>
        <w:t>septique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prévient</w:t>
      </w:r>
      <w:proofErr w:type="spellEnd"/>
      <w:r>
        <w:rPr>
          <w:lang w:bidi="ar-DZ"/>
        </w:rPr>
        <w:t xml:space="preserve"> le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dysfonctionnement</w:t>
      </w:r>
      <w:proofErr w:type="spellEnd"/>
      <w:r>
        <w:rPr>
          <w:lang w:bidi="ar-DZ"/>
        </w:rPr>
        <w:t xml:space="preserve"> mitochondrial et les </w:t>
      </w:r>
      <w:proofErr w:type="spellStart"/>
      <w:r>
        <w:rPr>
          <w:lang w:bidi="ar-DZ"/>
        </w:rPr>
        <w:t>désordres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histologiques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E.coli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inactivée</w:t>
      </w:r>
      <w:proofErr w:type="spellEnd"/>
      <w:r>
        <w:rPr>
          <w:rFonts w:cs="Arial"/>
          <w:rtl/>
          <w:lang w:bidi="ar-DZ"/>
        </w:rPr>
        <w:t>.</w:t>
      </w:r>
    </w:p>
    <w:sectPr w:rsidR="00F80535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318F"/>
    <w:rsid w:val="0016226A"/>
    <w:rsid w:val="001F4939"/>
    <w:rsid w:val="00315360"/>
    <w:rsid w:val="00366727"/>
    <w:rsid w:val="003F7D09"/>
    <w:rsid w:val="00536B2B"/>
    <w:rsid w:val="005A3162"/>
    <w:rsid w:val="006061A5"/>
    <w:rsid w:val="00675E45"/>
    <w:rsid w:val="006D5754"/>
    <w:rsid w:val="00AB6EBF"/>
    <w:rsid w:val="00C539AA"/>
    <w:rsid w:val="00D0090C"/>
    <w:rsid w:val="00E7318F"/>
    <w:rsid w:val="00F80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291</Words>
  <Characters>1660</Characters>
  <Application>Microsoft Office Word</Application>
  <DocSecurity>0</DocSecurity>
  <Lines>13</Lines>
  <Paragraphs>3</Paragraphs>
  <ScaleCrop>false</ScaleCrop>
  <Company/>
  <LinksUpToDate>false</LinksUpToDate>
  <CharactersWithSpaces>1948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2015-05-04T08:41:00Z</dcterms:created>
  <dcterms:modified xsi:type="dcterms:W3CDTF">2015-05-04T11:39:00Z</dcterms:modified>
</cp:coreProperties>
</file>