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BAF" w:rsidRDefault="00435BAF" w:rsidP="00435BAF">
      <w:pPr>
        <w:autoSpaceDE w:val="0"/>
        <w:autoSpaceDN w:val="0"/>
        <w:adjustRightInd w:val="0"/>
        <w:spacing w:after="0" w:line="240" w:lineRule="auto"/>
        <w:rPr>
          <w:rFonts w:ascii="TimesNewRomanPSMT" w:hAnsi="TimesNewRomanPSMT" w:cs="TimesNewRomanPSMT"/>
          <w:sz w:val="23"/>
          <w:szCs w:val="23"/>
        </w:rPr>
      </w:pPr>
      <w:r>
        <w:rPr>
          <w:rFonts w:ascii="TimesNewRomanPSMT" w:hAnsi="TimesNewRomanPSMT" w:cs="TimesNewRomanPSMT"/>
          <w:sz w:val="23"/>
          <w:szCs w:val="23"/>
        </w:rPr>
        <w:t xml:space="preserve">  Les radars imageurs sont des systèmes actifs qui utilisent des ondes électromagnétiques dans la gamme de fréquence entre 1 et 10 GHz pour surmonter les problèmes de l’imagerie optique. Ceci permet d’obtenir des images indépendantes des conditions météorologiques, de jour comme de nuit. Le radar imageur mesure la réflectivité d’un terrain qui est en relation avec les caractéristiques des matériaux et leur rugosité.</w:t>
      </w:r>
    </w:p>
    <w:p w:rsidR="00435BAF" w:rsidRDefault="00435BAF" w:rsidP="00435BAF">
      <w:pPr>
        <w:autoSpaceDE w:val="0"/>
        <w:autoSpaceDN w:val="0"/>
        <w:adjustRightInd w:val="0"/>
        <w:spacing w:after="0" w:line="240" w:lineRule="auto"/>
        <w:rPr>
          <w:rFonts w:ascii="TimesNewRomanPSMT" w:hAnsi="TimesNewRomanPSMT" w:cs="TimesNewRomanPSMT"/>
          <w:sz w:val="23"/>
          <w:szCs w:val="23"/>
        </w:rPr>
      </w:pPr>
      <w:r>
        <w:rPr>
          <w:rFonts w:ascii="TimesNewRomanPSMT" w:hAnsi="TimesNewRomanPSMT" w:cs="TimesNewRomanPSMT"/>
          <w:sz w:val="23"/>
          <w:szCs w:val="23"/>
        </w:rPr>
        <w:t>Les radars aéroportés RAR (Real Aperture Radar) ont montré leurs limites de résolution lorsque l’altitude du radar augmente de manière signification (portés sur des satellites). Pour améliorer les performances de ces radars, les systèmes SAR synthétisent une antenne d’une grande dimension à partir d’une autre de petites dimensions afin d’avoir des résolutions très fines au niveau du sol (quelques mètres).</w:t>
      </w:r>
    </w:p>
    <w:p w:rsidR="00435BAF" w:rsidRDefault="00435BAF" w:rsidP="00435BAF">
      <w:pPr>
        <w:autoSpaceDE w:val="0"/>
        <w:autoSpaceDN w:val="0"/>
        <w:adjustRightInd w:val="0"/>
        <w:spacing w:after="0" w:line="240" w:lineRule="auto"/>
        <w:rPr>
          <w:rFonts w:ascii="TimesNewRomanPSMT" w:hAnsi="TimesNewRomanPSMT" w:cs="TimesNewRomanPSMT"/>
          <w:sz w:val="23"/>
          <w:szCs w:val="23"/>
        </w:rPr>
      </w:pPr>
      <w:r>
        <w:rPr>
          <w:rFonts w:ascii="TimesNewRomanPSMT" w:hAnsi="TimesNewRomanPSMT" w:cs="TimesNewRomanPSMT"/>
          <w:sz w:val="23"/>
          <w:szCs w:val="23"/>
        </w:rPr>
        <w:t xml:space="preserve">  Cette synthèse d’ouverture donne naissance à un signal radar brut complexe (appelé RAW data) permettant d’obtenir aussi bien l’amplitude que la phase de ce signal. Ce signal n’est pas exploitable directement. Il doit être traité par un processeur impliquant des algorithmes complexes dont les plus connus sont l’algorithme Portée/Doppler (Range Doppler), L’algorithme de mise à l’échelle chirp (Chirp Scaling) et l’algorithme de l’équation d’onde (Wave Number).</w:t>
      </w:r>
    </w:p>
    <w:p w:rsidR="00435BAF" w:rsidRDefault="00435BAF" w:rsidP="00435BAF">
      <w:pPr>
        <w:autoSpaceDE w:val="0"/>
        <w:autoSpaceDN w:val="0"/>
        <w:adjustRightInd w:val="0"/>
        <w:spacing w:after="0" w:line="240" w:lineRule="auto"/>
        <w:rPr>
          <w:rFonts w:ascii="TimesNewRomanPSMT" w:hAnsi="TimesNewRomanPSMT" w:cs="TimesNewRomanPSMT"/>
          <w:sz w:val="23"/>
          <w:szCs w:val="23"/>
        </w:rPr>
      </w:pPr>
      <w:r>
        <w:rPr>
          <w:rFonts w:ascii="TimesNewRomanPSMT" w:hAnsi="TimesNewRomanPSMT" w:cs="TimesNewRomanPSMT"/>
          <w:sz w:val="23"/>
          <w:szCs w:val="23"/>
        </w:rPr>
        <w:t xml:space="preserve">   Le travail effectué dans le cadre de cette étude consiste à développer un processeur SAR qui permet de traiter des données brutes RAW SAR data pour produire une image de type single look complex (SLC). Nous avons eu à développer plusieurs techniques telles que la compression d’impulsion, la synthèse d’ouverture, le filtrage des lobes secondaires, la correction des migrations, l’estimation de la fréquence du centroide Doppler, la focalisation 2D. Les tests ont été effectuées sur des données RAW SAR pour deux régions différentes, acquise en mode Strip Map au format CEOS et sont relatives au système SAR ERS2.</w:t>
      </w:r>
    </w:p>
    <w:p w:rsidR="00B9660B" w:rsidRPr="00435BAF" w:rsidRDefault="00435BAF" w:rsidP="00435BAF">
      <w:pPr>
        <w:autoSpaceDE w:val="0"/>
        <w:autoSpaceDN w:val="0"/>
        <w:adjustRightInd w:val="0"/>
        <w:spacing w:after="0" w:line="240" w:lineRule="auto"/>
        <w:rPr>
          <w:rFonts w:ascii="TimesNewRomanPSMT" w:hAnsi="TimesNewRomanPSMT" w:cs="TimesNewRomanPSMT"/>
          <w:sz w:val="23"/>
          <w:szCs w:val="23"/>
        </w:rPr>
      </w:pPr>
      <w:r>
        <w:rPr>
          <w:rFonts w:ascii="TimesNewRomanPSMT" w:hAnsi="TimesNewRomanPSMT" w:cs="TimesNewRomanPSMT"/>
          <w:sz w:val="23"/>
          <w:szCs w:val="23"/>
        </w:rPr>
        <w:t xml:space="preserve"> Cette méthodologie adoptée nous a permis d’obtenir des résultats encourageants que nous avons pu comparer avec des images de type SLC fournies par l’Agence Spatiale Européenne</w:t>
      </w:r>
    </w:p>
    <w:sectPr w:rsidR="00B9660B" w:rsidRPr="00435BAF" w:rsidSect="00B9660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35BAF"/>
    <w:rsid w:val="00435BAF"/>
    <w:rsid w:val="00B966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660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321</Words>
  <Characters>1766</Characters>
  <Application>Microsoft Office Word</Application>
  <DocSecurity>0</DocSecurity>
  <Lines>14</Lines>
  <Paragraphs>4</Paragraphs>
  <ScaleCrop>false</ScaleCrop>
  <Company/>
  <LinksUpToDate>false</LinksUpToDate>
  <CharactersWithSpaces>2083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2014-11-25T10:19:00Z</dcterms:created>
  <dcterms:modified xsi:type="dcterms:W3CDTF">2014-11-25T10:21:00Z</dcterms:modified>
</cp:coreProperties>
</file>