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C05" w:rsidRDefault="00A83C05" w:rsidP="00CC27D7">
      <w:pPr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bidi="ar-TN"/>
        </w:rPr>
      </w:pPr>
      <w:bookmarkStart w:id="0" w:name="_GoBack"/>
    </w:p>
    <w:p w:rsidR="00A83C05" w:rsidRDefault="00A83C05" w:rsidP="00CC27D7">
      <w:pPr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bidi="ar-TN"/>
        </w:rPr>
      </w:pPr>
    </w:p>
    <w:p w:rsidR="00A83C05" w:rsidRDefault="00A83C05" w:rsidP="00CC27D7">
      <w:pPr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bidi="ar-TN"/>
        </w:rPr>
      </w:pPr>
    </w:p>
    <w:p w:rsidR="00A83C05" w:rsidRDefault="00A83C05" w:rsidP="00CC27D7">
      <w:pPr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bidi="ar-TN"/>
        </w:rPr>
      </w:pPr>
    </w:p>
    <w:p w:rsidR="00CC27D7" w:rsidRPr="00CC27D7" w:rsidRDefault="00CC27D7" w:rsidP="00CC27D7">
      <w:pPr>
        <w:ind w:firstLine="284"/>
        <w:jc w:val="both"/>
        <w:rPr>
          <w:rFonts w:ascii="Times New Roman" w:hAnsi="Times New Roman" w:cs="Times New Roman"/>
          <w:b/>
          <w:bCs/>
          <w:sz w:val="24"/>
          <w:szCs w:val="24"/>
          <w:lang w:bidi="ar-TN"/>
        </w:rPr>
      </w:pPr>
      <w:r w:rsidRPr="00CC27D7">
        <w:rPr>
          <w:rFonts w:ascii="Times New Roman" w:hAnsi="Times New Roman" w:cs="Times New Roman"/>
          <w:b/>
          <w:bCs/>
          <w:sz w:val="24"/>
          <w:szCs w:val="24"/>
          <w:lang w:bidi="ar-TN"/>
        </w:rPr>
        <w:t>Résumé</w:t>
      </w:r>
    </w:p>
    <w:bookmarkEnd w:id="0"/>
    <w:p w:rsidR="00CC27D7" w:rsidRPr="00B75DE1" w:rsidRDefault="00CC27D7" w:rsidP="00CC27D7">
      <w:pPr>
        <w:ind w:firstLine="284"/>
        <w:jc w:val="both"/>
        <w:rPr>
          <w:rFonts w:ascii="Times New Roman" w:hAnsi="Times New Roman" w:cs="Times New Roman"/>
          <w:sz w:val="24"/>
          <w:szCs w:val="24"/>
          <w:lang w:bidi="ar-TN"/>
        </w:rPr>
      </w:pPr>
      <w:r w:rsidRPr="00B75DE1">
        <w:rPr>
          <w:rFonts w:ascii="Times New Roman" w:hAnsi="Times New Roman" w:cs="Times New Roman"/>
          <w:sz w:val="24"/>
          <w:szCs w:val="24"/>
          <w:lang w:bidi="ar-TN"/>
        </w:rPr>
        <w:t xml:space="preserve">L’Algérie compte plus de 240sources chaudes qui augmentent en nombre au fur et à mesure qu’on se rapproche du Nord-Est Algérien. Ces écosystèmes se présentent comme un champ d’investigations privilégiés pour la recherche de nouvelles souches thermophiles productrices de biomolécules notamment </w:t>
      </w:r>
      <w:r w:rsidRPr="00F04A79">
        <w:rPr>
          <w:rFonts w:ascii="Times New Roman" w:hAnsi="Times New Roman" w:cs="Times New Roman"/>
          <w:sz w:val="24"/>
          <w:szCs w:val="24"/>
          <w:lang w:bidi="ar-TN"/>
        </w:rPr>
        <w:t>des enzymes.</w:t>
      </w:r>
    </w:p>
    <w:p w:rsidR="00CC27D7" w:rsidRPr="00555AC7" w:rsidRDefault="00CC27D7" w:rsidP="00CC27D7">
      <w:pPr>
        <w:jc w:val="both"/>
        <w:rPr>
          <w:rFonts w:ascii="Times New Roman" w:hAnsi="Times New Roman" w:cs="Times New Roman"/>
          <w:sz w:val="24"/>
          <w:szCs w:val="24"/>
          <w:lang w:bidi="ar-TN"/>
        </w:rPr>
      </w:pPr>
      <w:r>
        <w:rPr>
          <w:rFonts w:ascii="Times New Roman" w:hAnsi="Times New Roman" w:cs="Times New Roman"/>
          <w:sz w:val="24"/>
          <w:szCs w:val="24"/>
          <w:lang w:bidi="ar-TN"/>
        </w:rPr>
        <w:tab/>
      </w:r>
      <w:r w:rsidRPr="00B75DE1">
        <w:rPr>
          <w:rFonts w:ascii="Times New Roman" w:hAnsi="Times New Roman" w:cs="Times New Roman"/>
          <w:sz w:val="24"/>
          <w:szCs w:val="24"/>
          <w:lang w:bidi="ar-TN"/>
        </w:rPr>
        <w:t xml:space="preserve">Notre </w:t>
      </w:r>
      <w:r>
        <w:rPr>
          <w:rFonts w:ascii="Times New Roman" w:hAnsi="Times New Roman" w:cs="Times New Roman"/>
          <w:sz w:val="24"/>
          <w:szCs w:val="24"/>
          <w:lang w:bidi="ar-TN"/>
        </w:rPr>
        <w:t xml:space="preserve">thématique </w:t>
      </w:r>
      <w:r w:rsidRPr="00B75DE1">
        <w:rPr>
          <w:rFonts w:ascii="Times New Roman" w:hAnsi="Times New Roman" w:cs="Times New Roman"/>
          <w:sz w:val="24"/>
          <w:szCs w:val="24"/>
          <w:lang w:bidi="ar-TN"/>
        </w:rPr>
        <w:t>porte essentiellement sur l’étude des activités enzymatiques de souches bactériennes isolées d’aquifères thermaux.Au totale 79 souches</w:t>
      </w:r>
      <w:r>
        <w:rPr>
          <w:rFonts w:ascii="Times New Roman" w:hAnsi="Times New Roman" w:cs="Times New Roman"/>
          <w:sz w:val="24"/>
          <w:szCs w:val="24"/>
          <w:lang w:bidi="ar-TN"/>
        </w:rPr>
        <w:t xml:space="preserve"> aérobies et anaérobies ont été caractérisées</w:t>
      </w:r>
      <w:r w:rsidRPr="00B75DE1">
        <w:rPr>
          <w:rFonts w:ascii="Times New Roman" w:hAnsi="Times New Roman" w:cs="Times New Roman"/>
          <w:sz w:val="24"/>
          <w:szCs w:val="24"/>
          <w:lang w:bidi="ar-TN"/>
        </w:rPr>
        <w:t xml:space="preserve">. L’identification </w:t>
      </w:r>
      <w:r>
        <w:rPr>
          <w:rFonts w:ascii="Times New Roman" w:hAnsi="Times New Roman" w:cs="Times New Roman"/>
          <w:sz w:val="24"/>
          <w:szCs w:val="24"/>
          <w:lang w:bidi="ar-TN"/>
        </w:rPr>
        <w:t xml:space="preserve">phylogénique </w:t>
      </w:r>
      <w:r w:rsidRPr="00B75DE1">
        <w:rPr>
          <w:rFonts w:ascii="Times New Roman" w:hAnsi="Times New Roman" w:cs="Times New Roman"/>
          <w:sz w:val="24"/>
          <w:szCs w:val="24"/>
          <w:lang w:bidi="ar-TN"/>
        </w:rPr>
        <w:t xml:space="preserve">de </w:t>
      </w:r>
      <w:r>
        <w:rPr>
          <w:rFonts w:ascii="Times New Roman" w:hAnsi="Times New Roman" w:cs="Times New Roman"/>
          <w:sz w:val="24"/>
          <w:szCs w:val="24"/>
          <w:lang w:bidi="ar-TN"/>
        </w:rPr>
        <w:t>quelques isolats pa</w:t>
      </w:r>
      <w:r w:rsidRPr="003307CB">
        <w:rPr>
          <w:rFonts w:ascii="Times New Roman" w:hAnsi="Times New Roman" w:cs="Times New Roman"/>
          <w:sz w:val="24"/>
          <w:szCs w:val="24"/>
          <w:lang w:bidi="ar-TN"/>
        </w:rPr>
        <w:t>r l’approche moléculaire (séquençage du gène de l’ARNr 16S), a permis</w:t>
      </w:r>
      <w:r w:rsidRPr="00B75DE1">
        <w:rPr>
          <w:rFonts w:ascii="Times New Roman" w:hAnsi="Times New Roman" w:cs="Times New Roman"/>
          <w:sz w:val="24"/>
          <w:szCs w:val="24"/>
          <w:lang w:bidi="ar-TN"/>
        </w:rPr>
        <w:t xml:space="preserve"> de les rattacher aux </w:t>
      </w:r>
      <w:r>
        <w:rPr>
          <w:rFonts w:ascii="Times New Roman" w:hAnsi="Times New Roman" w:cs="Times New Roman"/>
          <w:sz w:val="24"/>
          <w:szCs w:val="24"/>
          <w:lang w:bidi="ar-TN"/>
        </w:rPr>
        <w:t>g</w:t>
      </w:r>
      <w:r w:rsidRPr="00B75DE1">
        <w:rPr>
          <w:rFonts w:ascii="Times New Roman" w:hAnsi="Times New Roman" w:cs="Times New Roman"/>
          <w:sz w:val="24"/>
          <w:szCs w:val="24"/>
          <w:lang w:bidi="ar-TN"/>
        </w:rPr>
        <w:t>enres</w:t>
      </w:r>
      <w:r>
        <w:rPr>
          <w:rFonts w:ascii="Times New Roman" w:hAnsi="Times New Roman" w:cs="Times New Roman"/>
          <w:sz w:val="24"/>
          <w:szCs w:val="24"/>
          <w:lang w:bidi="ar-TN"/>
        </w:rPr>
        <w:t>:</w:t>
      </w:r>
      <w:r w:rsidRPr="00F11D0A">
        <w:rPr>
          <w:rFonts w:ascii="Times New Roman" w:eastAsia="Times New Roman" w:hAnsi="Times New Roman" w:cs="Times New Roman"/>
          <w:i/>
          <w:iCs/>
          <w:sz w:val="24"/>
          <w:szCs w:val="24"/>
          <w:lang w:eastAsia="fr-FR"/>
        </w:rPr>
        <w:t>Albidovulum</w:t>
      </w:r>
      <w:r w:rsidRPr="000E385A">
        <w:rPr>
          <w:rFonts w:ascii="Times New Roman" w:eastAsia="Times New Roman" w:hAnsi="Times New Roman" w:cs="Times New Roman"/>
          <w:sz w:val="24"/>
          <w:szCs w:val="24"/>
          <w:lang w:eastAsia="fr-FR"/>
        </w:rPr>
        <w:t>,</w:t>
      </w:r>
      <w:r w:rsidRPr="00314336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fr-FR"/>
        </w:rPr>
        <w:t>Hydrogenophilus</w:t>
      </w:r>
      <w:r w:rsidRPr="00314336">
        <w:rPr>
          <w:rFonts w:ascii="Times New Roman" w:hAnsi="Times New Roman" w:cs="Times New Roman"/>
          <w:sz w:val="24"/>
          <w:szCs w:val="24"/>
        </w:rPr>
        <w:t xml:space="preserve">, </w:t>
      </w:r>
      <w:r w:rsidRPr="00314336">
        <w:rPr>
          <w:rFonts w:ascii="Times New Roman" w:hAnsi="Times New Roman" w:cs="Times New Roman"/>
          <w:i/>
          <w:iCs/>
          <w:sz w:val="24"/>
          <w:szCs w:val="24"/>
        </w:rPr>
        <w:t>Meiothermus</w:t>
      </w:r>
      <w:r w:rsidRPr="00314336">
        <w:rPr>
          <w:rFonts w:ascii="Times New Roman" w:hAnsi="Times New Roman" w:cs="Times New Roman"/>
          <w:sz w:val="24"/>
          <w:szCs w:val="24"/>
        </w:rPr>
        <w:t xml:space="preserve">, </w:t>
      </w:r>
      <w:r w:rsidRPr="00314336">
        <w:rPr>
          <w:rFonts w:ascii="Times New Roman" w:hAnsi="Times New Roman" w:cs="Times New Roman"/>
          <w:i/>
          <w:iCs/>
          <w:sz w:val="24"/>
          <w:szCs w:val="24"/>
          <w:lang w:bidi="ar-TN"/>
        </w:rPr>
        <w:t>Thermoanaerobacter</w:t>
      </w:r>
      <w:r w:rsidRPr="00314336">
        <w:rPr>
          <w:rFonts w:ascii="Times New Roman" w:hAnsi="Times New Roman" w:cs="Times New Roman"/>
          <w:sz w:val="24"/>
          <w:szCs w:val="24"/>
          <w:lang w:bidi="ar-TN"/>
        </w:rPr>
        <w:t>,</w:t>
      </w:r>
      <w:r w:rsidRPr="00314336">
        <w:rPr>
          <w:rFonts w:ascii="Times New Roman" w:hAnsi="Times New Roman" w:cs="Times New Roman"/>
          <w:i/>
          <w:iCs/>
          <w:sz w:val="24"/>
          <w:szCs w:val="24"/>
          <w:lang w:bidi="ar-TN"/>
        </w:rPr>
        <w:t>Thermovibrio</w:t>
      </w:r>
      <w:r w:rsidRPr="00314336">
        <w:rPr>
          <w:rFonts w:ascii="Times New Roman" w:hAnsi="Times New Roman" w:cs="Times New Roman"/>
          <w:sz w:val="24"/>
          <w:szCs w:val="24"/>
          <w:lang w:bidi="ar-TN"/>
        </w:rPr>
        <w:t>,</w:t>
      </w:r>
      <w:r w:rsidRPr="00314336">
        <w:rPr>
          <w:rFonts w:ascii="Times New Roman" w:hAnsi="Times New Roman" w:cs="Times New Roman"/>
          <w:i/>
          <w:iCs/>
          <w:sz w:val="24"/>
          <w:szCs w:val="24"/>
        </w:rPr>
        <w:t>Thermotoga</w:t>
      </w:r>
      <w:r w:rsidRPr="00314336">
        <w:rPr>
          <w:rFonts w:ascii="Times New Roman" w:hAnsi="Times New Roman" w:cs="Times New Roman"/>
          <w:sz w:val="24"/>
          <w:szCs w:val="24"/>
        </w:rPr>
        <w:t xml:space="preserve">, </w:t>
      </w:r>
      <w:r w:rsidRPr="00314336">
        <w:rPr>
          <w:rFonts w:ascii="Times New Roman" w:eastAsia="Times New Roman" w:hAnsi="Times New Roman" w:cs="Times New Roman"/>
          <w:i/>
          <w:iCs/>
          <w:kern w:val="36"/>
          <w:sz w:val="24"/>
          <w:szCs w:val="24"/>
          <w:bdr w:val="none" w:sz="0" w:space="0" w:color="auto" w:frame="1"/>
          <w:lang w:eastAsia="fr-FR"/>
        </w:rPr>
        <w:t>Thermanaerothrix</w:t>
      </w:r>
      <w:r w:rsidRPr="00314336">
        <w:rPr>
          <w:rFonts w:ascii="Times New Roman" w:eastAsia="Times New Roman" w:hAnsi="Times New Roman" w:cs="Times New Roman"/>
          <w:kern w:val="36"/>
          <w:sz w:val="24"/>
          <w:szCs w:val="24"/>
          <w:bdr w:val="none" w:sz="0" w:space="0" w:color="auto" w:frame="1"/>
          <w:lang w:eastAsia="fr-FR"/>
        </w:rPr>
        <w:t xml:space="preserve">, </w:t>
      </w:r>
      <w:r w:rsidRPr="00314336">
        <w:rPr>
          <w:rFonts w:ascii="Times New Roman" w:hAnsi="Times New Roman" w:cs="Times New Roman"/>
          <w:bCs/>
          <w:i/>
          <w:iCs/>
          <w:sz w:val="24"/>
          <w:szCs w:val="24"/>
        </w:rPr>
        <w:t>Tepidimonas</w:t>
      </w:r>
      <w:r w:rsidRPr="00314336">
        <w:rPr>
          <w:rFonts w:ascii="Times New Roman" w:hAnsi="Times New Roman" w:cs="Times New Roman"/>
          <w:bCs/>
          <w:sz w:val="24"/>
          <w:szCs w:val="24"/>
        </w:rPr>
        <w:t>,</w:t>
      </w:r>
      <w:r w:rsidRPr="00314336">
        <w:rPr>
          <w:rFonts w:ascii="Times New Roman" w:hAnsi="Times New Roman" w:cs="Times New Roman"/>
          <w:i/>
          <w:iCs/>
          <w:sz w:val="24"/>
          <w:szCs w:val="24"/>
        </w:rPr>
        <w:t>Anoxybacillus</w:t>
      </w:r>
      <w:r w:rsidRPr="00314336">
        <w:rPr>
          <w:rFonts w:ascii="Times New Roman" w:hAnsi="Times New Roman" w:cs="Times New Roman"/>
          <w:sz w:val="24"/>
          <w:szCs w:val="24"/>
        </w:rPr>
        <w:t xml:space="preserve">, </w:t>
      </w:r>
      <w:r w:rsidRPr="00314336">
        <w:rPr>
          <w:rFonts w:ascii="Times New Roman" w:hAnsi="Times New Roman" w:cs="Times New Roman"/>
          <w:i/>
          <w:iCs/>
          <w:sz w:val="24"/>
          <w:szCs w:val="24"/>
        </w:rPr>
        <w:t>Geobacillus</w:t>
      </w:r>
      <w:r w:rsidRPr="00314336">
        <w:rPr>
          <w:rStyle w:val="notranslate"/>
          <w:rFonts w:ascii="Times New Roman" w:hAnsi="Times New Roman" w:cs="Times New Roman"/>
          <w:iCs/>
          <w:sz w:val="24"/>
          <w:szCs w:val="24"/>
        </w:rPr>
        <w:t>,</w:t>
      </w:r>
      <w:r w:rsidRPr="00314336">
        <w:rPr>
          <w:rStyle w:val="apple-converted-space"/>
          <w:sz w:val="24"/>
          <w:szCs w:val="24"/>
        </w:rPr>
        <w:t> </w:t>
      </w:r>
      <w:r w:rsidRPr="00314336">
        <w:rPr>
          <w:rStyle w:val="notranslate"/>
          <w:rFonts w:ascii="Times New Roman" w:hAnsi="Times New Roman" w:cs="Times New Roman"/>
          <w:i/>
          <w:sz w:val="24"/>
          <w:szCs w:val="24"/>
        </w:rPr>
        <w:t xml:space="preserve"> Gordonia</w:t>
      </w:r>
      <w:r w:rsidRPr="000E385A">
        <w:rPr>
          <w:rStyle w:val="notranslate"/>
          <w:rFonts w:ascii="Times New Roman" w:hAnsi="Times New Roman" w:cs="Times New Roman"/>
          <w:iCs/>
          <w:sz w:val="24"/>
          <w:szCs w:val="24"/>
        </w:rPr>
        <w:t>,</w:t>
      </w:r>
      <w:r w:rsidRPr="00314336">
        <w:rPr>
          <w:rFonts w:ascii="Times New Roman" w:hAnsi="Times New Roman" w:cs="Times New Roman"/>
          <w:i/>
          <w:sz w:val="24"/>
          <w:szCs w:val="24"/>
        </w:rPr>
        <w:t>Sphingopyxis</w:t>
      </w:r>
      <w:r w:rsidRPr="00BD2EEF">
        <w:rPr>
          <w:rFonts w:ascii="Times New Roman" w:hAnsi="Times New Roman" w:cs="Times New Roman"/>
          <w:sz w:val="24"/>
          <w:szCs w:val="24"/>
        </w:rPr>
        <w:t>et</w:t>
      </w:r>
      <w:r>
        <w:rPr>
          <w:rFonts w:ascii="Times New Roman" w:hAnsi="Times New Roman" w:cs="Times New Roman"/>
          <w:i/>
          <w:sz w:val="24"/>
          <w:szCs w:val="24"/>
        </w:rPr>
        <w:t xml:space="preserve"> Caldicoprobacter</w:t>
      </w:r>
      <w:r w:rsidRPr="00314336">
        <w:rPr>
          <w:rFonts w:ascii="Times New Roman" w:hAnsi="Times New Roman" w:cs="Times New Roman"/>
          <w:i/>
          <w:sz w:val="24"/>
          <w:szCs w:val="24"/>
        </w:rPr>
        <w:t>.</w:t>
      </w:r>
    </w:p>
    <w:p w:rsidR="00CC27D7" w:rsidRPr="00C70C1A" w:rsidRDefault="00CC27D7" w:rsidP="00CC27D7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26B2A">
        <w:rPr>
          <w:rFonts w:ascii="Times New Roman" w:hAnsi="Times New Roman" w:cs="Times New Roman"/>
          <w:sz w:val="24"/>
          <w:szCs w:val="24"/>
        </w:rPr>
        <w:t>Trois nouvelles enzymes</w:t>
      </w:r>
      <w:r w:rsidRPr="00D75DE3">
        <w:rPr>
          <w:rFonts w:ascii="Times New Roman" w:hAnsi="Times New Roman" w:cs="Times New Roman"/>
          <w:sz w:val="24"/>
          <w:szCs w:val="24"/>
        </w:rPr>
        <w:t>hydrolytiques</w:t>
      </w:r>
      <w:r>
        <w:rPr>
          <w:rFonts w:ascii="Times New Roman" w:hAnsi="Times New Roman" w:cs="Times New Roman"/>
          <w:sz w:val="24"/>
          <w:szCs w:val="24"/>
        </w:rPr>
        <w:t>: p</w:t>
      </w:r>
      <w:r w:rsidRPr="00626B2A">
        <w:rPr>
          <w:rFonts w:ascii="Times New Roman" w:hAnsi="Times New Roman" w:cs="Times New Roman"/>
          <w:sz w:val="24"/>
          <w:szCs w:val="24"/>
        </w:rPr>
        <w:t xml:space="preserve">rotéase (SAPCG), kératinase (KERCA) et xylanase (XYN35) produites par des souches appartenant au genre </w:t>
      </w:r>
      <w:r w:rsidRPr="00626B2A">
        <w:rPr>
          <w:rFonts w:ascii="Times New Roman" w:hAnsi="Times New Roman" w:cs="Times New Roman"/>
          <w:i/>
          <w:iCs/>
          <w:sz w:val="24"/>
          <w:szCs w:val="24"/>
        </w:rPr>
        <w:t>Caldicoprobacter</w:t>
      </w:r>
      <w:r w:rsidRPr="00626B2A">
        <w:rPr>
          <w:rFonts w:ascii="Times New Roman" w:hAnsi="Times New Roman" w:cs="Times New Roman"/>
          <w:sz w:val="24"/>
          <w:szCs w:val="24"/>
        </w:rPr>
        <w:t xml:space="preserve"> ont été purifiées et caractérisées. </w:t>
      </w:r>
      <w:r w:rsidRPr="00F04A79">
        <w:rPr>
          <w:rFonts w:ascii="Times New Roman" w:hAnsi="Times New Roman" w:cs="Times New Roman"/>
          <w:sz w:val="24"/>
          <w:szCs w:val="24"/>
        </w:rPr>
        <w:t>C</w:t>
      </w:r>
      <w:r w:rsidRPr="00626B2A">
        <w:rPr>
          <w:rFonts w:ascii="Times New Roman" w:hAnsi="Times New Roman" w:cs="Times New Roman"/>
          <w:sz w:val="24"/>
          <w:szCs w:val="24"/>
        </w:rPr>
        <w:t xml:space="preserve">es </w:t>
      </w:r>
      <w:r>
        <w:rPr>
          <w:rFonts w:ascii="Times New Roman" w:hAnsi="Times New Roman" w:cs="Times New Roman"/>
          <w:sz w:val="24"/>
          <w:szCs w:val="24"/>
        </w:rPr>
        <w:t xml:space="preserve">hydrolases pourraient </w:t>
      </w:r>
      <w:r w:rsidRPr="00626B2A">
        <w:rPr>
          <w:rFonts w:ascii="Times New Roman" w:hAnsi="Times New Roman" w:cs="Times New Roman"/>
          <w:sz w:val="24"/>
          <w:szCs w:val="24"/>
        </w:rPr>
        <w:t>être utilisées respectivement en détergence</w:t>
      </w:r>
      <w:r>
        <w:rPr>
          <w:rFonts w:ascii="Times New Roman" w:hAnsi="Times New Roman" w:cs="Times New Roman"/>
          <w:sz w:val="24"/>
          <w:szCs w:val="24"/>
        </w:rPr>
        <w:t xml:space="preserve">, dans le </w:t>
      </w:r>
      <w:r w:rsidRPr="00626B2A">
        <w:rPr>
          <w:rFonts w:ascii="Times New Roman" w:hAnsi="Times New Roman" w:cs="Times New Roman"/>
          <w:sz w:val="24"/>
          <w:szCs w:val="24"/>
        </w:rPr>
        <w:t>traitement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626B2A">
        <w:rPr>
          <w:rFonts w:ascii="Times New Roman" w:hAnsi="Times New Roman" w:cs="Times New Roman"/>
          <w:sz w:val="24"/>
          <w:szCs w:val="24"/>
        </w:rPr>
        <w:t xml:space="preserve"> cui</w:t>
      </w:r>
      <w:r>
        <w:rPr>
          <w:rFonts w:ascii="Times New Roman" w:hAnsi="Times New Roman" w:cs="Times New Roman"/>
          <w:sz w:val="24"/>
          <w:szCs w:val="24"/>
        </w:rPr>
        <w:t xml:space="preserve">r </w:t>
      </w:r>
      <w:r w:rsidRPr="00626B2A">
        <w:rPr>
          <w:rFonts w:ascii="Times New Roman" w:hAnsi="Times New Roman" w:cs="Times New Roman"/>
          <w:sz w:val="24"/>
          <w:szCs w:val="24"/>
        </w:rPr>
        <w:t>et dans le blanchiment de la pâte à papier.</w:t>
      </w:r>
      <w:r>
        <w:rPr>
          <w:rFonts w:ascii="Times New Roman" w:hAnsi="Times New Roman" w:cs="Times New Roman"/>
          <w:bCs/>
          <w:sz w:val="24"/>
          <w:szCs w:val="24"/>
        </w:rPr>
        <w:t xml:space="preserve">Les résultats obtenus de la </w:t>
      </w:r>
      <w:r w:rsidRPr="00626B2A">
        <w:rPr>
          <w:rFonts w:ascii="Times New Roman" w:hAnsi="Times New Roman" w:cs="Times New Roman"/>
          <w:bCs/>
          <w:sz w:val="24"/>
          <w:szCs w:val="24"/>
        </w:rPr>
        <w:t xml:space="preserve">caractérisation </w:t>
      </w:r>
      <w:r>
        <w:rPr>
          <w:rFonts w:ascii="Times New Roman" w:hAnsi="Times New Roman" w:cs="Times New Roman"/>
          <w:bCs/>
          <w:sz w:val="24"/>
          <w:szCs w:val="24"/>
        </w:rPr>
        <w:t xml:space="preserve">biochimique et cinétique </w:t>
      </w:r>
      <w:r w:rsidRPr="00626B2A">
        <w:rPr>
          <w:rFonts w:ascii="Times New Roman" w:hAnsi="Times New Roman" w:cs="Times New Roman"/>
          <w:bCs/>
          <w:sz w:val="24"/>
          <w:szCs w:val="24"/>
        </w:rPr>
        <w:t>de ces enzymes</w:t>
      </w:r>
      <w:r>
        <w:rPr>
          <w:rFonts w:ascii="Times New Roman" w:hAnsi="Times New Roman" w:cs="Times New Roman"/>
          <w:bCs/>
          <w:sz w:val="24"/>
          <w:szCs w:val="24"/>
        </w:rPr>
        <w:t xml:space="preserve"> bactériennes </w:t>
      </w:r>
      <w:r w:rsidRPr="00626B2A">
        <w:rPr>
          <w:rFonts w:ascii="Times New Roman" w:hAnsi="Times New Roman" w:cs="Times New Roman"/>
          <w:bCs/>
          <w:sz w:val="24"/>
          <w:szCs w:val="24"/>
        </w:rPr>
        <w:t>sont très prometteurs.</w:t>
      </w:r>
    </w:p>
    <w:p w:rsidR="00CC27D7" w:rsidRDefault="00CC27D7" w:rsidP="00CC27D7">
      <w:pPr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67F32" w:rsidRDefault="00F67F32"/>
    <w:sectPr w:rsidR="00F67F32" w:rsidSect="000A16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C27D7"/>
    <w:rsid w:val="00000DBB"/>
    <w:rsid w:val="00002E0C"/>
    <w:rsid w:val="0000327E"/>
    <w:rsid w:val="0001071A"/>
    <w:rsid w:val="00011529"/>
    <w:rsid w:val="00013881"/>
    <w:rsid w:val="00014D6D"/>
    <w:rsid w:val="00014F9D"/>
    <w:rsid w:val="000166B3"/>
    <w:rsid w:val="00020CB8"/>
    <w:rsid w:val="00023C8E"/>
    <w:rsid w:val="00026AC6"/>
    <w:rsid w:val="000274A2"/>
    <w:rsid w:val="000313FC"/>
    <w:rsid w:val="00033363"/>
    <w:rsid w:val="0003337A"/>
    <w:rsid w:val="00034FAE"/>
    <w:rsid w:val="00035315"/>
    <w:rsid w:val="00037ADA"/>
    <w:rsid w:val="000413E3"/>
    <w:rsid w:val="00042156"/>
    <w:rsid w:val="00042BE4"/>
    <w:rsid w:val="000453B0"/>
    <w:rsid w:val="00045922"/>
    <w:rsid w:val="0004674F"/>
    <w:rsid w:val="00051A94"/>
    <w:rsid w:val="00052E6C"/>
    <w:rsid w:val="000537C6"/>
    <w:rsid w:val="00056034"/>
    <w:rsid w:val="000601A3"/>
    <w:rsid w:val="000608D4"/>
    <w:rsid w:val="00063969"/>
    <w:rsid w:val="000639B5"/>
    <w:rsid w:val="00067666"/>
    <w:rsid w:val="00070159"/>
    <w:rsid w:val="00071F71"/>
    <w:rsid w:val="00072018"/>
    <w:rsid w:val="00072BAA"/>
    <w:rsid w:val="000741B5"/>
    <w:rsid w:val="00077762"/>
    <w:rsid w:val="00084910"/>
    <w:rsid w:val="00085DBB"/>
    <w:rsid w:val="000916AB"/>
    <w:rsid w:val="00091889"/>
    <w:rsid w:val="0009307F"/>
    <w:rsid w:val="0009415E"/>
    <w:rsid w:val="00094DE6"/>
    <w:rsid w:val="00096C38"/>
    <w:rsid w:val="000A0477"/>
    <w:rsid w:val="000A1657"/>
    <w:rsid w:val="000A46DF"/>
    <w:rsid w:val="000A69B6"/>
    <w:rsid w:val="000A71B8"/>
    <w:rsid w:val="000B28C3"/>
    <w:rsid w:val="000B3B1E"/>
    <w:rsid w:val="000B4D80"/>
    <w:rsid w:val="000B5697"/>
    <w:rsid w:val="000B59BA"/>
    <w:rsid w:val="000B7B94"/>
    <w:rsid w:val="000C47E5"/>
    <w:rsid w:val="000C5BDE"/>
    <w:rsid w:val="000C5C88"/>
    <w:rsid w:val="000C6EAF"/>
    <w:rsid w:val="000D4D27"/>
    <w:rsid w:val="000E0BF2"/>
    <w:rsid w:val="000E2831"/>
    <w:rsid w:val="000E2901"/>
    <w:rsid w:val="000E2A6E"/>
    <w:rsid w:val="000E2E0F"/>
    <w:rsid w:val="000E4A8E"/>
    <w:rsid w:val="000E628D"/>
    <w:rsid w:val="000F104F"/>
    <w:rsid w:val="000F520C"/>
    <w:rsid w:val="000F6AB4"/>
    <w:rsid w:val="00111783"/>
    <w:rsid w:val="00111F4E"/>
    <w:rsid w:val="00112705"/>
    <w:rsid w:val="00112C46"/>
    <w:rsid w:val="001132F6"/>
    <w:rsid w:val="00113986"/>
    <w:rsid w:val="001139DB"/>
    <w:rsid w:val="001143E2"/>
    <w:rsid w:val="00114EBF"/>
    <w:rsid w:val="0011525F"/>
    <w:rsid w:val="00115EA5"/>
    <w:rsid w:val="00117EE7"/>
    <w:rsid w:val="00120D54"/>
    <w:rsid w:val="00122AE5"/>
    <w:rsid w:val="001245F4"/>
    <w:rsid w:val="0012460C"/>
    <w:rsid w:val="001249D7"/>
    <w:rsid w:val="00131079"/>
    <w:rsid w:val="001310EF"/>
    <w:rsid w:val="0013158C"/>
    <w:rsid w:val="00131AE0"/>
    <w:rsid w:val="001328B2"/>
    <w:rsid w:val="00135BC0"/>
    <w:rsid w:val="00137638"/>
    <w:rsid w:val="001417A1"/>
    <w:rsid w:val="00141A6C"/>
    <w:rsid w:val="00141BEF"/>
    <w:rsid w:val="00142B7E"/>
    <w:rsid w:val="00143347"/>
    <w:rsid w:val="00143D80"/>
    <w:rsid w:val="00143F9D"/>
    <w:rsid w:val="001510EE"/>
    <w:rsid w:val="001514D7"/>
    <w:rsid w:val="00152A7B"/>
    <w:rsid w:val="00156E3C"/>
    <w:rsid w:val="001574CD"/>
    <w:rsid w:val="001576EB"/>
    <w:rsid w:val="00160190"/>
    <w:rsid w:val="00161A44"/>
    <w:rsid w:val="00161C04"/>
    <w:rsid w:val="001626EA"/>
    <w:rsid w:val="001647AA"/>
    <w:rsid w:val="00165125"/>
    <w:rsid w:val="00165A80"/>
    <w:rsid w:val="00165CD9"/>
    <w:rsid w:val="00166020"/>
    <w:rsid w:val="00166ED4"/>
    <w:rsid w:val="00171CB4"/>
    <w:rsid w:val="00173920"/>
    <w:rsid w:val="001739C2"/>
    <w:rsid w:val="00174641"/>
    <w:rsid w:val="00181573"/>
    <w:rsid w:val="00181AE7"/>
    <w:rsid w:val="00181AF0"/>
    <w:rsid w:val="0018305F"/>
    <w:rsid w:val="00183EFA"/>
    <w:rsid w:val="00184A04"/>
    <w:rsid w:val="00187022"/>
    <w:rsid w:val="0019237B"/>
    <w:rsid w:val="001945A3"/>
    <w:rsid w:val="001B0560"/>
    <w:rsid w:val="001B7E3E"/>
    <w:rsid w:val="001C028C"/>
    <w:rsid w:val="001C03AE"/>
    <w:rsid w:val="001C0941"/>
    <w:rsid w:val="001C0D0E"/>
    <w:rsid w:val="001C17E0"/>
    <w:rsid w:val="001C3D77"/>
    <w:rsid w:val="001C5814"/>
    <w:rsid w:val="001C705C"/>
    <w:rsid w:val="001C7074"/>
    <w:rsid w:val="001C78D4"/>
    <w:rsid w:val="001D0AD1"/>
    <w:rsid w:val="001D1FDC"/>
    <w:rsid w:val="001D37C9"/>
    <w:rsid w:val="001D4A9E"/>
    <w:rsid w:val="001D4D02"/>
    <w:rsid w:val="001D54D9"/>
    <w:rsid w:val="001D54FB"/>
    <w:rsid w:val="001D6960"/>
    <w:rsid w:val="001D6F81"/>
    <w:rsid w:val="001D7861"/>
    <w:rsid w:val="001E0D77"/>
    <w:rsid w:val="001E2356"/>
    <w:rsid w:val="001E46B6"/>
    <w:rsid w:val="001F0003"/>
    <w:rsid w:val="001F0C25"/>
    <w:rsid w:val="001F0CDF"/>
    <w:rsid w:val="001F182F"/>
    <w:rsid w:val="001F320B"/>
    <w:rsid w:val="001F412F"/>
    <w:rsid w:val="001F4EB7"/>
    <w:rsid w:val="001F6D33"/>
    <w:rsid w:val="00202568"/>
    <w:rsid w:val="00202E11"/>
    <w:rsid w:val="0020330B"/>
    <w:rsid w:val="00205B67"/>
    <w:rsid w:val="00205C20"/>
    <w:rsid w:val="0020669C"/>
    <w:rsid w:val="00206912"/>
    <w:rsid w:val="0022186B"/>
    <w:rsid w:val="00222B94"/>
    <w:rsid w:val="00224557"/>
    <w:rsid w:val="002251BC"/>
    <w:rsid w:val="00225228"/>
    <w:rsid w:val="002261F5"/>
    <w:rsid w:val="00234288"/>
    <w:rsid w:val="00235054"/>
    <w:rsid w:val="00240916"/>
    <w:rsid w:val="002439B4"/>
    <w:rsid w:val="00247191"/>
    <w:rsid w:val="002512DD"/>
    <w:rsid w:val="00253E3B"/>
    <w:rsid w:val="00256452"/>
    <w:rsid w:val="002579E6"/>
    <w:rsid w:val="002607BE"/>
    <w:rsid w:val="00260E3A"/>
    <w:rsid w:val="00261ECD"/>
    <w:rsid w:val="00264633"/>
    <w:rsid w:val="002662F0"/>
    <w:rsid w:val="00267CC4"/>
    <w:rsid w:val="00267FA2"/>
    <w:rsid w:val="00272950"/>
    <w:rsid w:val="0027649D"/>
    <w:rsid w:val="00282A78"/>
    <w:rsid w:val="002836CC"/>
    <w:rsid w:val="00284393"/>
    <w:rsid w:val="00284C75"/>
    <w:rsid w:val="002928A4"/>
    <w:rsid w:val="002933D6"/>
    <w:rsid w:val="00293900"/>
    <w:rsid w:val="00294304"/>
    <w:rsid w:val="00294CC8"/>
    <w:rsid w:val="00295D58"/>
    <w:rsid w:val="002973EC"/>
    <w:rsid w:val="00297C9D"/>
    <w:rsid w:val="002A1403"/>
    <w:rsid w:val="002A41FE"/>
    <w:rsid w:val="002B1AFA"/>
    <w:rsid w:val="002B4D33"/>
    <w:rsid w:val="002B6BC1"/>
    <w:rsid w:val="002B72CD"/>
    <w:rsid w:val="002B7DE8"/>
    <w:rsid w:val="002C00AA"/>
    <w:rsid w:val="002C052A"/>
    <w:rsid w:val="002C0974"/>
    <w:rsid w:val="002C179F"/>
    <w:rsid w:val="002C3468"/>
    <w:rsid w:val="002C4D2C"/>
    <w:rsid w:val="002C5DD7"/>
    <w:rsid w:val="002C6024"/>
    <w:rsid w:val="002C6597"/>
    <w:rsid w:val="002D0E09"/>
    <w:rsid w:val="002D2F52"/>
    <w:rsid w:val="002D4C78"/>
    <w:rsid w:val="002E0787"/>
    <w:rsid w:val="002E0E64"/>
    <w:rsid w:val="002E26A3"/>
    <w:rsid w:val="002E5450"/>
    <w:rsid w:val="002E57DA"/>
    <w:rsid w:val="002E5AD2"/>
    <w:rsid w:val="002F17B1"/>
    <w:rsid w:val="002F1F53"/>
    <w:rsid w:val="003001B3"/>
    <w:rsid w:val="0030293E"/>
    <w:rsid w:val="00303B85"/>
    <w:rsid w:val="003106BF"/>
    <w:rsid w:val="003113A5"/>
    <w:rsid w:val="00314521"/>
    <w:rsid w:val="0031788C"/>
    <w:rsid w:val="003206C7"/>
    <w:rsid w:val="00323450"/>
    <w:rsid w:val="0032374A"/>
    <w:rsid w:val="0032515A"/>
    <w:rsid w:val="00330024"/>
    <w:rsid w:val="003313BD"/>
    <w:rsid w:val="003322A5"/>
    <w:rsid w:val="00334E0A"/>
    <w:rsid w:val="00337462"/>
    <w:rsid w:val="00337516"/>
    <w:rsid w:val="0034335C"/>
    <w:rsid w:val="00347184"/>
    <w:rsid w:val="0034744A"/>
    <w:rsid w:val="00347D77"/>
    <w:rsid w:val="00350803"/>
    <w:rsid w:val="003519E2"/>
    <w:rsid w:val="00353909"/>
    <w:rsid w:val="0035500D"/>
    <w:rsid w:val="003557EA"/>
    <w:rsid w:val="00356BBA"/>
    <w:rsid w:val="00356DAD"/>
    <w:rsid w:val="00357562"/>
    <w:rsid w:val="0035778C"/>
    <w:rsid w:val="003603A4"/>
    <w:rsid w:val="00362494"/>
    <w:rsid w:val="003633B9"/>
    <w:rsid w:val="00363929"/>
    <w:rsid w:val="00363CC8"/>
    <w:rsid w:val="00364500"/>
    <w:rsid w:val="00364F37"/>
    <w:rsid w:val="003651A0"/>
    <w:rsid w:val="0036721D"/>
    <w:rsid w:val="00367CAE"/>
    <w:rsid w:val="00370A0D"/>
    <w:rsid w:val="00371366"/>
    <w:rsid w:val="0037250F"/>
    <w:rsid w:val="00372521"/>
    <w:rsid w:val="0037252C"/>
    <w:rsid w:val="00373715"/>
    <w:rsid w:val="003740C3"/>
    <w:rsid w:val="00375A20"/>
    <w:rsid w:val="00375B91"/>
    <w:rsid w:val="00376A02"/>
    <w:rsid w:val="00381F52"/>
    <w:rsid w:val="0038361C"/>
    <w:rsid w:val="00383759"/>
    <w:rsid w:val="00384AFF"/>
    <w:rsid w:val="00386F7F"/>
    <w:rsid w:val="003912BC"/>
    <w:rsid w:val="0039148B"/>
    <w:rsid w:val="0039250B"/>
    <w:rsid w:val="0039497E"/>
    <w:rsid w:val="00394D06"/>
    <w:rsid w:val="0039581E"/>
    <w:rsid w:val="00396220"/>
    <w:rsid w:val="00397605"/>
    <w:rsid w:val="003A1123"/>
    <w:rsid w:val="003A1188"/>
    <w:rsid w:val="003A7953"/>
    <w:rsid w:val="003B0B79"/>
    <w:rsid w:val="003B0C4D"/>
    <w:rsid w:val="003B3254"/>
    <w:rsid w:val="003B38C9"/>
    <w:rsid w:val="003B5885"/>
    <w:rsid w:val="003B605C"/>
    <w:rsid w:val="003B70FE"/>
    <w:rsid w:val="003C3584"/>
    <w:rsid w:val="003C4B4B"/>
    <w:rsid w:val="003C4E5C"/>
    <w:rsid w:val="003D1652"/>
    <w:rsid w:val="003D4CFE"/>
    <w:rsid w:val="003D4F23"/>
    <w:rsid w:val="003D5CAD"/>
    <w:rsid w:val="003D5F41"/>
    <w:rsid w:val="003D742D"/>
    <w:rsid w:val="003D7638"/>
    <w:rsid w:val="003E0AF8"/>
    <w:rsid w:val="003E0C13"/>
    <w:rsid w:val="003E1CF3"/>
    <w:rsid w:val="003E3033"/>
    <w:rsid w:val="003E3426"/>
    <w:rsid w:val="003E59DC"/>
    <w:rsid w:val="003E6CD6"/>
    <w:rsid w:val="003F18DE"/>
    <w:rsid w:val="003F1CED"/>
    <w:rsid w:val="003F48DD"/>
    <w:rsid w:val="003F520B"/>
    <w:rsid w:val="004013F8"/>
    <w:rsid w:val="004027A9"/>
    <w:rsid w:val="00402ADB"/>
    <w:rsid w:val="0040609D"/>
    <w:rsid w:val="0040745D"/>
    <w:rsid w:val="0040788D"/>
    <w:rsid w:val="00410237"/>
    <w:rsid w:val="00410D54"/>
    <w:rsid w:val="00412239"/>
    <w:rsid w:val="00413F8A"/>
    <w:rsid w:val="00416437"/>
    <w:rsid w:val="00417A79"/>
    <w:rsid w:val="004214C8"/>
    <w:rsid w:val="0042397F"/>
    <w:rsid w:val="00425CC9"/>
    <w:rsid w:val="004316C1"/>
    <w:rsid w:val="00431983"/>
    <w:rsid w:val="00431994"/>
    <w:rsid w:val="00432847"/>
    <w:rsid w:val="004332E4"/>
    <w:rsid w:val="00434109"/>
    <w:rsid w:val="00436928"/>
    <w:rsid w:val="00437F49"/>
    <w:rsid w:val="00442099"/>
    <w:rsid w:val="00442C28"/>
    <w:rsid w:val="004462F2"/>
    <w:rsid w:val="0045009E"/>
    <w:rsid w:val="00451B44"/>
    <w:rsid w:val="00451D63"/>
    <w:rsid w:val="00452464"/>
    <w:rsid w:val="00453EAC"/>
    <w:rsid w:val="004561EE"/>
    <w:rsid w:val="004565E8"/>
    <w:rsid w:val="00457447"/>
    <w:rsid w:val="0046173E"/>
    <w:rsid w:val="0046522D"/>
    <w:rsid w:val="00465DCE"/>
    <w:rsid w:val="004717FD"/>
    <w:rsid w:val="00471CCC"/>
    <w:rsid w:val="00475491"/>
    <w:rsid w:val="00480A0F"/>
    <w:rsid w:val="00482819"/>
    <w:rsid w:val="004851CE"/>
    <w:rsid w:val="00485B3A"/>
    <w:rsid w:val="004869B3"/>
    <w:rsid w:val="00486DBD"/>
    <w:rsid w:val="00487B88"/>
    <w:rsid w:val="00493B9D"/>
    <w:rsid w:val="004945AB"/>
    <w:rsid w:val="004966B2"/>
    <w:rsid w:val="00496BEE"/>
    <w:rsid w:val="00497A51"/>
    <w:rsid w:val="004A191D"/>
    <w:rsid w:val="004A3994"/>
    <w:rsid w:val="004A45F4"/>
    <w:rsid w:val="004A704F"/>
    <w:rsid w:val="004A717A"/>
    <w:rsid w:val="004A778E"/>
    <w:rsid w:val="004A78E0"/>
    <w:rsid w:val="004A7B6D"/>
    <w:rsid w:val="004B116B"/>
    <w:rsid w:val="004B1543"/>
    <w:rsid w:val="004B1990"/>
    <w:rsid w:val="004B4134"/>
    <w:rsid w:val="004B472F"/>
    <w:rsid w:val="004B5FA7"/>
    <w:rsid w:val="004C00BF"/>
    <w:rsid w:val="004C1D84"/>
    <w:rsid w:val="004C2E21"/>
    <w:rsid w:val="004C30D7"/>
    <w:rsid w:val="004C563A"/>
    <w:rsid w:val="004C6F43"/>
    <w:rsid w:val="004D07E1"/>
    <w:rsid w:val="004D14FF"/>
    <w:rsid w:val="004D18DB"/>
    <w:rsid w:val="004D5AB1"/>
    <w:rsid w:val="004D7CB4"/>
    <w:rsid w:val="004E01FF"/>
    <w:rsid w:val="004E1C64"/>
    <w:rsid w:val="004E4CF5"/>
    <w:rsid w:val="004E53E6"/>
    <w:rsid w:val="004E5B32"/>
    <w:rsid w:val="004E658E"/>
    <w:rsid w:val="004E6A64"/>
    <w:rsid w:val="004F0613"/>
    <w:rsid w:val="004F284B"/>
    <w:rsid w:val="004F307B"/>
    <w:rsid w:val="004F4B9E"/>
    <w:rsid w:val="0050196C"/>
    <w:rsid w:val="005021B0"/>
    <w:rsid w:val="00502CB3"/>
    <w:rsid w:val="005040DB"/>
    <w:rsid w:val="005041BA"/>
    <w:rsid w:val="00505349"/>
    <w:rsid w:val="00506B38"/>
    <w:rsid w:val="0051052D"/>
    <w:rsid w:val="00512368"/>
    <w:rsid w:val="00513996"/>
    <w:rsid w:val="00515878"/>
    <w:rsid w:val="0051694F"/>
    <w:rsid w:val="00521079"/>
    <w:rsid w:val="00522073"/>
    <w:rsid w:val="005223FA"/>
    <w:rsid w:val="00522DDA"/>
    <w:rsid w:val="0052364C"/>
    <w:rsid w:val="00523FCF"/>
    <w:rsid w:val="00526028"/>
    <w:rsid w:val="0052632E"/>
    <w:rsid w:val="00530408"/>
    <w:rsid w:val="00533B88"/>
    <w:rsid w:val="00533E2B"/>
    <w:rsid w:val="005354A4"/>
    <w:rsid w:val="005354C9"/>
    <w:rsid w:val="005364A3"/>
    <w:rsid w:val="00536C4D"/>
    <w:rsid w:val="00542B6F"/>
    <w:rsid w:val="00544B08"/>
    <w:rsid w:val="005460FB"/>
    <w:rsid w:val="005462FB"/>
    <w:rsid w:val="005504A9"/>
    <w:rsid w:val="00550F78"/>
    <w:rsid w:val="00551B57"/>
    <w:rsid w:val="005528F6"/>
    <w:rsid w:val="00554E3F"/>
    <w:rsid w:val="00557044"/>
    <w:rsid w:val="00557518"/>
    <w:rsid w:val="005579C1"/>
    <w:rsid w:val="00557A06"/>
    <w:rsid w:val="00563607"/>
    <w:rsid w:val="0056613D"/>
    <w:rsid w:val="00574F3E"/>
    <w:rsid w:val="005813B8"/>
    <w:rsid w:val="0058374A"/>
    <w:rsid w:val="00590CF4"/>
    <w:rsid w:val="00590F90"/>
    <w:rsid w:val="00591460"/>
    <w:rsid w:val="00591476"/>
    <w:rsid w:val="0059358B"/>
    <w:rsid w:val="005940AD"/>
    <w:rsid w:val="0059620F"/>
    <w:rsid w:val="00596294"/>
    <w:rsid w:val="00597E9F"/>
    <w:rsid w:val="005A25FC"/>
    <w:rsid w:val="005A3C1C"/>
    <w:rsid w:val="005A47DD"/>
    <w:rsid w:val="005A793F"/>
    <w:rsid w:val="005B254C"/>
    <w:rsid w:val="005B2764"/>
    <w:rsid w:val="005C0ECF"/>
    <w:rsid w:val="005C505F"/>
    <w:rsid w:val="005C5ED5"/>
    <w:rsid w:val="005C64BD"/>
    <w:rsid w:val="005D221A"/>
    <w:rsid w:val="005D34CD"/>
    <w:rsid w:val="005D4246"/>
    <w:rsid w:val="005E03C7"/>
    <w:rsid w:val="005E2AB4"/>
    <w:rsid w:val="005E31EF"/>
    <w:rsid w:val="005E4245"/>
    <w:rsid w:val="005E73DC"/>
    <w:rsid w:val="005F12BF"/>
    <w:rsid w:val="005F533B"/>
    <w:rsid w:val="005F70DB"/>
    <w:rsid w:val="00601955"/>
    <w:rsid w:val="00603398"/>
    <w:rsid w:val="0060350A"/>
    <w:rsid w:val="006038D3"/>
    <w:rsid w:val="006129AB"/>
    <w:rsid w:val="00612F3B"/>
    <w:rsid w:val="00613ADC"/>
    <w:rsid w:val="00614565"/>
    <w:rsid w:val="00615688"/>
    <w:rsid w:val="00615807"/>
    <w:rsid w:val="00615C5A"/>
    <w:rsid w:val="006179DB"/>
    <w:rsid w:val="00617F72"/>
    <w:rsid w:val="00621572"/>
    <w:rsid w:val="00621A61"/>
    <w:rsid w:val="00622EAF"/>
    <w:rsid w:val="00623519"/>
    <w:rsid w:val="006237BF"/>
    <w:rsid w:val="006268C8"/>
    <w:rsid w:val="00626AED"/>
    <w:rsid w:val="00626F3E"/>
    <w:rsid w:val="00627E9F"/>
    <w:rsid w:val="00627FF2"/>
    <w:rsid w:val="006304E4"/>
    <w:rsid w:val="00633BA6"/>
    <w:rsid w:val="0063406E"/>
    <w:rsid w:val="00634600"/>
    <w:rsid w:val="00634634"/>
    <w:rsid w:val="006358DF"/>
    <w:rsid w:val="00641150"/>
    <w:rsid w:val="006418FF"/>
    <w:rsid w:val="0064512E"/>
    <w:rsid w:val="00647B51"/>
    <w:rsid w:val="00650717"/>
    <w:rsid w:val="00650B0F"/>
    <w:rsid w:val="0065273B"/>
    <w:rsid w:val="00654D5C"/>
    <w:rsid w:val="006553B3"/>
    <w:rsid w:val="0065561A"/>
    <w:rsid w:val="00655C76"/>
    <w:rsid w:val="00656D8B"/>
    <w:rsid w:val="00660134"/>
    <w:rsid w:val="0066185B"/>
    <w:rsid w:val="006629B1"/>
    <w:rsid w:val="0066441B"/>
    <w:rsid w:val="006664D8"/>
    <w:rsid w:val="00666A55"/>
    <w:rsid w:val="006701D0"/>
    <w:rsid w:val="00671F87"/>
    <w:rsid w:val="0067453B"/>
    <w:rsid w:val="00674CC1"/>
    <w:rsid w:val="00677F27"/>
    <w:rsid w:val="006800E2"/>
    <w:rsid w:val="00683179"/>
    <w:rsid w:val="00685656"/>
    <w:rsid w:val="00685FDC"/>
    <w:rsid w:val="00687EEB"/>
    <w:rsid w:val="00694B9B"/>
    <w:rsid w:val="00695D97"/>
    <w:rsid w:val="006960B4"/>
    <w:rsid w:val="00697D45"/>
    <w:rsid w:val="006A217E"/>
    <w:rsid w:val="006A2CB3"/>
    <w:rsid w:val="006A421D"/>
    <w:rsid w:val="006A65B5"/>
    <w:rsid w:val="006A7E8E"/>
    <w:rsid w:val="006B3C54"/>
    <w:rsid w:val="006C110F"/>
    <w:rsid w:val="006C210B"/>
    <w:rsid w:val="006C2147"/>
    <w:rsid w:val="006C2A48"/>
    <w:rsid w:val="006C4BFC"/>
    <w:rsid w:val="006C542E"/>
    <w:rsid w:val="006C5B4C"/>
    <w:rsid w:val="006C754B"/>
    <w:rsid w:val="006D0F0F"/>
    <w:rsid w:val="006D18A6"/>
    <w:rsid w:val="006D205B"/>
    <w:rsid w:val="006D26D7"/>
    <w:rsid w:val="006D2EAD"/>
    <w:rsid w:val="006D5FAF"/>
    <w:rsid w:val="006E036A"/>
    <w:rsid w:val="006E6AC2"/>
    <w:rsid w:val="006F23B8"/>
    <w:rsid w:val="006F38D8"/>
    <w:rsid w:val="006F3DF1"/>
    <w:rsid w:val="00700614"/>
    <w:rsid w:val="00701C55"/>
    <w:rsid w:val="007039F2"/>
    <w:rsid w:val="00704FAE"/>
    <w:rsid w:val="00706F26"/>
    <w:rsid w:val="00711253"/>
    <w:rsid w:val="007127C5"/>
    <w:rsid w:val="00716151"/>
    <w:rsid w:val="007212A3"/>
    <w:rsid w:val="00722FE6"/>
    <w:rsid w:val="00723ACA"/>
    <w:rsid w:val="00725D4A"/>
    <w:rsid w:val="00726383"/>
    <w:rsid w:val="007267DD"/>
    <w:rsid w:val="00726C8C"/>
    <w:rsid w:val="00731EDF"/>
    <w:rsid w:val="00732434"/>
    <w:rsid w:val="007328C6"/>
    <w:rsid w:val="0073626B"/>
    <w:rsid w:val="00742843"/>
    <w:rsid w:val="007463C5"/>
    <w:rsid w:val="00747073"/>
    <w:rsid w:val="00747232"/>
    <w:rsid w:val="00753725"/>
    <w:rsid w:val="00754692"/>
    <w:rsid w:val="0075469C"/>
    <w:rsid w:val="00760929"/>
    <w:rsid w:val="00762DAC"/>
    <w:rsid w:val="00765D3D"/>
    <w:rsid w:val="00772FDF"/>
    <w:rsid w:val="007747DC"/>
    <w:rsid w:val="00775E52"/>
    <w:rsid w:val="00780A63"/>
    <w:rsid w:val="0078232B"/>
    <w:rsid w:val="00783975"/>
    <w:rsid w:val="007869B8"/>
    <w:rsid w:val="00791DE3"/>
    <w:rsid w:val="00793B19"/>
    <w:rsid w:val="007946A3"/>
    <w:rsid w:val="0079481B"/>
    <w:rsid w:val="00794B77"/>
    <w:rsid w:val="007953EB"/>
    <w:rsid w:val="0079540D"/>
    <w:rsid w:val="00795BCF"/>
    <w:rsid w:val="007A00B2"/>
    <w:rsid w:val="007A2118"/>
    <w:rsid w:val="007A293D"/>
    <w:rsid w:val="007A3D62"/>
    <w:rsid w:val="007A783B"/>
    <w:rsid w:val="007B013D"/>
    <w:rsid w:val="007B0B62"/>
    <w:rsid w:val="007B2041"/>
    <w:rsid w:val="007B31A9"/>
    <w:rsid w:val="007C1B69"/>
    <w:rsid w:val="007C4079"/>
    <w:rsid w:val="007C47CD"/>
    <w:rsid w:val="007C47E2"/>
    <w:rsid w:val="007C5925"/>
    <w:rsid w:val="007C5AA9"/>
    <w:rsid w:val="007C6292"/>
    <w:rsid w:val="007D1FFE"/>
    <w:rsid w:val="007D227E"/>
    <w:rsid w:val="007D3EA2"/>
    <w:rsid w:val="007D41D7"/>
    <w:rsid w:val="007D6C08"/>
    <w:rsid w:val="007D769F"/>
    <w:rsid w:val="007E0516"/>
    <w:rsid w:val="007E088C"/>
    <w:rsid w:val="007E2614"/>
    <w:rsid w:val="007E2D8B"/>
    <w:rsid w:val="007F0426"/>
    <w:rsid w:val="007F0B29"/>
    <w:rsid w:val="007F39F3"/>
    <w:rsid w:val="007F73A4"/>
    <w:rsid w:val="007F7E87"/>
    <w:rsid w:val="00804414"/>
    <w:rsid w:val="008048D4"/>
    <w:rsid w:val="008049CF"/>
    <w:rsid w:val="00806F3A"/>
    <w:rsid w:val="0081226C"/>
    <w:rsid w:val="0081226F"/>
    <w:rsid w:val="00814011"/>
    <w:rsid w:val="00815D2C"/>
    <w:rsid w:val="00820785"/>
    <w:rsid w:val="0083008D"/>
    <w:rsid w:val="00830F51"/>
    <w:rsid w:val="00834E45"/>
    <w:rsid w:val="00835593"/>
    <w:rsid w:val="00836318"/>
    <w:rsid w:val="008364A7"/>
    <w:rsid w:val="00842B65"/>
    <w:rsid w:val="00842DD4"/>
    <w:rsid w:val="00844DA6"/>
    <w:rsid w:val="00850820"/>
    <w:rsid w:val="008530A6"/>
    <w:rsid w:val="00854989"/>
    <w:rsid w:val="008613D4"/>
    <w:rsid w:val="00862BAB"/>
    <w:rsid w:val="00863DBA"/>
    <w:rsid w:val="0086466E"/>
    <w:rsid w:val="008647A9"/>
    <w:rsid w:val="00864D36"/>
    <w:rsid w:val="00864D3A"/>
    <w:rsid w:val="008651AF"/>
    <w:rsid w:val="00866900"/>
    <w:rsid w:val="00867259"/>
    <w:rsid w:val="00871DD7"/>
    <w:rsid w:val="008733B5"/>
    <w:rsid w:val="008738AB"/>
    <w:rsid w:val="008748CE"/>
    <w:rsid w:val="00875E69"/>
    <w:rsid w:val="00880045"/>
    <w:rsid w:val="00880836"/>
    <w:rsid w:val="0088129C"/>
    <w:rsid w:val="00881B96"/>
    <w:rsid w:val="008836BB"/>
    <w:rsid w:val="00887602"/>
    <w:rsid w:val="00892F28"/>
    <w:rsid w:val="0089469B"/>
    <w:rsid w:val="008960C1"/>
    <w:rsid w:val="008968A5"/>
    <w:rsid w:val="00897C5D"/>
    <w:rsid w:val="00897E3B"/>
    <w:rsid w:val="008A032E"/>
    <w:rsid w:val="008A0DF3"/>
    <w:rsid w:val="008A152C"/>
    <w:rsid w:val="008A1EF8"/>
    <w:rsid w:val="008A5D8D"/>
    <w:rsid w:val="008A6A82"/>
    <w:rsid w:val="008B152D"/>
    <w:rsid w:val="008B1FE1"/>
    <w:rsid w:val="008C3FEC"/>
    <w:rsid w:val="008C4A6A"/>
    <w:rsid w:val="008C5EFC"/>
    <w:rsid w:val="008C6087"/>
    <w:rsid w:val="008C6EB8"/>
    <w:rsid w:val="008D2170"/>
    <w:rsid w:val="008D23CF"/>
    <w:rsid w:val="008D25FA"/>
    <w:rsid w:val="008E2E4C"/>
    <w:rsid w:val="008E4246"/>
    <w:rsid w:val="008E4FC9"/>
    <w:rsid w:val="008E598C"/>
    <w:rsid w:val="008E719D"/>
    <w:rsid w:val="008F0FDB"/>
    <w:rsid w:val="008F13DA"/>
    <w:rsid w:val="008F6A73"/>
    <w:rsid w:val="008F70BF"/>
    <w:rsid w:val="009047C6"/>
    <w:rsid w:val="00905ED6"/>
    <w:rsid w:val="009069AF"/>
    <w:rsid w:val="00907109"/>
    <w:rsid w:val="00907E51"/>
    <w:rsid w:val="0091065E"/>
    <w:rsid w:val="00910D49"/>
    <w:rsid w:val="0091151F"/>
    <w:rsid w:val="0091192C"/>
    <w:rsid w:val="00915823"/>
    <w:rsid w:val="00915EA3"/>
    <w:rsid w:val="00916016"/>
    <w:rsid w:val="00922B2D"/>
    <w:rsid w:val="00925438"/>
    <w:rsid w:val="009312A6"/>
    <w:rsid w:val="00932F2D"/>
    <w:rsid w:val="00933EF9"/>
    <w:rsid w:val="00937B4F"/>
    <w:rsid w:val="00944CF1"/>
    <w:rsid w:val="00945EB4"/>
    <w:rsid w:val="009510F1"/>
    <w:rsid w:val="00951818"/>
    <w:rsid w:val="0095250C"/>
    <w:rsid w:val="009548E5"/>
    <w:rsid w:val="00956554"/>
    <w:rsid w:val="0095793D"/>
    <w:rsid w:val="00961A6E"/>
    <w:rsid w:val="0096321D"/>
    <w:rsid w:val="0096420F"/>
    <w:rsid w:val="00965D59"/>
    <w:rsid w:val="00966FC8"/>
    <w:rsid w:val="00967538"/>
    <w:rsid w:val="009702AD"/>
    <w:rsid w:val="009724C7"/>
    <w:rsid w:val="009726A5"/>
    <w:rsid w:val="0097324F"/>
    <w:rsid w:val="00973799"/>
    <w:rsid w:val="00974599"/>
    <w:rsid w:val="0098122B"/>
    <w:rsid w:val="009815DE"/>
    <w:rsid w:val="0098421F"/>
    <w:rsid w:val="00984A08"/>
    <w:rsid w:val="00991473"/>
    <w:rsid w:val="00991989"/>
    <w:rsid w:val="0099226A"/>
    <w:rsid w:val="00992799"/>
    <w:rsid w:val="00993095"/>
    <w:rsid w:val="009931A1"/>
    <w:rsid w:val="00994154"/>
    <w:rsid w:val="009943AF"/>
    <w:rsid w:val="00994793"/>
    <w:rsid w:val="00995DB7"/>
    <w:rsid w:val="00997561"/>
    <w:rsid w:val="009A2758"/>
    <w:rsid w:val="009A3C06"/>
    <w:rsid w:val="009B00A3"/>
    <w:rsid w:val="009B03B3"/>
    <w:rsid w:val="009B05AC"/>
    <w:rsid w:val="009B05CA"/>
    <w:rsid w:val="009B060D"/>
    <w:rsid w:val="009B0D4B"/>
    <w:rsid w:val="009B226D"/>
    <w:rsid w:val="009B29E0"/>
    <w:rsid w:val="009B3CE1"/>
    <w:rsid w:val="009B51CB"/>
    <w:rsid w:val="009B5CB2"/>
    <w:rsid w:val="009C020A"/>
    <w:rsid w:val="009C1310"/>
    <w:rsid w:val="009C23D9"/>
    <w:rsid w:val="009C62AF"/>
    <w:rsid w:val="009C70A8"/>
    <w:rsid w:val="009D45E4"/>
    <w:rsid w:val="009D5193"/>
    <w:rsid w:val="009D53F1"/>
    <w:rsid w:val="009D6832"/>
    <w:rsid w:val="009D6B2A"/>
    <w:rsid w:val="009E3D5F"/>
    <w:rsid w:val="009E4792"/>
    <w:rsid w:val="009E48B7"/>
    <w:rsid w:val="009E7973"/>
    <w:rsid w:val="009F0B86"/>
    <w:rsid w:val="009F2FB5"/>
    <w:rsid w:val="009F3C64"/>
    <w:rsid w:val="009F3EF3"/>
    <w:rsid w:val="009F5F60"/>
    <w:rsid w:val="00A00040"/>
    <w:rsid w:val="00A04201"/>
    <w:rsid w:val="00A10AFF"/>
    <w:rsid w:val="00A12229"/>
    <w:rsid w:val="00A1257F"/>
    <w:rsid w:val="00A15A0F"/>
    <w:rsid w:val="00A179A6"/>
    <w:rsid w:val="00A20E28"/>
    <w:rsid w:val="00A2219A"/>
    <w:rsid w:val="00A230D9"/>
    <w:rsid w:val="00A231C4"/>
    <w:rsid w:val="00A25AB0"/>
    <w:rsid w:val="00A26807"/>
    <w:rsid w:val="00A269DC"/>
    <w:rsid w:val="00A27564"/>
    <w:rsid w:val="00A305B3"/>
    <w:rsid w:val="00A319D8"/>
    <w:rsid w:val="00A33FAE"/>
    <w:rsid w:val="00A37094"/>
    <w:rsid w:val="00A37945"/>
    <w:rsid w:val="00A4353C"/>
    <w:rsid w:val="00A4427D"/>
    <w:rsid w:val="00A45FB3"/>
    <w:rsid w:val="00A462D5"/>
    <w:rsid w:val="00A46705"/>
    <w:rsid w:val="00A5251C"/>
    <w:rsid w:val="00A52BA6"/>
    <w:rsid w:val="00A558EA"/>
    <w:rsid w:val="00A55F50"/>
    <w:rsid w:val="00A60992"/>
    <w:rsid w:val="00A630D0"/>
    <w:rsid w:val="00A63D44"/>
    <w:rsid w:val="00A6597B"/>
    <w:rsid w:val="00A663D4"/>
    <w:rsid w:val="00A713A7"/>
    <w:rsid w:val="00A75442"/>
    <w:rsid w:val="00A7661F"/>
    <w:rsid w:val="00A801D6"/>
    <w:rsid w:val="00A8159B"/>
    <w:rsid w:val="00A81C29"/>
    <w:rsid w:val="00A83C05"/>
    <w:rsid w:val="00A8421C"/>
    <w:rsid w:val="00A87B56"/>
    <w:rsid w:val="00A90236"/>
    <w:rsid w:val="00A9315E"/>
    <w:rsid w:val="00A9343B"/>
    <w:rsid w:val="00A93F34"/>
    <w:rsid w:val="00A9435C"/>
    <w:rsid w:val="00A950AD"/>
    <w:rsid w:val="00A95174"/>
    <w:rsid w:val="00A95C13"/>
    <w:rsid w:val="00A96B62"/>
    <w:rsid w:val="00AA58F8"/>
    <w:rsid w:val="00AA60F6"/>
    <w:rsid w:val="00AA6129"/>
    <w:rsid w:val="00AA622F"/>
    <w:rsid w:val="00AA6301"/>
    <w:rsid w:val="00AB0306"/>
    <w:rsid w:val="00AB151A"/>
    <w:rsid w:val="00AB59F9"/>
    <w:rsid w:val="00AB5E1E"/>
    <w:rsid w:val="00AB67EC"/>
    <w:rsid w:val="00AB74DE"/>
    <w:rsid w:val="00AB77B5"/>
    <w:rsid w:val="00AC08B9"/>
    <w:rsid w:val="00AC0CE4"/>
    <w:rsid w:val="00AC1557"/>
    <w:rsid w:val="00AC1C5F"/>
    <w:rsid w:val="00AC1C8F"/>
    <w:rsid w:val="00AC210B"/>
    <w:rsid w:val="00AC22ED"/>
    <w:rsid w:val="00AC2DA3"/>
    <w:rsid w:val="00AC3E6B"/>
    <w:rsid w:val="00AC4151"/>
    <w:rsid w:val="00AC44D4"/>
    <w:rsid w:val="00AD06A4"/>
    <w:rsid w:val="00AD071D"/>
    <w:rsid w:val="00AD0742"/>
    <w:rsid w:val="00AD1846"/>
    <w:rsid w:val="00AD228F"/>
    <w:rsid w:val="00AD2925"/>
    <w:rsid w:val="00AD75C3"/>
    <w:rsid w:val="00AD7C62"/>
    <w:rsid w:val="00AE1958"/>
    <w:rsid w:val="00AE68AD"/>
    <w:rsid w:val="00AE6D7C"/>
    <w:rsid w:val="00AF0D16"/>
    <w:rsid w:val="00AF2AAC"/>
    <w:rsid w:val="00AF3BE8"/>
    <w:rsid w:val="00AF5D43"/>
    <w:rsid w:val="00AF6EDC"/>
    <w:rsid w:val="00B00BA2"/>
    <w:rsid w:val="00B01665"/>
    <w:rsid w:val="00B02FED"/>
    <w:rsid w:val="00B031D0"/>
    <w:rsid w:val="00B031DF"/>
    <w:rsid w:val="00B03DCA"/>
    <w:rsid w:val="00B067EE"/>
    <w:rsid w:val="00B06F6A"/>
    <w:rsid w:val="00B07F8B"/>
    <w:rsid w:val="00B1094B"/>
    <w:rsid w:val="00B11E51"/>
    <w:rsid w:val="00B1259D"/>
    <w:rsid w:val="00B132C7"/>
    <w:rsid w:val="00B149F7"/>
    <w:rsid w:val="00B14D8C"/>
    <w:rsid w:val="00B2455C"/>
    <w:rsid w:val="00B25160"/>
    <w:rsid w:val="00B35F1A"/>
    <w:rsid w:val="00B41600"/>
    <w:rsid w:val="00B435E4"/>
    <w:rsid w:val="00B445C2"/>
    <w:rsid w:val="00B4476B"/>
    <w:rsid w:val="00B4587E"/>
    <w:rsid w:val="00B47489"/>
    <w:rsid w:val="00B5047D"/>
    <w:rsid w:val="00B54475"/>
    <w:rsid w:val="00B553E4"/>
    <w:rsid w:val="00B55DED"/>
    <w:rsid w:val="00B6346D"/>
    <w:rsid w:val="00B64D1F"/>
    <w:rsid w:val="00B64EC8"/>
    <w:rsid w:val="00B66B36"/>
    <w:rsid w:val="00B7069C"/>
    <w:rsid w:val="00B72830"/>
    <w:rsid w:val="00B73A39"/>
    <w:rsid w:val="00B7539A"/>
    <w:rsid w:val="00B777A0"/>
    <w:rsid w:val="00B80B55"/>
    <w:rsid w:val="00B81A72"/>
    <w:rsid w:val="00B82AA7"/>
    <w:rsid w:val="00B834C3"/>
    <w:rsid w:val="00B8458C"/>
    <w:rsid w:val="00B854A9"/>
    <w:rsid w:val="00B860DE"/>
    <w:rsid w:val="00B878CD"/>
    <w:rsid w:val="00B9271C"/>
    <w:rsid w:val="00B957E4"/>
    <w:rsid w:val="00B965B0"/>
    <w:rsid w:val="00B97398"/>
    <w:rsid w:val="00BA0807"/>
    <w:rsid w:val="00BA2742"/>
    <w:rsid w:val="00BA3EAE"/>
    <w:rsid w:val="00BA76AF"/>
    <w:rsid w:val="00BB24BD"/>
    <w:rsid w:val="00BB261E"/>
    <w:rsid w:val="00BB285A"/>
    <w:rsid w:val="00BB61AF"/>
    <w:rsid w:val="00BB6CFB"/>
    <w:rsid w:val="00BB7E80"/>
    <w:rsid w:val="00BC26BF"/>
    <w:rsid w:val="00BC338D"/>
    <w:rsid w:val="00BC52FF"/>
    <w:rsid w:val="00BC6007"/>
    <w:rsid w:val="00BD0004"/>
    <w:rsid w:val="00BD0283"/>
    <w:rsid w:val="00BD13C9"/>
    <w:rsid w:val="00BD2DF9"/>
    <w:rsid w:val="00BD3B74"/>
    <w:rsid w:val="00BD493D"/>
    <w:rsid w:val="00BD6A7D"/>
    <w:rsid w:val="00BE00CD"/>
    <w:rsid w:val="00BE02DE"/>
    <w:rsid w:val="00BE4259"/>
    <w:rsid w:val="00BE50A0"/>
    <w:rsid w:val="00BE5C5E"/>
    <w:rsid w:val="00BE6A34"/>
    <w:rsid w:val="00BF03CC"/>
    <w:rsid w:val="00BF0CDE"/>
    <w:rsid w:val="00BF22C8"/>
    <w:rsid w:val="00BF6C9F"/>
    <w:rsid w:val="00C015F9"/>
    <w:rsid w:val="00C029F2"/>
    <w:rsid w:val="00C073C6"/>
    <w:rsid w:val="00C11CA0"/>
    <w:rsid w:val="00C1279C"/>
    <w:rsid w:val="00C12828"/>
    <w:rsid w:val="00C1320C"/>
    <w:rsid w:val="00C16A70"/>
    <w:rsid w:val="00C175F5"/>
    <w:rsid w:val="00C1779D"/>
    <w:rsid w:val="00C20332"/>
    <w:rsid w:val="00C242F5"/>
    <w:rsid w:val="00C271A5"/>
    <w:rsid w:val="00C32BFC"/>
    <w:rsid w:val="00C33B78"/>
    <w:rsid w:val="00C366FD"/>
    <w:rsid w:val="00C40E86"/>
    <w:rsid w:val="00C420B5"/>
    <w:rsid w:val="00C42DD1"/>
    <w:rsid w:val="00C50067"/>
    <w:rsid w:val="00C5104F"/>
    <w:rsid w:val="00C52537"/>
    <w:rsid w:val="00C557C1"/>
    <w:rsid w:val="00C57EBB"/>
    <w:rsid w:val="00C66A01"/>
    <w:rsid w:val="00C72B8E"/>
    <w:rsid w:val="00C735BF"/>
    <w:rsid w:val="00C73A67"/>
    <w:rsid w:val="00C74208"/>
    <w:rsid w:val="00C75621"/>
    <w:rsid w:val="00C77512"/>
    <w:rsid w:val="00C87D2A"/>
    <w:rsid w:val="00C87F51"/>
    <w:rsid w:val="00C92A09"/>
    <w:rsid w:val="00C957F4"/>
    <w:rsid w:val="00C96FBC"/>
    <w:rsid w:val="00CA1AF6"/>
    <w:rsid w:val="00CA3ECB"/>
    <w:rsid w:val="00CA43E1"/>
    <w:rsid w:val="00CB0AF4"/>
    <w:rsid w:val="00CB0C53"/>
    <w:rsid w:val="00CB0EE3"/>
    <w:rsid w:val="00CB15DB"/>
    <w:rsid w:val="00CB2728"/>
    <w:rsid w:val="00CB339A"/>
    <w:rsid w:val="00CB4305"/>
    <w:rsid w:val="00CB526F"/>
    <w:rsid w:val="00CB5B7B"/>
    <w:rsid w:val="00CB5E68"/>
    <w:rsid w:val="00CB6FE2"/>
    <w:rsid w:val="00CB768C"/>
    <w:rsid w:val="00CB7FD9"/>
    <w:rsid w:val="00CC201A"/>
    <w:rsid w:val="00CC260B"/>
    <w:rsid w:val="00CC26B8"/>
    <w:rsid w:val="00CC27D7"/>
    <w:rsid w:val="00CC3E45"/>
    <w:rsid w:val="00CC7A90"/>
    <w:rsid w:val="00CC7B61"/>
    <w:rsid w:val="00CC7C34"/>
    <w:rsid w:val="00CD1A5C"/>
    <w:rsid w:val="00CD34CF"/>
    <w:rsid w:val="00CD45D9"/>
    <w:rsid w:val="00CD7DBB"/>
    <w:rsid w:val="00CE4158"/>
    <w:rsid w:val="00CF2251"/>
    <w:rsid w:val="00CF55F5"/>
    <w:rsid w:val="00CF6AD8"/>
    <w:rsid w:val="00D042D1"/>
    <w:rsid w:val="00D04D2A"/>
    <w:rsid w:val="00D04EF9"/>
    <w:rsid w:val="00D06AD4"/>
    <w:rsid w:val="00D06D9A"/>
    <w:rsid w:val="00D07F7E"/>
    <w:rsid w:val="00D1009D"/>
    <w:rsid w:val="00D13576"/>
    <w:rsid w:val="00D15241"/>
    <w:rsid w:val="00D1744C"/>
    <w:rsid w:val="00D17A06"/>
    <w:rsid w:val="00D20A47"/>
    <w:rsid w:val="00D2335A"/>
    <w:rsid w:val="00D25705"/>
    <w:rsid w:val="00D26E84"/>
    <w:rsid w:val="00D32741"/>
    <w:rsid w:val="00D33796"/>
    <w:rsid w:val="00D33A96"/>
    <w:rsid w:val="00D34BF9"/>
    <w:rsid w:val="00D42B52"/>
    <w:rsid w:val="00D43AE4"/>
    <w:rsid w:val="00D43B89"/>
    <w:rsid w:val="00D43DA4"/>
    <w:rsid w:val="00D46E61"/>
    <w:rsid w:val="00D47EBA"/>
    <w:rsid w:val="00D509B3"/>
    <w:rsid w:val="00D51087"/>
    <w:rsid w:val="00D52B75"/>
    <w:rsid w:val="00D55796"/>
    <w:rsid w:val="00D6033A"/>
    <w:rsid w:val="00D632F6"/>
    <w:rsid w:val="00D657CB"/>
    <w:rsid w:val="00D65A4F"/>
    <w:rsid w:val="00D664BF"/>
    <w:rsid w:val="00D70CFA"/>
    <w:rsid w:val="00D72A32"/>
    <w:rsid w:val="00D72ABF"/>
    <w:rsid w:val="00D73BC7"/>
    <w:rsid w:val="00D74E18"/>
    <w:rsid w:val="00D767ED"/>
    <w:rsid w:val="00D76A6F"/>
    <w:rsid w:val="00D83C14"/>
    <w:rsid w:val="00D8493D"/>
    <w:rsid w:val="00D901C1"/>
    <w:rsid w:val="00D901C9"/>
    <w:rsid w:val="00D925AE"/>
    <w:rsid w:val="00D940B2"/>
    <w:rsid w:val="00D94462"/>
    <w:rsid w:val="00D956BB"/>
    <w:rsid w:val="00D956D4"/>
    <w:rsid w:val="00D96A46"/>
    <w:rsid w:val="00D96C65"/>
    <w:rsid w:val="00DA33A0"/>
    <w:rsid w:val="00DB0F3D"/>
    <w:rsid w:val="00DB1439"/>
    <w:rsid w:val="00DB3200"/>
    <w:rsid w:val="00DB3559"/>
    <w:rsid w:val="00DB449A"/>
    <w:rsid w:val="00DB54B7"/>
    <w:rsid w:val="00DB5FE1"/>
    <w:rsid w:val="00DB7734"/>
    <w:rsid w:val="00DB790B"/>
    <w:rsid w:val="00DC0014"/>
    <w:rsid w:val="00DC388B"/>
    <w:rsid w:val="00DC501A"/>
    <w:rsid w:val="00DC7761"/>
    <w:rsid w:val="00DC77A8"/>
    <w:rsid w:val="00DC7C14"/>
    <w:rsid w:val="00DD0000"/>
    <w:rsid w:val="00DD1305"/>
    <w:rsid w:val="00DD5B5D"/>
    <w:rsid w:val="00DD64BB"/>
    <w:rsid w:val="00DD67BD"/>
    <w:rsid w:val="00DD7C69"/>
    <w:rsid w:val="00DE057C"/>
    <w:rsid w:val="00DE2CB1"/>
    <w:rsid w:val="00DF094F"/>
    <w:rsid w:val="00DF11B7"/>
    <w:rsid w:val="00DF1C4C"/>
    <w:rsid w:val="00DF3114"/>
    <w:rsid w:val="00DF4E51"/>
    <w:rsid w:val="00DF507D"/>
    <w:rsid w:val="00DF55AD"/>
    <w:rsid w:val="00DF6DFD"/>
    <w:rsid w:val="00DF7FBD"/>
    <w:rsid w:val="00E0022A"/>
    <w:rsid w:val="00E0084E"/>
    <w:rsid w:val="00E0607E"/>
    <w:rsid w:val="00E07DF4"/>
    <w:rsid w:val="00E07FC3"/>
    <w:rsid w:val="00E11000"/>
    <w:rsid w:val="00E1143B"/>
    <w:rsid w:val="00E11514"/>
    <w:rsid w:val="00E12465"/>
    <w:rsid w:val="00E15929"/>
    <w:rsid w:val="00E16F63"/>
    <w:rsid w:val="00E21808"/>
    <w:rsid w:val="00E21E89"/>
    <w:rsid w:val="00E22769"/>
    <w:rsid w:val="00E25E2D"/>
    <w:rsid w:val="00E27505"/>
    <w:rsid w:val="00E3268A"/>
    <w:rsid w:val="00E33052"/>
    <w:rsid w:val="00E34FD7"/>
    <w:rsid w:val="00E3599B"/>
    <w:rsid w:val="00E37376"/>
    <w:rsid w:val="00E40C80"/>
    <w:rsid w:val="00E422F7"/>
    <w:rsid w:val="00E42F14"/>
    <w:rsid w:val="00E43CB7"/>
    <w:rsid w:val="00E450A6"/>
    <w:rsid w:val="00E45873"/>
    <w:rsid w:val="00E45CFB"/>
    <w:rsid w:val="00E46683"/>
    <w:rsid w:val="00E47687"/>
    <w:rsid w:val="00E508FE"/>
    <w:rsid w:val="00E5668D"/>
    <w:rsid w:val="00E57454"/>
    <w:rsid w:val="00E5748E"/>
    <w:rsid w:val="00E606AC"/>
    <w:rsid w:val="00E63CB6"/>
    <w:rsid w:val="00E654FB"/>
    <w:rsid w:val="00E700A3"/>
    <w:rsid w:val="00E7032D"/>
    <w:rsid w:val="00E7041D"/>
    <w:rsid w:val="00E70693"/>
    <w:rsid w:val="00E71259"/>
    <w:rsid w:val="00E7242A"/>
    <w:rsid w:val="00E731FE"/>
    <w:rsid w:val="00E742BA"/>
    <w:rsid w:val="00E746C8"/>
    <w:rsid w:val="00E7560B"/>
    <w:rsid w:val="00E7654C"/>
    <w:rsid w:val="00E767E5"/>
    <w:rsid w:val="00E803D0"/>
    <w:rsid w:val="00E80789"/>
    <w:rsid w:val="00E81035"/>
    <w:rsid w:val="00E81A61"/>
    <w:rsid w:val="00E838C8"/>
    <w:rsid w:val="00E83F46"/>
    <w:rsid w:val="00E8494B"/>
    <w:rsid w:val="00E858C6"/>
    <w:rsid w:val="00E866C2"/>
    <w:rsid w:val="00E868B6"/>
    <w:rsid w:val="00E87931"/>
    <w:rsid w:val="00E90996"/>
    <w:rsid w:val="00E90F2E"/>
    <w:rsid w:val="00E92654"/>
    <w:rsid w:val="00E9268D"/>
    <w:rsid w:val="00E93005"/>
    <w:rsid w:val="00E95168"/>
    <w:rsid w:val="00E9606F"/>
    <w:rsid w:val="00EA02DB"/>
    <w:rsid w:val="00EA0DF7"/>
    <w:rsid w:val="00EA4413"/>
    <w:rsid w:val="00EA6169"/>
    <w:rsid w:val="00EA6B75"/>
    <w:rsid w:val="00EB097C"/>
    <w:rsid w:val="00EB1249"/>
    <w:rsid w:val="00EB2EBE"/>
    <w:rsid w:val="00EB3620"/>
    <w:rsid w:val="00EB41A3"/>
    <w:rsid w:val="00EB4E15"/>
    <w:rsid w:val="00EB54D6"/>
    <w:rsid w:val="00EB57EF"/>
    <w:rsid w:val="00EB6046"/>
    <w:rsid w:val="00EB6659"/>
    <w:rsid w:val="00EB737C"/>
    <w:rsid w:val="00EC0A16"/>
    <w:rsid w:val="00EC7951"/>
    <w:rsid w:val="00ED3DC9"/>
    <w:rsid w:val="00ED493A"/>
    <w:rsid w:val="00ED748D"/>
    <w:rsid w:val="00EE0DA0"/>
    <w:rsid w:val="00EE16E2"/>
    <w:rsid w:val="00EE2EAD"/>
    <w:rsid w:val="00EE434B"/>
    <w:rsid w:val="00EE485B"/>
    <w:rsid w:val="00EE7544"/>
    <w:rsid w:val="00EF1420"/>
    <w:rsid w:val="00EF32E9"/>
    <w:rsid w:val="00EF3D6A"/>
    <w:rsid w:val="00EF41A6"/>
    <w:rsid w:val="00EF4A56"/>
    <w:rsid w:val="00F02EB4"/>
    <w:rsid w:val="00F0366D"/>
    <w:rsid w:val="00F03CB6"/>
    <w:rsid w:val="00F07DEF"/>
    <w:rsid w:val="00F10D06"/>
    <w:rsid w:val="00F13B8E"/>
    <w:rsid w:val="00F17054"/>
    <w:rsid w:val="00F202BB"/>
    <w:rsid w:val="00F23BD2"/>
    <w:rsid w:val="00F24D8C"/>
    <w:rsid w:val="00F259F7"/>
    <w:rsid w:val="00F2692E"/>
    <w:rsid w:val="00F30116"/>
    <w:rsid w:val="00F32583"/>
    <w:rsid w:val="00F32AD3"/>
    <w:rsid w:val="00F344DC"/>
    <w:rsid w:val="00F34CC4"/>
    <w:rsid w:val="00F3772A"/>
    <w:rsid w:val="00F400C2"/>
    <w:rsid w:val="00F40106"/>
    <w:rsid w:val="00F41003"/>
    <w:rsid w:val="00F42D19"/>
    <w:rsid w:val="00F433A5"/>
    <w:rsid w:val="00F43F91"/>
    <w:rsid w:val="00F446EB"/>
    <w:rsid w:val="00F467FC"/>
    <w:rsid w:val="00F46A75"/>
    <w:rsid w:val="00F46F3F"/>
    <w:rsid w:val="00F52727"/>
    <w:rsid w:val="00F527C7"/>
    <w:rsid w:val="00F549AE"/>
    <w:rsid w:val="00F554AA"/>
    <w:rsid w:val="00F55DC2"/>
    <w:rsid w:val="00F6033A"/>
    <w:rsid w:val="00F60F32"/>
    <w:rsid w:val="00F61C1B"/>
    <w:rsid w:val="00F63B94"/>
    <w:rsid w:val="00F67CD8"/>
    <w:rsid w:val="00F67DA3"/>
    <w:rsid w:val="00F67F32"/>
    <w:rsid w:val="00F704C8"/>
    <w:rsid w:val="00F711EB"/>
    <w:rsid w:val="00F74173"/>
    <w:rsid w:val="00F742C3"/>
    <w:rsid w:val="00F746C6"/>
    <w:rsid w:val="00F75C89"/>
    <w:rsid w:val="00F81B97"/>
    <w:rsid w:val="00F8219D"/>
    <w:rsid w:val="00F8336E"/>
    <w:rsid w:val="00F83630"/>
    <w:rsid w:val="00F84A57"/>
    <w:rsid w:val="00F85234"/>
    <w:rsid w:val="00F86157"/>
    <w:rsid w:val="00F8685D"/>
    <w:rsid w:val="00F908AA"/>
    <w:rsid w:val="00F915BC"/>
    <w:rsid w:val="00F95034"/>
    <w:rsid w:val="00F9590A"/>
    <w:rsid w:val="00F97A2E"/>
    <w:rsid w:val="00FA2FAC"/>
    <w:rsid w:val="00FA4EDD"/>
    <w:rsid w:val="00FA633D"/>
    <w:rsid w:val="00FA63B3"/>
    <w:rsid w:val="00FB0069"/>
    <w:rsid w:val="00FB13D1"/>
    <w:rsid w:val="00FB32A6"/>
    <w:rsid w:val="00FB4532"/>
    <w:rsid w:val="00FB5159"/>
    <w:rsid w:val="00FB60BF"/>
    <w:rsid w:val="00FB679E"/>
    <w:rsid w:val="00FC1199"/>
    <w:rsid w:val="00FC1AF3"/>
    <w:rsid w:val="00FC2BF2"/>
    <w:rsid w:val="00FC2F6A"/>
    <w:rsid w:val="00FC5717"/>
    <w:rsid w:val="00FD08E8"/>
    <w:rsid w:val="00FD1CD9"/>
    <w:rsid w:val="00FD2021"/>
    <w:rsid w:val="00FD3254"/>
    <w:rsid w:val="00FD4040"/>
    <w:rsid w:val="00FD4387"/>
    <w:rsid w:val="00FD570C"/>
    <w:rsid w:val="00FD5778"/>
    <w:rsid w:val="00FE5F8A"/>
    <w:rsid w:val="00FF1316"/>
    <w:rsid w:val="00FF34BB"/>
    <w:rsid w:val="00FF6F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27D7"/>
  </w:style>
  <w:style w:type="paragraph" w:styleId="Titre1">
    <w:name w:val="heading 1"/>
    <w:basedOn w:val="Normal"/>
    <w:next w:val="Normal"/>
    <w:link w:val="Titre1Car"/>
    <w:uiPriority w:val="9"/>
    <w:qFormat/>
    <w:rsid w:val="007869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7869B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7869B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869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7869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7869B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pple-converted-space">
    <w:name w:val="apple-converted-space"/>
    <w:basedOn w:val="Policepardfaut"/>
    <w:rsid w:val="00CC27D7"/>
  </w:style>
  <w:style w:type="character" w:customStyle="1" w:styleId="notranslate">
    <w:name w:val="notranslate"/>
    <w:basedOn w:val="Policepardfaut"/>
    <w:rsid w:val="00CC27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27D7"/>
  </w:style>
  <w:style w:type="paragraph" w:styleId="Titre1">
    <w:name w:val="heading 1"/>
    <w:basedOn w:val="Normal"/>
    <w:next w:val="Normal"/>
    <w:link w:val="Titre1Car"/>
    <w:uiPriority w:val="9"/>
    <w:qFormat/>
    <w:rsid w:val="007869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7869B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7869B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869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7869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7869B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pple-converted-space">
    <w:name w:val="apple-converted-space"/>
    <w:basedOn w:val="Policepardfaut"/>
    <w:rsid w:val="00CC27D7"/>
  </w:style>
  <w:style w:type="character" w:customStyle="1" w:styleId="notranslate">
    <w:name w:val="notranslate"/>
    <w:basedOn w:val="Policepardfaut"/>
    <w:rsid w:val="00CC27D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1111</Characters>
  <Application>Microsoft Office Word</Application>
  <DocSecurity>0</DocSecurity>
  <Lines>9</Lines>
  <Paragraphs>2</Paragraphs>
  <ScaleCrop>false</ScaleCrop>
  <Company>Microsoft</Company>
  <LinksUpToDate>false</LinksUpToDate>
  <CharactersWithSpaces>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Mr. Bouacem</dc:creator>
  <cp:lastModifiedBy>naima</cp:lastModifiedBy>
  <cp:revision>3</cp:revision>
  <dcterms:created xsi:type="dcterms:W3CDTF">2017-01-21T17:52:00Z</dcterms:created>
  <dcterms:modified xsi:type="dcterms:W3CDTF">2017-06-07T10:05:00Z</dcterms:modified>
</cp:coreProperties>
</file>