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D7729" w:rsidRDefault="00AD7729" w:rsidP="00AD7729">
      <w:r>
        <w:t>La fonction d.onde BCS ne conserve pas le nombre de particules, ce qui entraîne des erreurs dans le calcul des observables physiques. Par ailleurs, cette fonction d.onde ne décrit pas un état de moment angulaire déterminé et ne décrit donc pas convenablement  un état du système physique.</w:t>
      </w:r>
    </w:p>
    <w:p w:rsidR="00AD7729" w:rsidRDefault="00AD7729" w:rsidP="00AD7729">
      <w:r>
        <w:t>Le but du présent travail est la conservation, en moyenne, et simultanément, des</w:t>
      </w:r>
    </w:p>
    <w:p w:rsidR="00AD7729" w:rsidRDefault="00AD7729" w:rsidP="00AD7729">
      <w:r>
        <w:t>opérateurs nombre de particules et moment angulaire dans les noyaux chauds. Ceci est</w:t>
      </w:r>
    </w:p>
    <w:p w:rsidR="00AD7729" w:rsidRDefault="00AD7729" w:rsidP="00AD7729">
      <w:r>
        <w:t>réalisé dans le cadre de l.approximation BCS puis par le formalisme des intégrales de</w:t>
      </w:r>
    </w:p>
    <w:p w:rsidR="00AD7729" w:rsidRDefault="00AD7729" w:rsidP="00AD7729">
      <w:r>
        <w:t>chemin en explicitant les équations du gap et la grande fonction partition du système.</w:t>
      </w:r>
    </w:p>
    <w:p w:rsidR="00AD7729" w:rsidRDefault="00AD7729" w:rsidP="00AD7729">
      <w:r>
        <w:t>Une fois cette dernière établie, toutes les grandeurs thermodynamiques usuelles (énergie,</w:t>
      </w:r>
    </w:p>
    <w:p w:rsidR="00AD7729" w:rsidRDefault="00AD7729" w:rsidP="00AD7729">
      <w:r>
        <w:t>nombre de particules, moment angulaire, capacité calori.que et entropie) ont été déduites.</w:t>
      </w:r>
    </w:p>
    <w:p w:rsidR="00AD7729" w:rsidRDefault="00AD7729" w:rsidP="00AD7729">
      <w:r>
        <w:t>Les mêmes expressions ont été obtenues par les deux méthodes.</w:t>
      </w:r>
    </w:p>
    <w:p w:rsidR="00AD7729" w:rsidRDefault="00AD7729" w:rsidP="00AD7729">
      <w:r>
        <w:t>Les observables physiques ainsi établies ont été évaluées numériquement dans le cadre</w:t>
      </w:r>
    </w:p>
    <w:p w:rsidR="00AD7729" w:rsidRDefault="00AD7729" w:rsidP="00AD7729">
      <w:r>
        <w:t>de trois modèles : deux modèles schématiques (modèle uniforme et Richardson) et le</w:t>
      </w:r>
    </w:p>
    <w:p w:rsidR="00AD7729" w:rsidRDefault="00AD7729" w:rsidP="00AD7729">
      <w:r>
        <w:t>modèle réaliste de Woods-Saxon.</w:t>
      </w:r>
    </w:p>
    <w:p w:rsidR="00AD7729" w:rsidRDefault="00AD7729" w:rsidP="00AD7729">
      <w:r>
        <w:t>1-Le modèle uniforme dans lequel on suppose la densité des niveaux constante. Dans</w:t>
      </w:r>
    </w:p>
    <w:p w:rsidR="00AD7729" w:rsidRDefault="00AD7729" w:rsidP="00AD7729">
      <w:r>
        <w:t>cette partie, les expressions lissées des di¤érentes grandeurs thermodynamiques ont d.abord</w:t>
      </w:r>
    </w:p>
    <w:p w:rsidR="00AD7729" w:rsidRDefault="00AD7729" w:rsidP="00AD7729">
      <w:r>
        <w:t>été établies. Le modèle de Richardson est un spectre discret de niveaux équidistants. La</w:t>
      </w:r>
    </w:p>
    <w:p w:rsidR="00AD7729" w:rsidRDefault="00AD7729" w:rsidP="00AD7729">
      <w:r>
        <w:t>demi-largeur du gap et les grandeurs statistiques ont été étudiées en fonction de la tem-</w:t>
      </w:r>
    </w:p>
    <w:p w:rsidR="00AD7729" w:rsidRDefault="00AD7729" w:rsidP="00AD7729">
      <w:r>
        <w:t>pérature dans les deux modèles avec et sans prise en compte du moment angulaire. Nous</w:t>
      </w:r>
    </w:p>
    <w:p w:rsidR="00AD7729" w:rsidRDefault="00AD7729" w:rsidP="00AD7729">
      <w:r>
        <w:t>avons abouti aux mêmes conclusions dans les deux cas. En fait, à partir d.une tem-</w:t>
      </w:r>
    </w:p>
    <w:p w:rsidR="00AD7729" w:rsidRDefault="00AD7729" w:rsidP="00AD7729">
      <w:r>
        <w:t>pérature critique, les corrélations d.appariement disparaissent. L.inclusion du moment</w:t>
      </w:r>
    </w:p>
    <w:p w:rsidR="00AD7729" w:rsidRDefault="00AD7729" w:rsidP="00AD7729">
      <w:r>
        <w:t>angulaire diminue la température critique. En e¤et, à partir de celle-ci, le moment angu-</w:t>
      </w:r>
    </w:p>
    <w:p w:rsidR="00AD7729" w:rsidRDefault="00AD7729" w:rsidP="00AD7729">
      <w:r>
        <w:t>laire diminue. Il est par contre est très important à basse température. Le désordre du</w:t>
      </w:r>
    </w:p>
    <w:p w:rsidR="00AD7729" w:rsidRDefault="00AD7729" w:rsidP="00AD7729">
      <w:r>
        <w:t>système est très important au delà de la température critique pour un moment angulaire</w:t>
      </w:r>
    </w:p>
    <w:p w:rsidR="00AD7729" w:rsidRDefault="00AD7729" w:rsidP="00AD7729">
      <w:r>
        <w:t>nul. Avec l.inclusion de ce dernier, la tendance s.inverse.</w:t>
      </w:r>
    </w:p>
    <w:p w:rsidR="00AD7729" w:rsidRDefault="00AD7729" w:rsidP="00AD7729">
      <w:r>
        <w:t>2- Le modèle réaliste deWoods-Saxon déformé a été appliqué à l.étude à titre d.exemple,</w:t>
      </w:r>
    </w:p>
    <w:p w:rsidR="00AD7729" w:rsidRDefault="00AD7729" w:rsidP="00AD7729">
      <w:r>
        <w:t>deux noyaux à savoir le Gadolinium (142 64 Gd) et l.Hafnium (154 72 Hf). Les systèmes neutron et proton des deux noyaux ont été séparément traités. Les études réalisées dans le</w:t>
      </w:r>
    </w:p>
    <w:p w:rsidR="00AD7729" w:rsidRDefault="00AD7729" w:rsidP="00AD7729">
      <w:r>
        <w:t>cadre de ce modèle ont été e¤ectuées sans prise en compte du moment angulaire. Le</w:t>
      </w:r>
    </w:p>
    <w:p w:rsidR="00C35E53" w:rsidRPr="00AD7729" w:rsidRDefault="00AD7729" w:rsidP="00AD7729">
      <w:r>
        <w:t>comportement des grandeurs statistiques est identique au cas précédent.</w:t>
      </w:r>
    </w:p>
    <w:sectPr w:rsidR="00C35E53" w:rsidRPr="00AD7729"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A51DA" w:rsidRDefault="00CA51DA" w:rsidP="00C20DA6">
      <w:pPr>
        <w:spacing w:after="0" w:line="240" w:lineRule="auto"/>
      </w:pPr>
      <w:r>
        <w:separator/>
      </w:r>
    </w:p>
  </w:endnote>
  <w:endnote w:type="continuationSeparator" w:id="1">
    <w:p w:rsidR="00CA51DA" w:rsidRDefault="00CA51DA"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A51DA" w:rsidRDefault="00CA51DA" w:rsidP="00C20DA6">
      <w:pPr>
        <w:spacing w:after="0" w:line="240" w:lineRule="auto"/>
      </w:pPr>
      <w:r>
        <w:separator/>
      </w:r>
    </w:p>
  </w:footnote>
  <w:footnote w:type="continuationSeparator" w:id="1">
    <w:p w:rsidR="00CA51DA" w:rsidRDefault="00CA51DA"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28B8" w:rsidRPr="00F76555" w:rsidRDefault="00F76555" w:rsidP="00F76555">
    <w:pPr>
      <w:pStyle w:val="En-tte"/>
    </w:pPr>
    <w:r>
      <w:t>Resumé</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02B84"/>
    <w:rsid w:val="000033AB"/>
    <w:rsid w:val="000148E4"/>
    <w:rsid w:val="00016F1F"/>
    <w:rsid w:val="00031341"/>
    <w:rsid w:val="000328EF"/>
    <w:rsid w:val="000450FF"/>
    <w:rsid w:val="000501AE"/>
    <w:rsid w:val="00051F56"/>
    <w:rsid w:val="00061543"/>
    <w:rsid w:val="000628B8"/>
    <w:rsid w:val="00063EBC"/>
    <w:rsid w:val="00071E8C"/>
    <w:rsid w:val="00072F36"/>
    <w:rsid w:val="000835B7"/>
    <w:rsid w:val="00085B14"/>
    <w:rsid w:val="000866E9"/>
    <w:rsid w:val="00096407"/>
    <w:rsid w:val="000A0FDB"/>
    <w:rsid w:val="000A6AC6"/>
    <w:rsid w:val="000C3037"/>
    <w:rsid w:val="000C3DE3"/>
    <w:rsid w:val="000D63B3"/>
    <w:rsid w:val="000E0C58"/>
    <w:rsid w:val="000F2EA3"/>
    <w:rsid w:val="00105153"/>
    <w:rsid w:val="0010526E"/>
    <w:rsid w:val="00112696"/>
    <w:rsid w:val="00114A3C"/>
    <w:rsid w:val="00114B50"/>
    <w:rsid w:val="00123B08"/>
    <w:rsid w:val="00127EE9"/>
    <w:rsid w:val="00131AAE"/>
    <w:rsid w:val="00131E04"/>
    <w:rsid w:val="00135186"/>
    <w:rsid w:val="00144886"/>
    <w:rsid w:val="00144E2D"/>
    <w:rsid w:val="00146C68"/>
    <w:rsid w:val="00156F02"/>
    <w:rsid w:val="00171F13"/>
    <w:rsid w:val="00172528"/>
    <w:rsid w:val="001739FE"/>
    <w:rsid w:val="00180C50"/>
    <w:rsid w:val="001909B0"/>
    <w:rsid w:val="00195059"/>
    <w:rsid w:val="001A15A8"/>
    <w:rsid w:val="001A3846"/>
    <w:rsid w:val="001A4222"/>
    <w:rsid w:val="001A427B"/>
    <w:rsid w:val="001A75FE"/>
    <w:rsid w:val="001A7E1D"/>
    <w:rsid w:val="001B19DA"/>
    <w:rsid w:val="001B4620"/>
    <w:rsid w:val="001C16F8"/>
    <w:rsid w:val="001C45A9"/>
    <w:rsid w:val="001C62CB"/>
    <w:rsid w:val="001C758D"/>
    <w:rsid w:val="001D12B3"/>
    <w:rsid w:val="001E1AF3"/>
    <w:rsid w:val="001E1CFE"/>
    <w:rsid w:val="001F1320"/>
    <w:rsid w:val="001F6764"/>
    <w:rsid w:val="00201D35"/>
    <w:rsid w:val="00202875"/>
    <w:rsid w:val="00212E66"/>
    <w:rsid w:val="00213003"/>
    <w:rsid w:val="002137C0"/>
    <w:rsid w:val="00220977"/>
    <w:rsid w:val="00224E28"/>
    <w:rsid w:val="00230566"/>
    <w:rsid w:val="00230E7A"/>
    <w:rsid w:val="0023400A"/>
    <w:rsid w:val="00235863"/>
    <w:rsid w:val="00240D61"/>
    <w:rsid w:val="002441AF"/>
    <w:rsid w:val="00250E01"/>
    <w:rsid w:val="00265F82"/>
    <w:rsid w:val="00270748"/>
    <w:rsid w:val="00271F53"/>
    <w:rsid w:val="00283170"/>
    <w:rsid w:val="00291427"/>
    <w:rsid w:val="002B1F8A"/>
    <w:rsid w:val="002B497A"/>
    <w:rsid w:val="002B4D23"/>
    <w:rsid w:val="002B4FC7"/>
    <w:rsid w:val="002C2FFD"/>
    <w:rsid w:val="002C437C"/>
    <w:rsid w:val="002C612E"/>
    <w:rsid w:val="002C747F"/>
    <w:rsid w:val="002E3AA6"/>
    <w:rsid w:val="002F271C"/>
    <w:rsid w:val="002F6F09"/>
    <w:rsid w:val="00324DF2"/>
    <w:rsid w:val="003324BA"/>
    <w:rsid w:val="003336BC"/>
    <w:rsid w:val="00340931"/>
    <w:rsid w:val="0034262D"/>
    <w:rsid w:val="0034620E"/>
    <w:rsid w:val="003462DB"/>
    <w:rsid w:val="003500A0"/>
    <w:rsid w:val="003511D6"/>
    <w:rsid w:val="00352EF6"/>
    <w:rsid w:val="00363668"/>
    <w:rsid w:val="00383323"/>
    <w:rsid w:val="00386744"/>
    <w:rsid w:val="00395A3D"/>
    <w:rsid w:val="003A26AA"/>
    <w:rsid w:val="003A5435"/>
    <w:rsid w:val="003B111A"/>
    <w:rsid w:val="003B2DDB"/>
    <w:rsid w:val="003B61AC"/>
    <w:rsid w:val="003B73B0"/>
    <w:rsid w:val="003C1B6D"/>
    <w:rsid w:val="003C1EFE"/>
    <w:rsid w:val="003C7061"/>
    <w:rsid w:val="003D2E79"/>
    <w:rsid w:val="003D69E1"/>
    <w:rsid w:val="003E3557"/>
    <w:rsid w:val="003E7569"/>
    <w:rsid w:val="003F291A"/>
    <w:rsid w:val="003F4604"/>
    <w:rsid w:val="003F4B8B"/>
    <w:rsid w:val="00404535"/>
    <w:rsid w:val="00410CEE"/>
    <w:rsid w:val="00410DD7"/>
    <w:rsid w:val="004119C9"/>
    <w:rsid w:val="004136A9"/>
    <w:rsid w:val="00414656"/>
    <w:rsid w:val="00432B65"/>
    <w:rsid w:val="00434140"/>
    <w:rsid w:val="00457089"/>
    <w:rsid w:val="00472B3F"/>
    <w:rsid w:val="00474A1E"/>
    <w:rsid w:val="004779AD"/>
    <w:rsid w:val="00481182"/>
    <w:rsid w:val="00490C98"/>
    <w:rsid w:val="004922D1"/>
    <w:rsid w:val="004A3185"/>
    <w:rsid w:val="004A62FD"/>
    <w:rsid w:val="004A74E1"/>
    <w:rsid w:val="004B019C"/>
    <w:rsid w:val="004B5437"/>
    <w:rsid w:val="004B5640"/>
    <w:rsid w:val="004C431D"/>
    <w:rsid w:val="004C4DF8"/>
    <w:rsid w:val="004E2468"/>
    <w:rsid w:val="004E432A"/>
    <w:rsid w:val="004E63C7"/>
    <w:rsid w:val="004F673F"/>
    <w:rsid w:val="004F6F2D"/>
    <w:rsid w:val="00510017"/>
    <w:rsid w:val="0051270D"/>
    <w:rsid w:val="00512C42"/>
    <w:rsid w:val="00524642"/>
    <w:rsid w:val="00524CFE"/>
    <w:rsid w:val="00526B5D"/>
    <w:rsid w:val="00537788"/>
    <w:rsid w:val="00540872"/>
    <w:rsid w:val="00547EB3"/>
    <w:rsid w:val="0055003C"/>
    <w:rsid w:val="0055040F"/>
    <w:rsid w:val="00556465"/>
    <w:rsid w:val="00566D45"/>
    <w:rsid w:val="0058027E"/>
    <w:rsid w:val="005865F3"/>
    <w:rsid w:val="0059144A"/>
    <w:rsid w:val="00594B06"/>
    <w:rsid w:val="00595CA5"/>
    <w:rsid w:val="005A04C3"/>
    <w:rsid w:val="005A3140"/>
    <w:rsid w:val="005B2B09"/>
    <w:rsid w:val="005B517E"/>
    <w:rsid w:val="005B7CBD"/>
    <w:rsid w:val="005C43C5"/>
    <w:rsid w:val="005C563E"/>
    <w:rsid w:val="005C5B3F"/>
    <w:rsid w:val="005D65B0"/>
    <w:rsid w:val="005D7A23"/>
    <w:rsid w:val="005E0DEB"/>
    <w:rsid w:val="005F1FDC"/>
    <w:rsid w:val="005F5F2E"/>
    <w:rsid w:val="005F701D"/>
    <w:rsid w:val="00607029"/>
    <w:rsid w:val="00613659"/>
    <w:rsid w:val="006136D1"/>
    <w:rsid w:val="00614F4A"/>
    <w:rsid w:val="00616E9B"/>
    <w:rsid w:val="00616F9C"/>
    <w:rsid w:val="00631026"/>
    <w:rsid w:val="00635203"/>
    <w:rsid w:val="00642F40"/>
    <w:rsid w:val="00642F77"/>
    <w:rsid w:val="00650BDC"/>
    <w:rsid w:val="006513E0"/>
    <w:rsid w:val="0065694E"/>
    <w:rsid w:val="00660A49"/>
    <w:rsid w:val="00660C6D"/>
    <w:rsid w:val="0066499B"/>
    <w:rsid w:val="00677D1F"/>
    <w:rsid w:val="00681E88"/>
    <w:rsid w:val="00693091"/>
    <w:rsid w:val="00695E82"/>
    <w:rsid w:val="006A0056"/>
    <w:rsid w:val="006A077C"/>
    <w:rsid w:val="006A2FAE"/>
    <w:rsid w:val="006A67AB"/>
    <w:rsid w:val="006A72EE"/>
    <w:rsid w:val="006B105A"/>
    <w:rsid w:val="006B1BE5"/>
    <w:rsid w:val="006C01AD"/>
    <w:rsid w:val="006C4109"/>
    <w:rsid w:val="006D0B57"/>
    <w:rsid w:val="006D21C7"/>
    <w:rsid w:val="006D2884"/>
    <w:rsid w:val="006D2987"/>
    <w:rsid w:val="006D487D"/>
    <w:rsid w:val="006D7DAE"/>
    <w:rsid w:val="006E628F"/>
    <w:rsid w:val="006E6618"/>
    <w:rsid w:val="006F1860"/>
    <w:rsid w:val="00702208"/>
    <w:rsid w:val="00704E70"/>
    <w:rsid w:val="0070764E"/>
    <w:rsid w:val="007309B6"/>
    <w:rsid w:val="00751D29"/>
    <w:rsid w:val="00757282"/>
    <w:rsid w:val="00764A6C"/>
    <w:rsid w:val="00765374"/>
    <w:rsid w:val="0076571C"/>
    <w:rsid w:val="0077436A"/>
    <w:rsid w:val="007774E6"/>
    <w:rsid w:val="00780B66"/>
    <w:rsid w:val="00780E90"/>
    <w:rsid w:val="0078164D"/>
    <w:rsid w:val="00785B19"/>
    <w:rsid w:val="00785D49"/>
    <w:rsid w:val="0078615C"/>
    <w:rsid w:val="00790BD4"/>
    <w:rsid w:val="00792F70"/>
    <w:rsid w:val="00793E5D"/>
    <w:rsid w:val="007B2145"/>
    <w:rsid w:val="007B262E"/>
    <w:rsid w:val="007B3357"/>
    <w:rsid w:val="007C251E"/>
    <w:rsid w:val="007C2C5F"/>
    <w:rsid w:val="007C6D3B"/>
    <w:rsid w:val="007E2C52"/>
    <w:rsid w:val="007E5A4D"/>
    <w:rsid w:val="007E6965"/>
    <w:rsid w:val="007F5403"/>
    <w:rsid w:val="00801CC7"/>
    <w:rsid w:val="00802502"/>
    <w:rsid w:val="00802B29"/>
    <w:rsid w:val="0081126D"/>
    <w:rsid w:val="008115FC"/>
    <w:rsid w:val="008249F5"/>
    <w:rsid w:val="00843DC7"/>
    <w:rsid w:val="00844100"/>
    <w:rsid w:val="00850969"/>
    <w:rsid w:val="00860AAD"/>
    <w:rsid w:val="00861335"/>
    <w:rsid w:val="00862279"/>
    <w:rsid w:val="00863DB8"/>
    <w:rsid w:val="00867D72"/>
    <w:rsid w:val="00871B07"/>
    <w:rsid w:val="00871D8A"/>
    <w:rsid w:val="00874DB1"/>
    <w:rsid w:val="00876E5B"/>
    <w:rsid w:val="00877291"/>
    <w:rsid w:val="00880D5E"/>
    <w:rsid w:val="008826EC"/>
    <w:rsid w:val="008835CC"/>
    <w:rsid w:val="00883C1A"/>
    <w:rsid w:val="00890E21"/>
    <w:rsid w:val="00896770"/>
    <w:rsid w:val="008A246B"/>
    <w:rsid w:val="008A608B"/>
    <w:rsid w:val="008A7190"/>
    <w:rsid w:val="008B417A"/>
    <w:rsid w:val="008C2C02"/>
    <w:rsid w:val="008C3464"/>
    <w:rsid w:val="008D0698"/>
    <w:rsid w:val="008D1220"/>
    <w:rsid w:val="008D5640"/>
    <w:rsid w:val="008D5AEE"/>
    <w:rsid w:val="008D5B23"/>
    <w:rsid w:val="008E507F"/>
    <w:rsid w:val="008F0C26"/>
    <w:rsid w:val="008F4016"/>
    <w:rsid w:val="009036E2"/>
    <w:rsid w:val="00905C32"/>
    <w:rsid w:val="009171E4"/>
    <w:rsid w:val="00917E6A"/>
    <w:rsid w:val="00937412"/>
    <w:rsid w:val="00956A42"/>
    <w:rsid w:val="00960B24"/>
    <w:rsid w:val="009615CE"/>
    <w:rsid w:val="00963941"/>
    <w:rsid w:val="0096700F"/>
    <w:rsid w:val="009A77BE"/>
    <w:rsid w:val="009B0AFF"/>
    <w:rsid w:val="009C58A0"/>
    <w:rsid w:val="009D2FD3"/>
    <w:rsid w:val="009D50E8"/>
    <w:rsid w:val="009D77AA"/>
    <w:rsid w:val="009E4B04"/>
    <w:rsid w:val="009F0BAE"/>
    <w:rsid w:val="009F2908"/>
    <w:rsid w:val="009F67F4"/>
    <w:rsid w:val="009F74CE"/>
    <w:rsid w:val="00A1081F"/>
    <w:rsid w:val="00A119AA"/>
    <w:rsid w:val="00A12D1C"/>
    <w:rsid w:val="00A22453"/>
    <w:rsid w:val="00A24410"/>
    <w:rsid w:val="00A27463"/>
    <w:rsid w:val="00A363C7"/>
    <w:rsid w:val="00A367FB"/>
    <w:rsid w:val="00A41AC6"/>
    <w:rsid w:val="00A435ED"/>
    <w:rsid w:val="00A44C62"/>
    <w:rsid w:val="00A471E4"/>
    <w:rsid w:val="00A47C68"/>
    <w:rsid w:val="00A5151A"/>
    <w:rsid w:val="00A52F68"/>
    <w:rsid w:val="00A61F99"/>
    <w:rsid w:val="00A655DD"/>
    <w:rsid w:val="00A70009"/>
    <w:rsid w:val="00A74468"/>
    <w:rsid w:val="00A756A7"/>
    <w:rsid w:val="00A760B1"/>
    <w:rsid w:val="00A831D6"/>
    <w:rsid w:val="00A834F4"/>
    <w:rsid w:val="00A85DC9"/>
    <w:rsid w:val="00A86290"/>
    <w:rsid w:val="00A90568"/>
    <w:rsid w:val="00A90D4D"/>
    <w:rsid w:val="00A93A6B"/>
    <w:rsid w:val="00A95908"/>
    <w:rsid w:val="00A95B62"/>
    <w:rsid w:val="00AA0D8A"/>
    <w:rsid w:val="00AA4002"/>
    <w:rsid w:val="00AA6FAA"/>
    <w:rsid w:val="00AB027E"/>
    <w:rsid w:val="00AB0F41"/>
    <w:rsid w:val="00AB391C"/>
    <w:rsid w:val="00AB3A93"/>
    <w:rsid w:val="00AB5372"/>
    <w:rsid w:val="00AB739F"/>
    <w:rsid w:val="00AC6252"/>
    <w:rsid w:val="00AC66E3"/>
    <w:rsid w:val="00AD1907"/>
    <w:rsid w:val="00AD3494"/>
    <w:rsid w:val="00AD5B39"/>
    <w:rsid w:val="00AD74BB"/>
    <w:rsid w:val="00AD7729"/>
    <w:rsid w:val="00AE6620"/>
    <w:rsid w:val="00AF0301"/>
    <w:rsid w:val="00AF0C9D"/>
    <w:rsid w:val="00AF24D7"/>
    <w:rsid w:val="00B0571B"/>
    <w:rsid w:val="00B078A5"/>
    <w:rsid w:val="00B11849"/>
    <w:rsid w:val="00B13912"/>
    <w:rsid w:val="00B1792F"/>
    <w:rsid w:val="00B25E93"/>
    <w:rsid w:val="00B36633"/>
    <w:rsid w:val="00B428E6"/>
    <w:rsid w:val="00B430C5"/>
    <w:rsid w:val="00B4357B"/>
    <w:rsid w:val="00B5415E"/>
    <w:rsid w:val="00B55A2A"/>
    <w:rsid w:val="00B57A29"/>
    <w:rsid w:val="00B76958"/>
    <w:rsid w:val="00B7781F"/>
    <w:rsid w:val="00B8311C"/>
    <w:rsid w:val="00B92E39"/>
    <w:rsid w:val="00B95164"/>
    <w:rsid w:val="00B976C8"/>
    <w:rsid w:val="00BA2F4F"/>
    <w:rsid w:val="00BB2104"/>
    <w:rsid w:val="00BB4884"/>
    <w:rsid w:val="00BC5096"/>
    <w:rsid w:val="00BC5DB7"/>
    <w:rsid w:val="00BD5C43"/>
    <w:rsid w:val="00BE32D9"/>
    <w:rsid w:val="00BF185A"/>
    <w:rsid w:val="00BF508F"/>
    <w:rsid w:val="00BF644C"/>
    <w:rsid w:val="00C03EB1"/>
    <w:rsid w:val="00C139DA"/>
    <w:rsid w:val="00C20DA6"/>
    <w:rsid w:val="00C2401B"/>
    <w:rsid w:val="00C35E53"/>
    <w:rsid w:val="00C365EF"/>
    <w:rsid w:val="00C40D22"/>
    <w:rsid w:val="00C41BDF"/>
    <w:rsid w:val="00C42AB4"/>
    <w:rsid w:val="00C43819"/>
    <w:rsid w:val="00C447B6"/>
    <w:rsid w:val="00C4518E"/>
    <w:rsid w:val="00C53B73"/>
    <w:rsid w:val="00C56030"/>
    <w:rsid w:val="00C57138"/>
    <w:rsid w:val="00C6510E"/>
    <w:rsid w:val="00C74160"/>
    <w:rsid w:val="00C75565"/>
    <w:rsid w:val="00C80D35"/>
    <w:rsid w:val="00C832BB"/>
    <w:rsid w:val="00C90D18"/>
    <w:rsid w:val="00C915DA"/>
    <w:rsid w:val="00C91795"/>
    <w:rsid w:val="00CA10C7"/>
    <w:rsid w:val="00CA3F5D"/>
    <w:rsid w:val="00CA5160"/>
    <w:rsid w:val="00CA51DA"/>
    <w:rsid w:val="00CA585C"/>
    <w:rsid w:val="00CA7A27"/>
    <w:rsid w:val="00CB1201"/>
    <w:rsid w:val="00CB183C"/>
    <w:rsid w:val="00CB67C2"/>
    <w:rsid w:val="00CC30A9"/>
    <w:rsid w:val="00CC3CDC"/>
    <w:rsid w:val="00CC4071"/>
    <w:rsid w:val="00CD005B"/>
    <w:rsid w:val="00CD3EA9"/>
    <w:rsid w:val="00CD7D6B"/>
    <w:rsid w:val="00CE1C3A"/>
    <w:rsid w:val="00CE2E4D"/>
    <w:rsid w:val="00CE4EB6"/>
    <w:rsid w:val="00CF0776"/>
    <w:rsid w:val="00CF2101"/>
    <w:rsid w:val="00CF643B"/>
    <w:rsid w:val="00D11DB3"/>
    <w:rsid w:val="00D1292C"/>
    <w:rsid w:val="00D20373"/>
    <w:rsid w:val="00D3174D"/>
    <w:rsid w:val="00D329EA"/>
    <w:rsid w:val="00D33220"/>
    <w:rsid w:val="00D3345B"/>
    <w:rsid w:val="00D33C1D"/>
    <w:rsid w:val="00D3746D"/>
    <w:rsid w:val="00D4366B"/>
    <w:rsid w:val="00D53256"/>
    <w:rsid w:val="00D53C44"/>
    <w:rsid w:val="00D6119C"/>
    <w:rsid w:val="00D66B13"/>
    <w:rsid w:val="00D671AB"/>
    <w:rsid w:val="00D8007F"/>
    <w:rsid w:val="00D82887"/>
    <w:rsid w:val="00D85A06"/>
    <w:rsid w:val="00D87EC7"/>
    <w:rsid w:val="00DB5107"/>
    <w:rsid w:val="00DB5B98"/>
    <w:rsid w:val="00DB7F5B"/>
    <w:rsid w:val="00DC7588"/>
    <w:rsid w:val="00DD40FD"/>
    <w:rsid w:val="00DD554D"/>
    <w:rsid w:val="00DE398E"/>
    <w:rsid w:val="00DE4585"/>
    <w:rsid w:val="00DE472B"/>
    <w:rsid w:val="00DE7590"/>
    <w:rsid w:val="00DE7620"/>
    <w:rsid w:val="00E0096B"/>
    <w:rsid w:val="00E048CC"/>
    <w:rsid w:val="00E0667C"/>
    <w:rsid w:val="00E10472"/>
    <w:rsid w:val="00E14F95"/>
    <w:rsid w:val="00E16C47"/>
    <w:rsid w:val="00E229B0"/>
    <w:rsid w:val="00E31F79"/>
    <w:rsid w:val="00E32AAD"/>
    <w:rsid w:val="00E362C3"/>
    <w:rsid w:val="00E515EB"/>
    <w:rsid w:val="00E51A47"/>
    <w:rsid w:val="00E5423E"/>
    <w:rsid w:val="00E55A9F"/>
    <w:rsid w:val="00E66B57"/>
    <w:rsid w:val="00E67F6E"/>
    <w:rsid w:val="00E765FD"/>
    <w:rsid w:val="00E80108"/>
    <w:rsid w:val="00E84516"/>
    <w:rsid w:val="00E94F4A"/>
    <w:rsid w:val="00E97413"/>
    <w:rsid w:val="00EA01AF"/>
    <w:rsid w:val="00EA307E"/>
    <w:rsid w:val="00EA6313"/>
    <w:rsid w:val="00EB1842"/>
    <w:rsid w:val="00EC1976"/>
    <w:rsid w:val="00EC222D"/>
    <w:rsid w:val="00EC4A1F"/>
    <w:rsid w:val="00EC615B"/>
    <w:rsid w:val="00ED22C2"/>
    <w:rsid w:val="00EE145F"/>
    <w:rsid w:val="00EE19A7"/>
    <w:rsid w:val="00EF5C4C"/>
    <w:rsid w:val="00F053F4"/>
    <w:rsid w:val="00F1062B"/>
    <w:rsid w:val="00F462C9"/>
    <w:rsid w:val="00F50BB9"/>
    <w:rsid w:val="00F51F38"/>
    <w:rsid w:val="00F623CF"/>
    <w:rsid w:val="00F652FC"/>
    <w:rsid w:val="00F66757"/>
    <w:rsid w:val="00F73105"/>
    <w:rsid w:val="00F76555"/>
    <w:rsid w:val="00F76BE9"/>
    <w:rsid w:val="00F83A6C"/>
    <w:rsid w:val="00F958C0"/>
    <w:rsid w:val="00FA6090"/>
    <w:rsid w:val="00FC0616"/>
    <w:rsid w:val="00FC282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78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TotalTime>
  <Pages>1</Pages>
  <Words>373</Words>
  <Characters>2053</Characters>
  <Application>Microsoft Office Word</Application>
  <DocSecurity>0</DocSecurity>
  <Lines>17</Lines>
  <Paragraphs>4</Paragraphs>
  <ScaleCrop>false</ScaleCrop>
  <Company/>
  <LinksUpToDate>false</LinksUpToDate>
  <CharactersWithSpaces>2422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127</cp:revision>
  <dcterms:created xsi:type="dcterms:W3CDTF">2015-10-29T10:00:00Z</dcterms:created>
  <dcterms:modified xsi:type="dcterms:W3CDTF">2015-11-26T09:17:00Z</dcterms:modified>
</cp:coreProperties>
</file>