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6E42" w:rsidRPr="005D6E42" w:rsidRDefault="005D6E42" w:rsidP="005D6E42">
      <w:pPr>
        <w:bidi w:val="0"/>
        <w:rPr>
          <w:lang w:val="fr-FR" w:bidi="ar-DZ"/>
        </w:rPr>
      </w:pPr>
      <w:r w:rsidRPr="005D6E42">
        <w:rPr>
          <w:lang w:val="fr-FR" w:bidi="ar-DZ"/>
        </w:rPr>
        <w:t>L'objectif de ce travail est la formation en milieu acide oxalique de films passifs sur le  titane et son binaire Ti60Cu40 et leur caractérisation électrochimique. Les films d'oxydes de surface sur les métaux de transition peuvent se former électrochimiquement ou par exposition à une atmosphère oxydante. Les résultats montrent que le film formé sur le titane s'épaissit au fur et à mesure que le potentiel du traitement anodique se déplace vers des valeurs plus anodiques. Après un traitement anodique  d'une durée de 15 minutes, l'épaisseur du film atteint une valeur limite. Il a été observé  que l'augmentation de la concentration de l'acide oxalique fait augmenter l'épaisseur du film. A titre illustratif, le film formé sur le titane pur traité à 6V pendant 10 minutes dans le tampon hydrogénooxalate-oxalate de sodium 4.78.10-2M atteint  une épaisseur maximale.  Par contre,  pour l'alliage Ti60Cu40, nos résultats montrent que les paliers de passivation baissent par rapport à celui de l'alliage non anodisé,  lorsqu'il est  traité à des potentiels inférieurs à 4V. A des potentiels supérieurs ou égaux à 4V, les paliers sont plus élevés que celui du binaire non traité. Le meilleur état de passivité est obtenu lorsque le binaire est  traité à 1V. Cette étude montre que l'addition du cuivre modifie le comportement du titane lors de son anodisation. En effet, la passivité du titane se renforce aux plus hauts potentiels, alors que celle du binaire s'améliore aux plus bas potentiels.  En absence de traitement anodique, la polarisation potentiodynamique jusqu'à 4V montre que le cuivre améliore la passivité du titane.</w:t>
      </w:r>
    </w:p>
    <w:p w:rsidR="005D6E42" w:rsidRPr="005D6E42" w:rsidRDefault="005D6E42" w:rsidP="005D6E42">
      <w:pPr>
        <w:bidi w:val="0"/>
        <w:rPr>
          <w:lang w:val="fr-FR" w:bidi="ar-DZ"/>
        </w:rPr>
      </w:pPr>
      <w:r w:rsidRPr="005D6E42">
        <w:rPr>
          <w:lang w:val="fr-FR" w:bidi="ar-DZ"/>
        </w:rPr>
        <w:t>Les films formés sur Ti et Ti60Cu40 ont été caractérisés à l'aide de la technique de Mott-Schottky  1, 2  . Les résultats de la technique de Mott-Schottky montrent que le film formé sur titane est un semi-conducteur de type n et que l'augmentation du potentiel de traitement fait diminuer de plus en plus la densité des porteurs de charge ;  par conséquent, ces résultats montrent que les propriétés diélectriques du film se renforcent au fur et à mesure que le film s'épaissit. Le film formé sur l'alliage Ti60Cu40 est également un semi-conducteur de type n mais ses densités de porteurs de charge varient peu avec le potentiel, contrairement au titane.</w:t>
      </w:r>
    </w:p>
    <w:p w:rsidR="009A351E" w:rsidRPr="005D6E42" w:rsidRDefault="009A351E" w:rsidP="005D6E42">
      <w:pPr>
        <w:bidi w:val="0"/>
        <w:rPr>
          <w:rFonts w:hint="cs"/>
          <w:lang w:val="fr-FR" w:bidi="ar-DZ"/>
        </w:rPr>
      </w:pPr>
    </w:p>
    <w:sectPr w:rsidR="009A351E" w:rsidRPr="005D6E42"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D6E42"/>
    <w:rsid w:val="005D6E42"/>
    <w:rsid w:val="005F47AF"/>
    <w:rsid w:val="009A351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351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341</Words>
  <Characters>1946</Characters>
  <Application>Microsoft Office Word</Application>
  <DocSecurity>0</DocSecurity>
  <Lines>16</Lines>
  <Paragraphs>4</Paragraphs>
  <ScaleCrop>false</ScaleCrop>
  <Company/>
  <LinksUpToDate>false</LinksUpToDate>
  <CharactersWithSpaces>2283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2015-05-24T14:06:00Z</dcterms:created>
  <dcterms:modified xsi:type="dcterms:W3CDTF">2015-05-24T14:06:00Z</dcterms:modified>
</cp:coreProperties>
</file>