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3BF" w:rsidRPr="00821F3B" w:rsidRDefault="009C43BF" w:rsidP="00CC75C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1F3B">
        <w:rPr>
          <w:rFonts w:ascii="Times New Roman" w:hAnsi="Times New Roman" w:cs="Times New Roman"/>
          <w:b/>
          <w:bCs/>
          <w:sz w:val="24"/>
          <w:szCs w:val="24"/>
        </w:rPr>
        <w:t xml:space="preserve">Résumer sur le mémoire de magister </w:t>
      </w:r>
      <w:r w:rsidR="00821F3B">
        <w:rPr>
          <w:rFonts w:ascii="Times New Roman" w:hAnsi="Times New Roman" w:cs="Times New Roman"/>
          <w:b/>
          <w:bCs/>
          <w:sz w:val="24"/>
          <w:szCs w:val="24"/>
        </w:rPr>
        <w:t>intitulé</w:t>
      </w:r>
      <w:r w:rsidRPr="00821F3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CC75C1" w:rsidRPr="00821F3B" w:rsidRDefault="00CC75C1" w:rsidP="00CC75C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1F3B">
        <w:rPr>
          <w:rFonts w:ascii="Times New Roman" w:hAnsi="Times New Roman" w:cs="Times New Roman"/>
          <w:b/>
          <w:bCs/>
          <w:sz w:val="24"/>
          <w:szCs w:val="24"/>
        </w:rPr>
        <w:t>RENFORCEMENT DES TERRAINS NATURELS A FORTE GRANULARITE PAR INCLUSION FLEXIBLES.</w:t>
      </w:r>
    </w:p>
    <w:p w:rsidR="00CC75C1" w:rsidRPr="00821F3B" w:rsidRDefault="00CC75C1" w:rsidP="009C43B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Présenté par </w:t>
      </w:r>
      <w:proofErr w:type="spellStart"/>
      <w:r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me</w:t>
      </w:r>
      <w:r w:rsidRPr="00821F3B">
        <w:rPr>
          <w:rFonts w:ascii="Times New Roman" w:hAnsi="Times New Roman" w:cs="Times New Roman"/>
          <w:b/>
          <w:bCs/>
          <w:sz w:val="24"/>
          <w:szCs w:val="24"/>
        </w:rPr>
        <w:t>HALIMI</w:t>
      </w:r>
      <w:proofErr w:type="spellEnd"/>
      <w:r w:rsidR="009C43BF" w:rsidRPr="00821F3B">
        <w:rPr>
          <w:rFonts w:ascii="Times New Roman" w:hAnsi="Times New Roman" w:cs="Times New Roman"/>
          <w:b/>
          <w:bCs/>
          <w:sz w:val="24"/>
          <w:szCs w:val="24"/>
        </w:rPr>
        <w:t xml:space="preserve">-TAMIMOUNT </w:t>
      </w:r>
      <w:proofErr w:type="spellStart"/>
      <w:r w:rsidR="009C43BF" w:rsidRPr="00821F3B">
        <w:rPr>
          <w:rFonts w:ascii="Times New Roman" w:hAnsi="Times New Roman" w:cs="Times New Roman"/>
          <w:b/>
          <w:bCs/>
          <w:sz w:val="24"/>
          <w:szCs w:val="24"/>
        </w:rPr>
        <w:t>Asmaà</w:t>
      </w:r>
      <w:proofErr w:type="spellEnd"/>
    </w:p>
    <w:p w:rsidR="009C43BF" w:rsidRDefault="009C43BF" w:rsidP="009C43B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Etabli par </w:t>
      </w:r>
      <w:proofErr w:type="spellStart"/>
      <w:r>
        <w:rPr>
          <w:rFonts w:ascii="Times New Roman" w:hAnsi="Times New Roman" w:cs="Times New Roman"/>
          <w:sz w:val="24"/>
          <w:szCs w:val="24"/>
        </w:rPr>
        <w:t>Belkacem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LAMRI, Maî</w:t>
      </w:r>
      <w:r w:rsidR="00821F3B">
        <w:rPr>
          <w:rFonts w:ascii="Times New Roman" w:hAnsi="Times New Roman" w:cs="Times New Roman"/>
          <w:sz w:val="24"/>
          <w:szCs w:val="24"/>
        </w:rPr>
        <w:t xml:space="preserve">tre de conférences à l’université </w:t>
      </w:r>
      <w:proofErr w:type="spellStart"/>
      <w:r w:rsidR="00821F3B">
        <w:rPr>
          <w:rFonts w:ascii="Times New Roman" w:hAnsi="Times New Roman" w:cs="Times New Roman"/>
          <w:sz w:val="24"/>
          <w:szCs w:val="24"/>
        </w:rPr>
        <w:t>Hassiba</w:t>
      </w:r>
      <w:proofErr w:type="spellEnd"/>
      <w:r w:rsidR="00821F3B">
        <w:rPr>
          <w:rFonts w:ascii="Times New Roman" w:hAnsi="Times New Roman" w:cs="Times New Roman"/>
          <w:sz w:val="24"/>
          <w:szCs w:val="24"/>
        </w:rPr>
        <w:t xml:space="preserve"> Ben Bouali-</w:t>
      </w:r>
      <w:proofErr w:type="spellStart"/>
      <w:r w:rsidR="00821F3B">
        <w:rPr>
          <w:rFonts w:ascii="Times New Roman" w:hAnsi="Times New Roman" w:cs="Times New Roman"/>
          <w:sz w:val="24"/>
          <w:szCs w:val="24"/>
        </w:rPr>
        <w:t>Chlef</w:t>
      </w:r>
      <w:proofErr w:type="spellEnd"/>
    </w:p>
    <w:p w:rsidR="00821F3B" w:rsidRDefault="00821F3B" w:rsidP="009C43B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81E23" w:rsidRDefault="00D81E23" w:rsidP="00461B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mémoire </w:t>
      </w:r>
      <w:r w:rsidR="00461BD5">
        <w:rPr>
          <w:rFonts w:ascii="Times New Roman" w:hAnsi="Times New Roman" w:cs="Times New Roman"/>
          <w:sz w:val="24"/>
          <w:szCs w:val="24"/>
        </w:rPr>
        <w:t>est</w:t>
      </w:r>
      <w:r>
        <w:rPr>
          <w:rFonts w:ascii="Times New Roman" w:hAnsi="Times New Roman" w:cs="Times New Roman"/>
          <w:sz w:val="24"/>
          <w:szCs w:val="24"/>
        </w:rPr>
        <w:t xml:space="preserve"> décomposé en quatre</w:t>
      </w:r>
      <w:r w:rsidR="00461B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chapitres (incluant une introduction et une conclusion). </w:t>
      </w:r>
    </w:p>
    <w:p w:rsidR="00D81E23" w:rsidRPr="00802B58" w:rsidRDefault="00850875" w:rsidP="00897ED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chapitre</w:t>
      </w:r>
      <w:r w:rsidR="00897ED8">
        <w:rPr>
          <w:rFonts w:ascii="Times New Roman" w:hAnsi="Times New Roman" w:cs="Times New Roman"/>
          <w:sz w:val="24"/>
          <w:szCs w:val="24"/>
        </w:rPr>
        <w:t xml:space="preserve"> I </w:t>
      </w:r>
      <w:r>
        <w:rPr>
          <w:rFonts w:ascii="Times New Roman" w:hAnsi="Times New Roman" w:cs="Times New Roman"/>
          <w:sz w:val="24"/>
          <w:szCs w:val="24"/>
        </w:rPr>
        <w:t>constitue une synthèse bibliographique assez riche sur l’interaction sol-</w:t>
      </w:r>
      <w:proofErr w:type="spellStart"/>
      <w:r w:rsidR="000259EA">
        <w:rPr>
          <w:rFonts w:ascii="Times New Roman" w:hAnsi="Times New Roman" w:cs="Times New Roman"/>
          <w:sz w:val="24"/>
          <w:szCs w:val="24"/>
        </w:rPr>
        <w:t>géosynthétique</w:t>
      </w:r>
      <w:proofErr w:type="spellEnd"/>
      <w:r w:rsidR="000259E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le comportement </w:t>
      </w:r>
      <w:r w:rsidR="00DC4B48">
        <w:rPr>
          <w:rFonts w:ascii="Times New Roman" w:hAnsi="Times New Roman" w:cs="Times New Roman"/>
          <w:sz w:val="24"/>
          <w:szCs w:val="24"/>
        </w:rPr>
        <w:t xml:space="preserve">du sol renforcé et l’effet d’échelle. Le chapitre </w:t>
      </w:r>
      <w:r w:rsidR="00897ED8">
        <w:rPr>
          <w:rFonts w:ascii="Times New Roman" w:hAnsi="Times New Roman" w:cs="Times New Roman"/>
          <w:sz w:val="24"/>
          <w:szCs w:val="24"/>
        </w:rPr>
        <w:t xml:space="preserve">II </w:t>
      </w:r>
      <w:r w:rsidR="00DC4B48">
        <w:rPr>
          <w:rFonts w:ascii="Times New Roman" w:hAnsi="Times New Roman" w:cs="Times New Roman"/>
          <w:sz w:val="24"/>
          <w:szCs w:val="24"/>
        </w:rPr>
        <w:t>présente un programme expérimental dont tous les matériaux utilisés dans notre travail de recherche.</w:t>
      </w:r>
      <w:r w:rsidR="00461BD5">
        <w:rPr>
          <w:rFonts w:ascii="Times New Roman" w:hAnsi="Times New Roman" w:cs="Times New Roman"/>
          <w:sz w:val="24"/>
          <w:szCs w:val="24"/>
        </w:rPr>
        <w:t xml:space="preserve"> </w:t>
      </w:r>
      <w:r w:rsidR="00D81E23">
        <w:rPr>
          <w:rFonts w:ascii="Times New Roman" w:hAnsi="Times New Roman" w:cs="Times New Roman"/>
          <w:sz w:val="24"/>
          <w:szCs w:val="24"/>
        </w:rPr>
        <w:t>Le chapitre</w:t>
      </w:r>
      <w:r w:rsidR="00897ED8">
        <w:rPr>
          <w:rFonts w:ascii="Times New Roman" w:hAnsi="Times New Roman" w:cs="Times New Roman"/>
          <w:sz w:val="24"/>
          <w:szCs w:val="24"/>
        </w:rPr>
        <w:t xml:space="preserve"> III </w:t>
      </w:r>
      <w:r w:rsidR="00D81E23">
        <w:rPr>
          <w:rFonts w:ascii="Times New Roman" w:hAnsi="Times New Roman" w:cs="Times New Roman"/>
          <w:sz w:val="24"/>
          <w:szCs w:val="24"/>
        </w:rPr>
        <w:t xml:space="preserve">s’intéresse </w:t>
      </w:r>
      <w:r w:rsidR="00461BD5">
        <w:rPr>
          <w:rFonts w:ascii="Times New Roman" w:hAnsi="Times New Roman" w:cs="Times New Roman"/>
          <w:sz w:val="24"/>
          <w:szCs w:val="24"/>
        </w:rPr>
        <w:t>à</w:t>
      </w:r>
      <w:r w:rsidR="00D81E23">
        <w:rPr>
          <w:rFonts w:ascii="Times New Roman" w:hAnsi="Times New Roman" w:cs="Times New Roman"/>
          <w:sz w:val="24"/>
          <w:szCs w:val="24"/>
        </w:rPr>
        <w:t xml:space="preserve"> </w:t>
      </w:r>
      <w:r w:rsidR="00D81E23" w:rsidRPr="00D81E23">
        <w:rPr>
          <w:rFonts w:ascii="Times New Roman" w:hAnsi="Times New Roman" w:cs="Times New Roman"/>
          <w:color w:val="000000"/>
          <w:sz w:val="24"/>
          <w:szCs w:val="24"/>
        </w:rPr>
        <w:t>l’</w:t>
      </w:r>
      <w:r w:rsidR="00D81E23" w:rsidRPr="00D81E23">
        <w:rPr>
          <w:rFonts w:ascii="Times New Roman" w:hAnsi="Times New Roman" w:cs="Times New Roman"/>
          <w:sz w:val="24"/>
          <w:szCs w:val="24"/>
        </w:rPr>
        <w:t>étude de l’interaction mécanique sol-</w:t>
      </w:r>
      <w:proofErr w:type="spellStart"/>
      <w:r w:rsidR="00D81E23" w:rsidRPr="00D81E23">
        <w:rPr>
          <w:rFonts w:ascii="Times New Roman" w:hAnsi="Times New Roman" w:cs="Times New Roman"/>
          <w:sz w:val="24"/>
          <w:szCs w:val="24"/>
        </w:rPr>
        <w:t>géosynthétique</w:t>
      </w:r>
      <w:proofErr w:type="spellEnd"/>
      <w:r w:rsidR="00D81E23" w:rsidRPr="00D81E23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D81E23" w:rsidRPr="00D81E23">
        <w:rPr>
          <w:rFonts w:ascii="Times New Roman" w:hAnsi="Times New Roman" w:cs="Times New Roman"/>
          <w:color w:val="000000"/>
          <w:sz w:val="24"/>
          <w:szCs w:val="24"/>
        </w:rPr>
        <w:t>sur les</w:t>
      </w:r>
      <w:r w:rsidR="00C27B21">
        <w:rPr>
          <w:rFonts w:ascii="Times New Roman" w:hAnsi="Times New Roman" w:cs="Times New Roman"/>
          <w:sz w:val="24"/>
          <w:szCs w:val="24"/>
        </w:rPr>
        <w:t xml:space="preserve"> caractéristiques</w:t>
      </w:r>
      <w:r w:rsidR="004A08DC">
        <w:rPr>
          <w:rFonts w:ascii="Times New Roman" w:hAnsi="Times New Roman" w:cs="Times New Roman"/>
          <w:sz w:val="24"/>
          <w:szCs w:val="24"/>
        </w:rPr>
        <w:t xml:space="preserve"> principales du frottement en cisaillement</w:t>
      </w:r>
      <w:bookmarkStart w:id="0" w:name="_GoBack"/>
      <w:bookmarkEnd w:id="0"/>
      <w:r w:rsidR="00826799">
        <w:rPr>
          <w:rFonts w:ascii="Times New Roman" w:hAnsi="Times New Roman" w:cs="Times New Roman"/>
          <w:sz w:val="24"/>
          <w:szCs w:val="24"/>
        </w:rPr>
        <w:t>.</w:t>
      </w:r>
      <w:r w:rsidR="00461BD5">
        <w:rPr>
          <w:rFonts w:ascii="Times New Roman" w:hAnsi="Times New Roman" w:cs="Times New Roman"/>
          <w:sz w:val="24"/>
          <w:szCs w:val="24"/>
        </w:rPr>
        <w:t xml:space="preserve"> </w:t>
      </w:r>
      <w:r w:rsidR="00826799">
        <w:rPr>
          <w:rFonts w:ascii="Times New Roman" w:hAnsi="Times New Roman" w:cs="Times New Roman"/>
          <w:sz w:val="24"/>
          <w:szCs w:val="24"/>
        </w:rPr>
        <w:t xml:space="preserve">Le chapitre </w:t>
      </w:r>
      <w:r w:rsidR="00897ED8">
        <w:rPr>
          <w:rFonts w:ascii="Times New Roman" w:hAnsi="Times New Roman" w:cs="Times New Roman"/>
          <w:sz w:val="24"/>
          <w:szCs w:val="24"/>
        </w:rPr>
        <w:t>IV</w:t>
      </w:r>
      <w:r w:rsidR="00826799">
        <w:rPr>
          <w:rFonts w:ascii="Times New Roman" w:hAnsi="Times New Roman" w:cs="Times New Roman"/>
          <w:sz w:val="24"/>
          <w:szCs w:val="24"/>
        </w:rPr>
        <w:t xml:space="preserve"> est réservé à une </w:t>
      </w:r>
      <w:r w:rsidR="003D23C5">
        <w:rPr>
          <w:rFonts w:ascii="Times New Roman" w:hAnsi="Times New Roman" w:cs="Times New Roman"/>
          <w:sz w:val="24"/>
          <w:szCs w:val="24"/>
        </w:rPr>
        <w:t xml:space="preserve">étude </w:t>
      </w:r>
      <w:r w:rsidR="00A00232">
        <w:rPr>
          <w:rFonts w:ascii="Times New Roman" w:hAnsi="Times New Roman" w:cs="Times New Roman"/>
          <w:sz w:val="24"/>
          <w:szCs w:val="24"/>
        </w:rPr>
        <w:t xml:space="preserve">antérieure </w:t>
      </w:r>
      <w:r w:rsidR="00826799">
        <w:rPr>
          <w:rFonts w:ascii="Times New Roman" w:hAnsi="Times New Roman" w:cs="Times New Roman"/>
          <w:sz w:val="24"/>
          <w:szCs w:val="24"/>
        </w:rPr>
        <w:t xml:space="preserve">sur </w:t>
      </w:r>
      <w:r w:rsidR="00802B58" w:rsidRPr="00802B58">
        <w:rPr>
          <w:rFonts w:ascii="Times New Roman" w:hAnsi="Times New Roman" w:cs="Times New Roman"/>
          <w:sz w:val="24"/>
          <w:szCs w:val="24"/>
        </w:rPr>
        <w:t>le comportement numérique de l’effet des matériaux de renforcement sur la stabilité des remblais routier</w:t>
      </w:r>
      <w:r w:rsidR="00802B58">
        <w:rPr>
          <w:rFonts w:ascii="Times New Roman" w:hAnsi="Times New Roman" w:cs="Times New Roman"/>
          <w:sz w:val="24"/>
          <w:szCs w:val="24"/>
        </w:rPr>
        <w:t>. Enfin</w:t>
      </w:r>
      <w:r w:rsidR="009376A6">
        <w:rPr>
          <w:rFonts w:ascii="Times New Roman" w:hAnsi="Times New Roman" w:cs="Times New Roman"/>
          <w:sz w:val="24"/>
          <w:szCs w:val="24"/>
        </w:rPr>
        <w:t>,une conclusion qui regroupe l’ensemble des résultats</w:t>
      </w:r>
      <w:r w:rsidR="00C27B21">
        <w:rPr>
          <w:rFonts w:ascii="Times New Roman" w:hAnsi="Times New Roman" w:cs="Times New Roman"/>
          <w:sz w:val="24"/>
          <w:szCs w:val="24"/>
        </w:rPr>
        <w:t>.</w:t>
      </w:r>
    </w:p>
    <w:p w:rsidR="009C43BF" w:rsidRPr="00CC75C1" w:rsidRDefault="009C43BF" w:rsidP="00821F3B">
      <w:pPr>
        <w:rPr>
          <w:rFonts w:ascii="Times New Roman" w:hAnsi="Times New Roman" w:cs="Times New Roman"/>
          <w:sz w:val="24"/>
          <w:szCs w:val="24"/>
        </w:rPr>
      </w:pPr>
    </w:p>
    <w:sectPr w:rsidR="009C43BF" w:rsidRPr="00CC75C1" w:rsidSect="000C19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066F"/>
    <w:rsid w:val="000259EA"/>
    <w:rsid w:val="000C19B4"/>
    <w:rsid w:val="003D23C5"/>
    <w:rsid w:val="00461BD5"/>
    <w:rsid w:val="004A08DC"/>
    <w:rsid w:val="006C1822"/>
    <w:rsid w:val="00731258"/>
    <w:rsid w:val="007C419B"/>
    <w:rsid w:val="00802B58"/>
    <w:rsid w:val="00821F3B"/>
    <w:rsid w:val="00826799"/>
    <w:rsid w:val="00850875"/>
    <w:rsid w:val="00897ED8"/>
    <w:rsid w:val="008B597F"/>
    <w:rsid w:val="009376A6"/>
    <w:rsid w:val="009C43BF"/>
    <w:rsid w:val="009E066F"/>
    <w:rsid w:val="00A00232"/>
    <w:rsid w:val="00C27B21"/>
    <w:rsid w:val="00CC75C1"/>
    <w:rsid w:val="00D81E23"/>
    <w:rsid w:val="00DC4B48"/>
    <w:rsid w:val="00E25FAF"/>
    <w:rsid w:val="00F05A55"/>
    <w:rsid w:val="00F135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9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152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LION</cp:lastModifiedBy>
  <cp:revision>16</cp:revision>
  <dcterms:created xsi:type="dcterms:W3CDTF">2014-10-14T07:25:00Z</dcterms:created>
  <dcterms:modified xsi:type="dcterms:W3CDTF">2014-10-19T16:42:00Z</dcterms:modified>
</cp:coreProperties>
</file>