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This thesis is concerned with providing users with tools for the interpersonal interchange of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integrated multimedia information through various interconnected communication net­ works. The aim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is to help users build dialogues and discussions and to interchange messages containing more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information types than tra.ditional text. The emphasis of the work is on the enhancement of the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dynamics of the interactions within the multimedia information and the way they are integrated into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>a consistent structure.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The multimedia model regards the information interchanged as a structured hierarchical set of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objects with relations between them governing their interaction for the purpose of pre­ sentation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and dialogue support. The activation of relations within the information content may alter the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presentation of the content, or some of the object attributes they relate to. An example is a text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comment on a raster image which may be displayed in a particular area of the picture so as to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attract the receiver's attention to it. The model supports selective editing, formatting,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presentation and selective storage and retrieval of multimedia objects ba.sed on their attribute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>identifiers.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The adva.ntage of such a model is that it allows the handling of separate multimedia ob­ jects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ranging from complete messages to basic single medium objects in an object-oriented ma.nuer. This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approach makes it easier to support relations a.nd cross references between objects either being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>within one message or externally.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The IMMS is a Multimedia Information System that has been implemented as a prototype to demonstrate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lastRenderedPageBreak/>
        <w:t>and test some of the issues that arise when dealing with the interchange of</w:t>
      </w: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>ii</w:t>
      </w: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rtl/>
          <w:lang w:val="fr-FR" w:bidi="ar-DZ"/>
        </w:rPr>
      </w:pP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multimedia information at an interpersonal level. The IMMS is a distributed system in that its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different  components, such as the user interface, the multimedia editor, or the presen­ tation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processes, run -under Unix on workstations, whereas the messa.ge store and transfer services have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been implemented on two Unix hasts within the UKC Campus Network. The IMMS provides better dialogue </w:t>
      </w:r>
    </w:p>
    <w:p w:rsidR="003011C5" w:rsidRPr="003011C5" w:rsidRDefault="003011C5" w:rsidP="003011C5">
      <w:pPr>
        <w:bidi w:val="0"/>
        <w:rPr>
          <w:lang w:val="fr-FR" w:bidi="ar-DZ"/>
        </w:rPr>
      </w:pPr>
      <w:r w:rsidRPr="003011C5">
        <w:rPr>
          <w:lang w:val="fr-FR" w:bidi="ar-DZ"/>
        </w:rPr>
        <w:t xml:space="preserve">for users in a wide variety of application environments ranging from a.ca.demic research to </w:t>
      </w:r>
    </w:p>
    <w:p w:rsidR="00883FEF" w:rsidRPr="003011C5" w:rsidRDefault="003011C5" w:rsidP="003011C5">
      <w:pPr>
        <w:bidi w:val="0"/>
        <w:rPr>
          <w:rFonts w:hint="cs"/>
          <w:lang w:val="fr-FR" w:bidi="ar-DZ"/>
        </w:rPr>
      </w:pPr>
      <w:r w:rsidRPr="003011C5">
        <w:rPr>
          <w:lang w:val="fr-FR" w:bidi="ar-DZ"/>
        </w:rPr>
        <w:t>engineering design.</w:t>
      </w:r>
    </w:p>
    <w:sectPr w:rsidR="00883FEF" w:rsidRPr="003011C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3011C5"/>
    <w:rsid w:val="003011C5"/>
    <w:rsid w:val="005F47AF"/>
    <w:rsid w:val="00883F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3FE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1893</Characters>
  <Application>Microsoft Office Word</Application>
  <DocSecurity>0</DocSecurity>
  <Lines>15</Lines>
  <Paragraphs>4</Paragraphs>
  <ScaleCrop>false</ScaleCrop>
  <Company/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2016-02-14T09:35:00Z</dcterms:created>
  <dcterms:modified xsi:type="dcterms:W3CDTF">2016-02-14T09:35:00Z</dcterms:modified>
</cp:coreProperties>
</file>