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0059" w:rsidRDefault="00330059" w:rsidP="00330059">
      <w:r>
        <w:t>Nous avons étudié l'influence de l'effet d'appariement neutron-proton, avec conservation du nombre de particules, sur les  moments multipolaires nucléaires des noyaux pair-pairs riches en protons. Nous avons utilisé la méthode de projection  (SBCS) dans l'espace nombre d'occupation. Nous avons établi de nouvelles expressions des rayons quadratiques des</w:t>
      </w:r>
    </w:p>
    <w:p w:rsidR="0059471B" w:rsidRDefault="00330059" w:rsidP="00330059">
      <w:r>
        <w:t xml:space="preserve"> </w:t>
      </w:r>
      <w:proofErr w:type="gramStart"/>
      <w:r>
        <w:t>systèmes</w:t>
      </w:r>
      <w:proofErr w:type="gramEnd"/>
      <w:r>
        <w:t xml:space="preserve"> neutrons et protons et des moments </w:t>
      </w:r>
      <w:proofErr w:type="spellStart"/>
      <w:r>
        <w:t>quadrupolaire</w:t>
      </w:r>
      <w:proofErr w:type="spellEnd"/>
      <w:r>
        <w:t xml:space="preserve"> et </w:t>
      </w:r>
      <w:proofErr w:type="spellStart"/>
      <w:r>
        <w:t>hexadécapolaire</w:t>
      </w:r>
      <w:proofErr w:type="spellEnd"/>
      <w:r>
        <w:t xml:space="preserve"> électriques, conservant le nombre de  particules. Nous avons réalisé un code de calcul permettant d'évaluer les observables </w:t>
      </w:r>
      <w:proofErr w:type="spellStart"/>
      <w:r>
        <w:t>sus-citées</w:t>
      </w:r>
      <w:proofErr w:type="spellEnd"/>
      <w:r>
        <w:t>, pour des noyaux tels  que 0?N-Z ? 4 et 16</w:t>
      </w:r>
      <w:proofErr w:type="gramStart"/>
      <w:r>
        <w:t>?Z</w:t>
      </w:r>
      <w:proofErr w:type="gramEnd"/>
      <w:r>
        <w:t xml:space="preserve">?56, en se basant sur les énergies et états propres d’un champ moyen déformé de </w:t>
      </w:r>
      <w:proofErr w:type="spellStart"/>
      <w:r>
        <w:t>Woods</w:t>
      </w:r>
      <w:proofErr w:type="spellEnd"/>
      <w:r>
        <w:t>-Saxon</w:t>
      </w:r>
    </w:p>
    <w:sectPr w:rsidR="0059471B" w:rsidSect="0059471B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30059"/>
    <w:rsid w:val="00330059"/>
    <w:rsid w:val="005947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9471B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108</Words>
  <Characters>596</Characters>
  <Application>Microsoft Office Word</Application>
  <DocSecurity>0</DocSecurity>
  <Lines>4</Lines>
  <Paragraphs>1</Paragraphs>
  <ScaleCrop>false</ScaleCrop>
  <Company/>
  <LinksUpToDate>false</LinksUpToDate>
  <CharactersWithSpaces>703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kheira</dc:creator>
  <cp:lastModifiedBy>kheira</cp:lastModifiedBy>
  <cp:revision>1</cp:revision>
  <dcterms:created xsi:type="dcterms:W3CDTF">2015-01-11T09:35:00Z</dcterms:created>
  <dcterms:modified xsi:type="dcterms:W3CDTF">2015-01-11T09:35:00Z</dcterms:modified>
</cp:coreProperties>
</file>