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EE1" w:rsidRDefault="00E06D21">
      <w:r>
        <w:t>Resumé</w:t>
      </w:r>
    </w:p>
    <w:p w:rsidR="005E0658" w:rsidRDefault="005E0658" w:rsidP="005E0658">
      <w:r>
        <w:t>Les plantules de Pisum sativum L. sont soumises à un stress par le nitrate de plomb (Pb(NO3)2). Le plomb étant un métal lourd non biodégradable par les organismes vivants. Le nitrate de plomb provoque un ralentissement et une réduction du pourcentage de germination des graines de petit pois. Les ions de plomb s'accumulent dans les graines et provoque un stress ionique causant ainsi une réduction de l'activité amylasique, enzyme clé de la germination. A une forte concentration de nitrate de plomb (50mM), la germination est complètement inhibée. Les plantules de Pisum sativum L. sont aussi affectées par la présence de nitrate de plomb. Il réduit fortement la croissance des plantules en inhibant la formation des racines secondaires et en réduisant à certaines concentrations l'élongation de la partie aérienne et de la partie racinaire. De plus, les ions de plomb s'accumulent dans les plantules traitées en particulier au niveau des racines et cause une réduction du poids frais et du poids sec. Ils entrainent une diminution de la teneur relative en eau des feuilles (TRE), qui a pour conséquence une augmentation de la teneur en proline. Ils induisent donc un stress hydrique physiologique. Une augmentation de pigments chlorophylliens est observée également.  Le stress par le nitrate de plomb provoque des symptômes de toxicité aussi bien au niveau de la germination qu'au niveau de la croissance des plantules.</w:t>
      </w:r>
    </w:p>
    <w:sectPr w:rsidR="005E0658"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411ABD"/>
    <w:rsid w:val="005D0AF7"/>
    <w:rsid w:val="005E0658"/>
    <w:rsid w:val="00653637"/>
    <w:rsid w:val="00671DD9"/>
    <w:rsid w:val="00714974"/>
    <w:rsid w:val="00794EE1"/>
    <w:rsid w:val="00C07073"/>
    <w:rsid w:val="00C46911"/>
    <w:rsid w:val="00E06D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220</Words>
  <Characters>1211</Characters>
  <Application>Microsoft Office Word</Application>
  <DocSecurity>0</DocSecurity>
  <Lines>10</Lines>
  <Paragraphs>2</Paragraphs>
  <ScaleCrop>false</ScaleCrop>
  <Company/>
  <LinksUpToDate>false</LinksUpToDate>
  <CharactersWithSpaces>1429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cp:revision>
  <dcterms:created xsi:type="dcterms:W3CDTF">2015-06-09T13:05:00Z</dcterms:created>
  <dcterms:modified xsi:type="dcterms:W3CDTF">2015-06-10T12:30:00Z</dcterms:modified>
</cp:coreProperties>
</file>