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59F5" w:rsidRDefault="004059F5" w:rsidP="004059F5">
      <w:r>
        <w:t xml:space="preserve">   Notre travail a consisté à étudier l'effet de température de recuit sur les caractéristiques des couches de SnO2 (l'épaisseur, la densité de longueur de diffusion nucléaire, la rugosité et la porosité). Plusieurs laboratoires de recherche sont intéressés à ce matériau vu ces caractéristiques électriques et optiques. Des couches minces de SnO2 ont été déposées par la méthode dip-coating sur des substrats de silicium et du verre et recuits à différentes températures 300, 400 et 500 °C. Le SnO2 est élaboré utilisant la méthode sol-gel en collaboration avec l'Unité de Développement de la Technologie de Silicium (UDTS). Les analyses par DRX et le MEB montrent bien qu'il s'agit de SnO2 de structure quadratique (tétragonale) et des grains de taille nanométriques. L'étude de l'évolution des paramètres notamment, l'épaisseur, la densité de longueur de diffusion et la rugosité en fonction de la température de recuit est réalisée utilisant la technique de réflexion des neutrons. Nous avons utilisé pour cela les réflectomètres NUR de Draria, Algérie et V14 de Berlin, Allemagne. La réflexion des neutrons est l'une des techniques nucléaire implémentée ces dernières années dans plusieurs réacteurs de recherche dans le monde. Elle est très utilisée pour l'étude des surfaces et interface. Elle est également très utilisé  dans l'étude des polymères notamment les couches adsorbées. Elle est une technique unique permettant l'étude des couches magnétiques.   Les résultats expérimentaux indiquent une dépendance linéaire entre l'épaisseur des couches de SnO2 et la température de recuit, ceci explique l'augmentation de la taille des grains en fonction de la température. La densité de longueur de diffusion de SnO2, reste constante dans la gamme de température de recuit étudier (300 - 500 °C). Ceci explique que les caractéristiques chimiques ne sont pas influencées par la température de recuit. Par ailleurs, la valeur de densité de SnO2 mesurée comparant avec la valeur théorique est plus faible. Ceci indique que les couches sont poreuses dû certainement au départ des produits organiques après recuit. La rugosité obtenue est de l'ordre de 4 nm. Nous avons également observé une rugosité plus élevée à la température de recuit de 500°C. </w:t>
      </w:r>
    </w:p>
    <w:p w:rsidR="004059F5" w:rsidRDefault="004059F5" w:rsidP="004059F5"/>
    <w:p w:rsidR="004059F5" w:rsidRDefault="004059F5" w:rsidP="004059F5"/>
    <w:p w:rsidR="00A52F73" w:rsidRPr="00930DFB" w:rsidRDefault="00A52F73" w:rsidP="00930DFB"/>
    <w:sectPr w:rsidR="00A52F73" w:rsidRPr="00930DFB" w:rsidSect="0068242B">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3077" w:rsidRDefault="00B13077" w:rsidP="007A584B">
      <w:pPr>
        <w:spacing w:after="0" w:line="240" w:lineRule="auto"/>
      </w:pPr>
      <w:r>
        <w:separator/>
      </w:r>
    </w:p>
  </w:endnote>
  <w:endnote w:type="continuationSeparator" w:id="1">
    <w:p w:rsidR="00B13077" w:rsidRDefault="00B13077" w:rsidP="007A58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3077" w:rsidRDefault="00B13077" w:rsidP="007A584B">
      <w:pPr>
        <w:spacing w:after="0" w:line="240" w:lineRule="auto"/>
      </w:pPr>
      <w:r>
        <w:separator/>
      </w:r>
    </w:p>
  </w:footnote>
  <w:footnote w:type="continuationSeparator" w:id="1">
    <w:p w:rsidR="00B13077" w:rsidRDefault="00B13077" w:rsidP="007A58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84B" w:rsidRDefault="007A584B" w:rsidP="007A584B">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A584B"/>
    <w:rsid w:val="00072BAA"/>
    <w:rsid w:val="000A5C0A"/>
    <w:rsid w:val="0019671E"/>
    <w:rsid w:val="001C75F3"/>
    <w:rsid w:val="002566D5"/>
    <w:rsid w:val="004059F5"/>
    <w:rsid w:val="0043159E"/>
    <w:rsid w:val="004B3E4A"/>
    <w:rsid w:val="00547B2D"/>
    <w:rsid w:val="005745B6"/>
    <w:rsid w:val="005F6426"/>
    <w:rsid w:val="0068242B"/>
    <w:rsid w:val="006B09BD"/>
    <w:rsid w:val="00704874"/>
    <w:rsid w:val="007271F4"/>
    <w:rsid w:val="007759E0"/>
    <w:rsid w:val="007A584B"/>
    <w:rsid w:val="007D0526"/>
    <w:rsid w:val="00831E00"/>
    <w:rsid w:val="0085692C"/>
    <w:rsid w:val="00930DFB"/>
    <w:rsid w:val="00963E51"/>
    <w:rsid w:val="0096426B"/>
    <w:rsid w:val="00A158F6"/>
    <w:rsid w:val="00A24E37"/>
    <w:rsid w:val="00A52E48"/>
    <w:rsid w:val="00A52F73"/>
    <w:rsid w:val="00A648DC"/>
    <w:rsid w:val="00B13077"/>
    <w:rsid w:val="00BA027F"/>
    <w:rsid w:val="00BD2E2F"/>
    <w:rsid w:val="00CF710D"/>
    <w:rsid w:val="00D25B9C"/>
    <w:rsid w:val="00D713E5"/>
    <w:rsid w:val="00D830DC"/>
    <w:rsid w:val="00E0457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242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A584B"/>
    <w:pPr>
      <w:tabs>
        <w:tab w:val="center" w:pos="4153"/>
        <w:tab w:val="right" w:pos="8306"/>
      </w:tabs>
      <w:spacing w:after="0" w:line="240" w:lineRule="auto"/>
    </w:pPr>
  </w:style>
  <w:style w:type="character" w:customStyle="1" w:styleId="En-tteCar">
    <w:name w:val="En-tête Car"/>
    <w:basedOn w:val="Policepardfaut"/>
    <w:link w:val="En-tte"/>
    <w:uiPriority w:val="99"/>
    <w:rsid w:val="007A584B"/>
  </w:style>
  <w:style w:type="paragraph" w:styleId="Pieddepage">
    <w:name w:val="footer"/>
    <w:basedOn w:val="Normal"/>
    <w:link w:val="PieddepageCar"/>
    <w:uiPriority w:val="99"/>
    <w:semiHidden/>
    <w:unhideWhenUsed/>
    <w:rsid w:val="007A584B"/>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A584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346</Words>
  <Characters>1908</Characters>
  <Application>Microsoft Office Word</Application>
  <DocSecurity>0</DocSecurity>
  <Lines>15</Lines>
  <Paragraphs>4</Paragraphs>
  <ScaleCrop>false</ScaleCrop>
  <Company/>
  <LinksUpToDate>false</LinksUpToDate>
  <CharactersWithSpaces>2250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24</cp:revision>
  <dcterms:created xsi:type="dcterms:W3CDTF">2015-12-08T11:20:00Z</dcterms:created>
  <dcterms:modified xsi:type="dcterms:W3CDTF">2015-12-08T13:25:00Z</dcterms:modified>
</cp:coreProperties>
</file>