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7620" w:rsidRDefault="00DE7620" w:rsidP="00DE7620">
      <w:r>
        <w:t xml:space="preserve">Ce mémoire présente les résultats d'une étude expérimentale accompagnée d'une analyse théorique. Cette étude a pour but de s'intéresser aux effets combinés de géométrie sur les conditions  d'apparition des instabilités et du chaos en régime laminaire turbulent dans le système d'écoulement de type Taylor couette.Il s'agit d'un dispositif d'écoulement définit entre cylindres coaxiaux dont l'intérieur est en rotation, l'extérieur étant maintenu fixe. Au plan théorique, on présente une étude analytique ayant pour objectif principal la détermination du profil  de vitesse moyenne en régime  laminaire stable. Il s'agit d'établir la loi de comportement associé au champ de vitesse qui est, ici ,de nature tridimensionnelle lorsque l'écoulement est soumis à l'influence concomitante des effets d'inertie de type force centrifuge et de la gravité. Cette étape préparatoire de la modélisation du mouvement revêt une grande importance, en vue d'établir une théorie générale de la stabilité au voisinage des états critiques associe à la naissance  de l'onde axiale stationnaire  et de l'onde azimutale instationnaire en évolution vers le chaos. Au plan expérimental ce travail consiste à mettre en évidence l'ensemble des structures observées aux seuils critiques de leur apparition, de suivre l'évolution de l'ordre vers le désordre (dégradation des structures d'ondes au voisinage de la naissance du chaos.)    </w:t>
      </w:r>
    </w:p>
    <w:p w:rsidR="001D12B3" w:rsidRPr="00DE7620" w:rsidRDefault="00DE7620" w:rsidP="00DE7620">
      <w:r>
        <w:t>En outre les effets de géométrie sont examinés par modification de la hauteur de remplissage de la colonne fluide  et   l'influence de l'inclinaison du dispositif. Ces  deux effets agissant sur le mouvement sont analysés par voie photométrique (réflexion et transmission de lumière) afin d'énoncer les conditions de stabilité de l'écoulement et tracer le diagramme associé.</w:t>
      </w:r>
      <w:r w:rsidR="00F76555" w:rsidRPr="00DE7620">
        <w:t xml:space="preserve"> </w:t>
      </w:r>
    </w:p>
    <w:sectPr w:rsidR="001D12B3" w:rsidRPr="00DE7620"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667C" w:rsidRDefault="00E0667C" w:rsidP="00C20DA6">
      <w:pPr>
        <w:spacing w:after="0" w:line="240" w:lineRule="auto"/>
      </w:pPr>
      <w:r>
        <w:separator/>
      </w:r>
    </w:p>
  </w:endnote>
  <w:endnote w:type="continuationSeparator" w:id="1">
    <w:p w:rsidR="00E0667C" w:rsidRDefault="00E0667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667C" w:rsidRDefault="00E0667C" w:rsidP="00C20DA6">
      <w:pPr>
        <w:spacing w:after="0" w:line="240" w:lineRule="auto"/>
      </w:pPr>
      <w:r>
        <w:separator/>
      </w:r>
    </w:p>
  </w:footnote>
  <w:footnote w:type="continuationSeparator" w:id="1">
    <w:p w:rsidR="00E0667C" w:rsidRDefault="00E0667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5F701D"/>
    <w:rsid w:val="00607029"/>
    <w:rsid w:val="00613659"/>
    <w:rsid w:val="006136D1"/>
    <w:rsid w:val="00614F4A"/>
    <w:rsid w:val="00616E9B"/>
    <w:rsid w:val="00616F9C"/>
    <w:rsid w:val="00631026"/>
    <w:rsid w:val="00635203"/>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274</Words>
  <Characters>1510</Characters>
  <Application>Microsoft Office Word</Application>
  <DocSecurity>0</DocSecurity>
  <Lines>12</Lines>
  <Paragraphs>3</Paragraphs>
  <ScaleCrop>false</ScaleCrop>
  <Company/>
  <LinksUpToDate>false</LinksUpToDate>
  <CharactersWithSpaces>1781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121</cp:revision>
  <dcterms:created xsi:type="dcterms:W3CDTF">2015-10-29T10:00:00Z</dcterms:created>
  <dcterms:modified xsi:type="dcterms:W3CDTF">2015-11-25T13:29:00Z</dcterms:modified>
</cp:coreProperties>
</file>