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5EF0" w:rsidRPr="00584FBB" w:rsidRDefault="00C35EF0" w:rsidP="00C35EF0">
      <w:pPr>
        <w:spacing w:line="360" w:lineRule="auto"/>
        <w:ind w:right="44"/>
        <w:jc w:val="center"/>
        <w:rPr>
          <w:sz w:val="24"/>
          <w:szCs w:val="24"/>
          <w:lang w:eastAsia="fr-FR"/>
        </w:rPr>
      </w:pPr>
      <w:r w:rsidRPr="00584FBB">
        <w:rPr>
          <w:sz w:val="24"/>
          <w:szCs w:val="24"/>
          <w:lang w:eastAsia="fr-FR"/>
        </w:rPr>
        <w:t>Résumé de mémoire de magister</w:t>
      </w:r>
      <w:r w:rsidRPr="00584FBB">
        <w:rPr>
          <w:sz w:val="24"/>
          <w:szCs w:val="24"/>
          <w:vertAlign w:val="superscript"/>
          <w:lang w:eastAsia="fr-FR"/>
        </w:rPr>
        <w:t>1</w:t>
      </w:r>
    </w:p>
    <w:p w:rsidR="00C35EF0" w:rsidRPr="00584FBB" w:rsidRDefault="00C35EF0" w:rsidP="00C35EF0">
      <w:pPr>
        <w:ind w:right="44"/>
        <w:jc w:val="center"/>
        <w:rPr>
          <w:bCs/>
          <w:i/>
          <w:sz w:val="24"/>
          <w:szCs w:val="24"/>
          <w:lang w:eastAsia="fr-FR"/>
        </w:rPr>
      </w:pPr>
      <w:r w:rsidRPr="00584FBB">
        <w:rPr>
          <w:bCs/>
          <w:i/>
          <w:sz w:val="24"/>
          <w:szCs w:val="24"/>
          <w:lang w:eastAsia="fr-FR"/>
        </w:rPr>
        <w:t>Intitulé :</w:t>
      </w:r>
    </w:p>
    <w:p w:rsidR="00C35EF0" w:rsidRPr="00584FBB" w:rsidRDefault="00C35EF0" w:rsidP="00C35EF0">
      <w:pPr>
        <w:pStyle w:val="Titre"/>
        <w:tabs>
          <w:tab w:val="left" w:pos="8647"/>
        </w:tabs>
        <w:rPr>
          <w:sz w:val="24"/>
          <w:szCs w:val="24"/>
        </w:rPr>
      </w:pPr>
    </w:p>
    <w:p w:rsidR="00C35EF0" w:rsidRPr="00584FBB" w:rsidRDefault="00C35EF0" w:rsidP="00C35EF0">
      <w:pPr>
        <w:pStyle w:val="Titre"/>
        <w:tabs>
          <w:tab w:val="left" w:pos="8647"/>
        </w:tabs>
        <w:rPr>
          <w:sz w:val="24"/>
          <w:szCs w:val="24"/>
        </w:rPr>
      </w:pPr>
      <w:r w:rsidRPr="00584FBB">
        <w:rPr>
          <w:sz w:val="24"/>
          <w:szCs w:val="24"/>
        </w:rPr>
        <w:t xml:space="preserve">classification de texture par analyse granulométrique </w:t>
      </w:r>
    </w:p>
    <w:p w:rsidR="00C35EF0" w:rsidRPr="00584FBB" w:rsidRDefault="00C35EF0" w:rsidP="00C35EF0">
      <w:pPr>
        <w:jc w:val="center"/>
        <w:rPr>
          <w:sz w:val="24"/>
          <w:szCs w:val="24"/>
        </w:rPr>
      </w:pPr>
    </w:p>
    <w:p w:rsidR="00C35EF0" w:rsidRPr="00584FBB" w:rsidRDefault="00C35EF0" w:rsidP="00C35EF0">
      <w:pPr>
        <w:autoSpaceDE w:val="0"/>
        <w:autoSpaceDN w:val="0"/>
        <w:spacing w:after="60"/>
        <w:jc w:val="center"/>
        <w:rPr>
          <w:sz w:val="24"/>
          <w:szCs w:val="24"/>
          <w:lang w:eastAsia="it-IT"/>
        </w:rPr>
      </w:pPr>
      <w:r w:rsidRPr="00584FBB">
        <w:rPr>
          <w:sz w:val="24"/>
          <w:szCs w:val="24"/>
          <w:lang w:eastAsia="it-IT"/>
        </w:rPr>
        <w:t>Présenté par : BENAICHA Mahdi</w:t>
      </w:r>
      <w:r w:rsidRPr="00584FBB">
        <w:rPr>
          <w:sz w:val="24"/>
          <w:szCs w:val="24"/>
          <w:vertAlign w:val="superscript"/>
          <w:lang w:eastAsia="it-IT"/>
        </w:rPr>
        <w:t>2</w:t>
      </w:r>
    </w:p>
    <w:p w:rsidR="00C35EF0" w:rsidRPr="00584FBB" w:rsidRDefault="00C35EF0" w:rsidP="00C35EF0">
      <w:pPr>
        <w:autoSpaceDE w:val="0"/>
        <w:autoSpaceDN w:val="0"/>
        <w:jc w:val="center"/>
        <w:rPr>
          <w:bCs/>
          <w:sz w:val="24"/>
          <w:szCs w:val="24"/>
          <w:lang w:eastAsia="it-IT"/>
        </w:rPr>
      </w:pPr>
      <w:r w:rsidRPr="00584FBB">
        <w:rPr>
          <w:bCs/>
          <w:sz w:val="24"/>
          <w:szCs w:val="24"/>
          <w:lang w:eastAsia="it-IT"/>
        </w:rPr>
        <w:t>Ecole Doctorale des Techniques et Applications Spatiales</w:t>
      </w:r>
    </w:p>
    <w:p w:rsidR="00C35EF0" w:rsidRPr="00584FBB" w:rsidRDefault="00C35EF0" w:rsidP="00C35EF0">
      <w:pPr>
        <w:autoSpaceDE w:val="0"/>
        <w:autoSpaceDN w:val="0"/>
        <w:jc w:val="center"/>
        <w:rPr>
          <w:bCs/>
          <w:caps/>
          <w:sz w:val="24"/>
          <w:szCs w:val="24"/>
          <w:lang w:eastAsia="it-IT"/>
        </w:rPr>
      </w:pPr>
      <w:r w:rsidRPr="00584FBB">
        <w:rPr>
          <w:bCs/>
          <w:sz w:val="24"/>
          <w:szCs w:val="24"/>
          <w:lang w:eastAsia="it-IT"/>
        </w:rPr>
        <w:t>Option : Traitement d’Images et  Systèmes d’Information Géographiques (EDTAS-TISIG)</w:t>
      </w:r>
    </w:p>
    <w:p w:rsidR="00C35EF0" w:rsidRPr="00584FBB" w:rsidRDefault="00C35EF0" w:rsidP="00C35EF0">
      <w:pPr>
        <w:jc w:val="center"/>
        <w:rPr>
          <w:sz w:val="24"/>
          <w:szCs w:val="24"/>
        </w:rPr>
      </w:pPr>
      <w:r w:rsidRPr="00584FBB">
        <w:rPr>
          <w:sz w:val="24"/>
          <w:szCs w:val="24"/>
        </w:rPr>
        <w:t>Laboratoire de Traitement d’Images et de Rayonnement</w:t>
      </w:r>
    </w:p>
    <w:p w:rsidR="00C35EF0" w:rsidRPr="00584FBB" w:rsidRDefault="00C35EF0" w:rsidP="00C35EF0">
      <w:pPr>
        <w:jc w:val="center"/>
        <w:rPr>
          <w:sz w:val="24"/>
          <w:szCs w:val="24"/>
        </w:rPr>
      </w:pPr>
      <w:r w:rsidRPr="00584FBB">
        <w:rPr>
          <w:sz w:val="24"/>
          <w:szCs w:val="24"/>
        </w:rPr>
        <w:t xml:space="preserve">Faculté d’Electronique et d’Informatique </w:t>
      </w:r>
    </w:p>
    <w:p w:rsidR="00C35EF0" w:rsidRPr="00584FBB" w:rsidRDefault="00C35EF0" w:rsidP="00C35EF0">
      <w:pPr>
        <w:jc w:val="center"/>
        <w:rPr>
          <w:sz w:val="24"/>
          <w:szCs w:val="24"/>
        </w:rPr>
      </w:pPr>
      <w:r w:rsidRPr="00584FBB">
        <w:rPr>
          <w:sz w:val="24"/>
          <w:szCs w:val="24"/>
        </w:rPr>
        <w:t>USTHB</w:t>
      </w:r>
    </w:p>
    <w:p w:rsidR="00C35EF0" w:rsidRPr="00532E01" w:rsidRDefault="00C35EF0" w:rsidP="00C35EF0">
      <w:pPr>
        <w:spacing w:line="360" w:lineRule="auto"/>
        <w:rPr>
          <w:sz w:val="24"/>
          <w:szCs w:val="24"/>
        </w:rPr>
      </w:pPr>
    </w:p>
    <w:p w:rsidR="00C35EF0" w:rsidRDefault="00C35EF0" w:rsidP="00C35EF0">
      <w:pPr>
        <w:pStyle w:val="Titre1"/>
        <w:numPr>
          <w:ilvl w:val="0"/>
          <w:numId w:val="0"/>
        </w:numPr>
        <w:spacing w:line="360" w:lineRule="auto"/>
        <w:jc w:val="both"/>
        <w:rPr>
          <w:sz w:val="24"/>
          <w:szCs w:val="24"/>
        </w:rPr>
      </w:pPr>
    </w:p>
    <w:p w:rsidR="00C35EF0" w:rsidRPr="00532E01" w:rsidRDefault="00C35EF0" w:rsidP="00C35EF0">
      <w:pPr>
        <w:pStyle w:val="Titre1"/>
        <w:numPr>
          <w:ilvl w:val="0"/>
          <w:numId w:val="0"/>
        </w:numPr>
        <w:spacing w:line="360" w:lineRule="auto"/>
        <w:jc w:val="both"/>
        <w:rPr>
          <w:sz w:val="24"/>
          <w:szCs w:val="24"/>
        </w:rPr>
      </w:pPr>
      <w:r>
        <w:rPr>
          <w:sz w:val="24"/>
          <w:szCs w:val="24"/>
        </w:rPr>
        <w:t>RESUME</w:t>
      </w:r>
    </w:p>
    <w:p w:rsidR="00C35EF0" w:rsidRPr="0081257F" w:rsidRDefault="00C35EF0" w:rsidP="00C35EF0">
      <w:pPr>
        <w:spacing w:line="360" w:lineRule="auto"/>
        <w:rPr>
          <w:i/>
          <w:sz w:val="24"/>
          <w:szCs w:val="24"/>
        </w:rPr>
      </w:pPr>
      <w:r>
        <w:rPr>
          <w:i/>
          <w:sz w:val="24"/>
          <w:szCs w:val="24"/>
        </w:rPr>
        <w:tab/>
      </w:r>
      <w:r w:rsidRPr="00532E01">
        <w:rPr>
          <w:i/>
          <w:sz w:val="24"/>
          <w:szCs w:val="24"/>
        </w:rPr>
        <w:t>L’objectif de ce travail est la classification de la texture en faisant appel aux possibilités offertes par la Morphologie Mathématique plus spécialement l’approche morphologique basée sur l’analyse granulométrique en teintes de gris</w:t>
      </w:r>
      <w:r>
        <w:rPr>
          <w:i/>
          <w:sz w:val="24"/>
          <w:szCs w:val="24"/>
        </w:rPr>
        <w:t xml:space="preserve">. </w:t>
      </w:r>
      <w:r w:rsidRPr="009B70A8">
        <w:rPr>
          <w:bCs/>
          <w:i/>
          <w:iCs/>
          <w:sz w:val="24"/>
          <w:szCs w:val="24"/>
        </w:rPr>
        <w:t>L’ouverture et la fermeture sont utilisées comme transformations</w:t>
      </w:r>
      <w:r>
        <w:rPr>
          <w:bCs/>
          <w:i/>
          <w:iCs/>
          <w:sz w:val="24"/>
          <w:szCs w:val="24"/>
        </w:rPr>
        <w:t xml:space="preserve"> de base </w:t>
      </w:r>
      <w:r w:rsidRPr="009B70A8">
        <w:rPr>
          <w:bCs/>
          <w:i/>
          <w:iCs/>
          <w:sz w:val="24"/>
          <w:szCs w:val="24"/>
        </w:rPr>
        <w:t xml:space="preserve">pour la détermination du spectre de forme morphologique. </w:t>
      </w:r>
      <w:r w:rsidRPr="009B70A8">
        <w:rPr>
          <w:i/>
          <w:iCs/>
          <w:sz w:val="24"/>
          <w:szCs w:val="24"/>
        </w:rPr>
        <w:t>L</w:t>
      </w:r>
      <w:r>
        <w:rPr>
          <w:i/>
          <w:iCs/>
          <w:sz w:val="24"/>
          <w:szCs w:val="24"/>
        </w:rPr>
        <w:t xml:space="preserve">es </w:t>
      </w:r>
      <w:r w:rsidRPr="009B70A8">
        <w:rPr>
          <w:i/>
          <w:iCs/>
          <w:sz w:val="24"/>
          <w:szCs w:val="24"/>
        </w:rPr>
        <w:t>analyse</w:t>
      </w:r>
      <w:r>
        <w:rPr>
          <w:i/>
          <w:iCs/>
          <w:sz w:val="24"/>
          <w:szCs w:val="24"/>
        </w:rPr>
        <w:t>s</w:t>
      </w:r>
      <w:r w:rsidRPr="009B70A8">
        <w:rPr>
          <w:i/>
          <w:iCs/>
          <w:sz w:val="24"/>
          <w:szCs w:val="24"/>
        </w:rPr>
        <w:t xml:space="preserve"> granulométrique et antigranulométrique locale</w:t>
      </w:r>
      <w:r>
        <w:rPr>
          <w:i/>
          <w:iCs/>
          <w:sz w:val="24"/>
          <w:szCs w:val="24"/>
        </w:rPr>
        <w:t>s</w:t>
      </w:r>
      <w:r w:rsidRPr="009B70A8">
        <w:rPr>
          <w:i/>
          <w:iCs/>
          <w:sz w:val="24"/>
          <w:szCs w:val="24"/>
        </w:rPr>
        <w:t xml:space="preserve"> avec un élément structurant de forme et de taille variables permet de générer un ensemble d’images</w:t>
      </w:r>
      <w:r>
        <w:rPr>
          <w:i/>
          <w:iCs/>
          <w:sz w:val="24"/>
          <w:szCs w:val="24"/>
        </w:rPr>
        <w:t>,</w:t>
      </w:r>
      <w:r w:rsidRPr="009B70A8">
        <w:rPr>
          <w:i/>
          <w:iCs/>
          <w:sz w:val="24"/>
          <w:szCs w:val="24"/>
        </w:rPr>
        <w:t xml:space="preserve"> </w:t>
      </w:r>
      <w:r>
        <w:rPr>
          <w:i/>
          <w:iCs/>
          <w:sz w:val="24"/>
          <w:szCs w:val="24"/>
        </w:rPr>
        <w:t xml:space="preserve">spectre de forme, </w:t>
      </w:r>
      <w:r w:rsidRPr="009B70A8">
        <w:rPr>
          <w:i/>
          <w:iCs/>
          <w:sz w:val="24"/>
          <w:szCs w:val="24"/>
        </w:rPr>
        <w:t xml:space="preserve">qui sont utilisées pour calculer des descripteurs de </w:t>
      </w:r>
      <w:r>
        <w:rPr>
          <w:i/>
          <w:iCs/>
          <w:sz w:val="24"/>
          <w:szCs w:val="24"/>
        </w:rPr>
        <w:t>la texture</w:t>
      </w:r>
      <w:r w:rsidRPr="009B70A8">
        <w:rPr>
          <w:i/>
          <w:iCs/>
          <w:sz w:val="24"/>
          <w:szCs w:val="24"/>
        </w:rPr>
        <w:t>.</w:t>
      </w:r>
      <w:r w:rsidRPr="009B70A8">
        <w:rPr>
          <w:bCs/>
          <w:i/>
          <w:iCs/>
          <w:sz w:val="24"/>
          <w:szCs w:val="24"/>
        </w:rPr>
        <w:t xml:space="preserve"> Ainsi, la première partie de ce travail</w:t>
      </w:r>
      <w:r w:rsidRPr="009B70A8">
        <w:rPr>
          <w:i/>
          <w:iCs/>
          <w:sz w:val="24"/>
          <w:szCs w:val="24"/>
        </w:rPr>
        <w:t xml:space="preserve"> est passée par la conception, l'adaptation et le développement de séquences algorithmiques parfois entièrement nouvelles </w:t>
      </w:r>
      <w:r w:rsidRPr="009B70A8">
        <w:rPr>
          <w:bCs/>
          <w:i/>
          <w:iCs/>
          <w:sz w:val="24"/>
          <w:szCs w:val="24"/>
        </w:rPr>
        <w:t xml:space="preserve">destinés à </w:t>
      </w:r>
      <w:r w:rsidRPr="009B70A8">
        <w:rPr>
          <w:i/>
          <w:iCs/>
          <w:sz w:val="24"/>
          <w:szCs w:val="24"/>
        </w:rPr>
        <w:t>la définition et au calcul des paramètres descriptifs</w:t>
      </w:r>
      <w:r w:rsidRPr="009B70A8">
        <w:rPr>
          <w:bCs/>
          <w:i/>
          <w:iCs/>
          <w:sz w:val="24"/>
          <w:szCs w:val="24"/>
        </w:rPr>
        <w:t xml:space="preserve"> de texture. </w:t>
      </w:r>
    </w:p>
    <w:p w:rsidR="00C35EF0" w:rsidRPr="00203C5C" w:rsidRDefault="00C35EF0" w:rsidP="00C35EF0">
      <w:pPr>
        <w:pStyle w:val="Corpsdetexte"/>
        <w:spacing w:before="240" w:line="360" w:lineRule="auto"/>
        <w:ind w:firstLine="708"/>
        <w:rPr>
          <w:bCs/>
          <w:i/>
          <w:iCs/>
          <w:sz w:val="24"/>
          <w:szCs w:val="24"/>
          <w:lang w:val="fr-FR"/>
        </w:rPr>
      </w:pPr>
      <w:r w:rsidRPr="00203C5C">
        <w:rPr>
          <w:i/>
          <w:iCs/>
          <w:sz w:val="24"/>
          <w:szCs w:val="24"/>
          <w:lang w:val="fr-FR"/>
        </w:rPr>
        <w:t>La deuxième partie a consisté en la classification des images composant la signature texturale de chaque pixel de l’image originale</w:t>
      </w:r>
      <w:r w:rsidRPr="00203C5C">
        <w:rPr>
          <w:bCs/>
          <w:i/>
          <w:iCs/>
          <w:sz w:val="24"/>
          <w:szCs w:val="24"/>
          <w:lang w:val="fr-FR"/>
        </w:rPr>
        <w:t xml:space="preserve">. En effet, les images des paramètres de texture générées à partir de l’image originale sont les entrées d’un processus de classification. </w:t>
      </w:r>
    </w:p>
    <w:p w:rsidR="00C35EF0" w:rsidRPr="00203C5C" w:rsidRDefault="00C35EF0" w:rsidP="00C35EF0">
      <w:pPr>
        <w:pStyle w:val="Corpsdetexte"/>
        <w:spacing w:before="240" w:after="0" w:line="360" w:lineRule="auto"/>
        <w:ind w:firstLine="708"/>
        <w:rPr>
          <w:bCs/>
          <w:i/>
          <w:iCs/>
          <w:sz w:val="24"/>
          <w:szCs w:val="24"/>
          <w:lang w:val="fr-FR"/>
        </w:rPr>
      </w:pPr>
      <w:r w:rsidRPr="00203C5C">
        <w:rPr>
          <w:bCs/>
          <w:i/>
          <w:iCs/>
          <w:sz w:val="24"/>
          <w:szCs w:val="24"/>
          <w:lang w:val="fr-FR"/>
        </w:rPr>
        <w:t>La suite algor</w:t>
      </w:r>
      <w:r>
        <w:rPr>
          <w:bCs/>
          <w:i/>
          <w:iCs/>
          <w:sz w:val="24"/>
          <w:szCs w:val="24"/>
          <w:lang w:val="fr-FR"/>
        </w:rPr>
        <w:t>ithmique développée</w:t>
      </w:r>
      <w:r w:rsidRPr="00203C5C">
        <w:rPr>
          <w:bCs/>
          <w:i/>
          <w:iCs/>
          <w:sz w:val="24"/>
          <w:szCs w:val="24"/>
          <w:lang w:val="fr-FR"/>
        </w:rPr>
        <w:t xml:space="preserve"> a été appliquée à différents types de texture. Pour l’évaluation de la méthode de classification de texture par l’an</w:t>
      </w:r>
      <w:r>
        <w:rPr>
          <w:bCs/>
          <w:i/>
          <w:iCs/>
          <w:sz w:val="24"/>
          <w:szCs w:val="24"/>
          <w:lang w:val="fr-FR"/>
        </w:rPr>
        <w:t>alyse granulométrique</w:t>
      </w:r>
      <w:r w:rsidRPr="00203C5C">
        <w:rPr>
          <w:bCs/>
          <w:i/>
          <w:iCs/>
          <w:sz w:val="24"/>
          <w:szCs w:val="24"/>
          <w:lang w:val="fr-FR"/>
        </w:rPr>
        <w:t xml:space="preserve">, </w:t>
      </w:r>
      <w:r>
        <w:rPr>
          <w:bCs/>
          <w:i/>
          <w:iCs/>
          <w:sz w:val="24"/>
          <w:szCs w:val="24"/>
          <w:lang w:val="fr-FR"/>
        </w:rPr>
        <w:t xml:space="preserve">en plus de la validation de la méthode par la matrice de confusion, </w:t>
      </w:r>
      <w:r w:rsidRPr="00203C5C">
        <w:rPr>
          <w:bCs/>
          <w:i/>
          <w:iCs/>
          <w:sz w:val="24"/>
          <w:szCs w:val="24"/>
          <w:lang w:val="fr-FR"/>
        </w:rPr>
        <w:t>elle a été comparée avec des méthodes de classification de texture décrites par des paramètres statistiques.</w:t>
      </w:r>
    </w:p>
    <w:p w:rsidR="008B3831" w:rsidRDefault="008B3831"/>
    <w:sectPr w:rsidR="008B3831" w:rsidSect="008B3831">
      <w:footerReference w:type="default" r:id="rId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81DBB" w:rsidRDefault="00C35EF0">
    <w:pPr>
      <w:pStyle w:val="Pieddepage"/>
      <w:jc w:val="right"/>
    </w:pPr>
  </w:p>
  <w:p w:rsidR="00781DBB" w:rsidRDefault="00C35EF0" w:rsidP="001A791D">
    <w:pPr>
      <w:spacing w:line="312" w:lineRule="auto"/>
    </w:pPr>
    <w:r>
      <w:t xml:space="preserve">           ________________________________________</w:t>
    </w:r>
  </w:p>
  <w:p w:rsidR="00781DBB" w:rsidRPr="005C56B6" w:rsidRDefault="00C35EF0" w:rsidP="001A791D">
    <w:pPr>
      <w:spacing w:line="312" w:lineRule="auto"/>
    </w:pPr>
    <w:r>
      <w:t xml:space="preserve">           </w:t>
    </w:r>
    <w:r w:rsidRPr="005C56B6">
      <w:t xml:space="preserve"> </w:t>
    </w:r>
    <w:r w:rsidRPr="006736A3">
      <w:rPr>
        <w:sz w:val="24"/>
        <w:szCs w:val="24"/>
        <w:vertAlign w:val="superscript"/>
      </w:rPr>
      <w:t>1</w:t>
    </w:r>
    <w:r w:rsidRPr="005C56B6">
      <w:t xml:space="preserve">Directeur de </w:t>
    </w:r>
    <w:r w:rsidRPr="001A791D">
      <w:t>mémoire</w:t>
    </w:r>
    <w:r w:rsidRPr="005C56B6">
      <w:t xml:space="preserve"> : </w:t>
    </w:r>
    <w:r w:rsidRPr="001A791D">
      <w:t>Docteur</w:t>
    </w:r>
    <w:r w:rsidRPr="00F26993">
      <w:t xml:space="preserve"> </w:t>
    </w:r>
    <w:r w:rsidRPr="00F26993">
      <w:rPr>
        <w:i/>
        <w:iCs/>
        <w:sz w:val="24"/>
        <w:szCs w:val="24"/>
      </w:rPr>
      <w:t>A. Kemmouche</w:t>
    </w:r>
    <w:r>
      <w:t xml:space="preserve"> (USTHB Alger).</w:t>
    </w:r>
  </w:p>
  <w:p w:rsidR="00781DBB" w:rsidRPr="001A791D" w:rsidRDefault="00C35EF0" w:rsidP="001A791D">
    <w:pPr>
      <w:tabs>
        <w:tab w:val="left" w:pos="3852"/>
      </w:tabs>
      <w:spacing w:line="312" w:lineRule="auto"/>
      <w:rPr>
        <w:sz w:val="24"/>
        <w:szCs w:val="24"/>
      </w:rPr>
    </w:pPr>
    <w:r>
      <w:t xml:space="preserve">           </w:t>
    </w:r>
    <w:r>
      <w:rPr>
        <w:rStyle w:val="Appelnotedebasdep"/>
      </w:rPr>
      <w:t>2</w:t>
    </w:r>
    <w:r w:rsidRPr="005C56B6">
      <w:rPr>
        <w:rStyle w:val="Appelnotedebasdep"/>
      </w:rPr>
      <w:t xml:space="preserve"> </w:t>
    </w:r>
    <w:r>
      <w:t>Ingénieur d’état en informatique, Option : software (Université de USTHB), 2008.</w: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F413858"/>
    <w:multiLevelType w:val="multilevel"/>
    <w:tmpl w:val="4B6A92CC"/>
    <w:lvl w:ilvl="0">
      <w:start w:val="1"/>
      <w:numFmt w:val="decimal"/>
      <w:pStyle w:val="Titre1"/>
      <w:lvlText w:val="%1."/>
      <w:lvlJc w:val="left"/>
      <w:pPr>
        <w:tabs>
          <w:tab w:val="num" w:pos="284"/>
        </w:tabs>
        <w:ind w:left="284" w:hanging="284"/>
      </w:pPr>
      <w:rPr>
        <w:rFonts w:hint="default"/>
      </w:rPr>
    </w:lvl>
    <w:lvl w:ilvl="1">
      <w:start w:val="1"/>
      <w:numFmt w:val="decimal"/>
      <w:pStyle w:val="Titre2"/>
      <w:suff w:val="space"/>
      <w:lvlText w:val="%1.%2."/>
      <w:lvlJc w:val="left"/>
      <w:pPr>
        <w:ind w:left="576" w:hanging="576"/>
      </w:pPr>
      <w:rPr>
        <w:rFonts w:hint="default"/>
      </w:rPr>
    </w:lvl>
    <w:lvl w:ilvl="2">
      <w:start w:val="1"/>
      <w:numFmt w:val="decimal"/>
      <w:pStyle w:val="Titre3"/>
      <w:lvlText w:val="%1.%2.%3"/>
      <w:lvlJc w:val="left"/>
      <w:pPr>
        <w:tabs>
          <w:tab w:val="num" w:pos="720"/>
        </w:tabs>
        <w:ind w:left="720" w:hanging="720"/>
      </w:pPr>
      <w:rPr>
        <w:rFonts w:hint="default"/>
      </w:rPr>
    </w:lvl>
    <w:lvl w:ilvl="3">
      <w:start w:val="1"/>
      <w:numFmt w:val="decimal"/>
      <w:pStyle w:val="Titre4"/>
      <w:lvlText w:val="%1.%2.%3.%4"/>
      <w:lvlJc w:val="left"/>
      <w:pPr>
        <w:tabs>
          <w:tab w:val="num" w:pos="864"/>
        </w:tabs>
        <w:ind w:left="864" w:hanging="864"/>
      </w:pPr>
      <w:rPr>
        <w:rFonts w:hint="default"/>
      </w:rPr>
    </w:lvl>
    <w:lvl w:ilvl="4">
      <w:start w:val="1"/>
      <w:numFmt w:val="decimal"/>
      <w:pStyle w:val="Titre5"/>
      <w:lvlText w:val="%1.%2.%3.%4.%5"/>
      <w:lvlJc w:val="left"/>
      <w:pPr>
        <w:tabs>
          <w:tab w:val="num" w:pos="1008"/>
        </w:tabs>
        <w:ind w:left="1008" w:hanging="1008"/>
      </w:pPr>
      <w:rPr>
        <w:rFonts w:hint="default"/>
      </w:rPr>
    </w:lvl>
    <w:lvl w:ilvl="5">
      <w:start w:val="1"/>
      <w:numFmt w:val="decimal"/>
      <w:pStyle w:val="Titre6"/>
      <w:lvlText w:val="%1.%2.%3.%4.%5.%6"/>
      <w:lvlJc w:val="left"/>
      <w:pPr>
        <w:tabs>
          <w:tab w:val="num" w:pos="1152"/>
        </w:tabs>
        <w:ind w:left="1152" w:hanging="1152"/>
      </w:pPr>
      <w:rPr>
        <w:rFonts w:hint="default"/>
      </w:rPr>
    </w:lvl>
    <w:lvl w:ilvl="6">
      <w:start w:val="1"/>
      <w:numFmt w:val="decimal"/>
      <w:pStyle w:val="Titre7"/>
      <w:lvlText w:val="%1.%2.%3.%4.%5.%6.%7"/>
      <w:lvlJc w:val="left"/>
      <w:pPr>
        <w:tabs>
          <w:tab w:val="num" w:pos="1296"/>
        </w:tabs>
        <w:ind w:left="1296" w:hanging="1296"/>
      </w:pPr>
      <w:rPr>
        <w:rFonts w:hint="default"/>
      </w:rPr>
    </w:lvl>
    <w:lvl w:ilvl="7">
      <w:start w:val="1"/>
      <w:numFmt w:val="decimal"/>
      <w:pStyle w:val="Titre8"/>
      <w:lvlText w:val="%1.%2.%3.%4.%5.%6.%7.%8"/>
      <w:lvlJc w:val="left"/>
      <w:pPr>
        <w:tabs>
          <w:tab w:val="num" w:pos="1440"/>
        </w:tabs>
        <w:ind w:left="1440" w:hanging="1440"/>
      </w:pPr>
      <w:rPr>
        <w:rFonts w:hint="default"/>
      </w:rPr>
    </w:lvl>
    <w:lvl w:ilvl="8">
      <w:start w:val="1"/>
      <w:numFmt w:val="decimal"/>
      <w:pStyle w:val="Titre9"/>
      <w:lvlText w:val="%1.%2.%3.%4.%5.%6.%7.%8.%9"/>
      <w:lvlJc w:val="left"/>
      <w:pPr>
        <w:tabs>
          <w:tab w:val="num" w:pos="1584"/>
        </w:tabs>
        <w:ind w:left="1584" w:hanging="1584"/>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rsids>
    <w:rsidRoot w:val="00C35EF0"/>
    <w:rsid w:val="000C3BAC"/>
    <w:rsid w:val="000D602F"/>
    <w:rsid w:val="000E2E67"/>
    <w:rsid w:val="001017EC"/>
    <w:rsid w:val="00113914"/>
    <w:rsid w:val="00122BC2"/>
    <w:rsid w:val="001372E4"/>
    <w:rsid w:val="00180202"/>
    <w:rsid w:val="00196BB8"/>
    <w:rsid w:val="00271140"/>
    <w:rsid w:val="00295CFD"/>
    <w:rsid w:val="002B0CF0"/>
    <w:rsid w:val="002E273C"/>
    <w:rsid w:val="003B61BC"/>
    <w:rsid w:val="004E5020"/>
    <w:rsid w:val="004F1957"/>
    <w:rsid w:val="005548CD"/>
    <w:rsid w:val="005B3955"/>
    <w:rsid w:val="005D2DBF"/>
    <w:rsid w:val="005E4B25"/>
    <w:rsid w:val="00605837"/>
    <w:rsid w:val="00631D1D"/>
    <w:rsid w:val="00632926"/>
    <w:rsid w:val="00692EDD"/>
    <w:rsid w:val="006B3EC9"/>
    <w:rsid w:val="0082765A"/>
    <w:rsid w:val="00883BC1"/>
    <w:rsid w:val="008B3831"/>
    <w:rsid w:val="008E5870"/>
    <w:rsid w:val="008F5323"/>
    <w:rsid w:val="008F7254"/>
    <w:rsid w:val="00930B12"/>
    <w:rsid w:val="00941A9D"/>
    <w:rsid w:val="009812F9"/>
    <w:rsid w:val="009C5F03"/>
    <w:rsid w:val="009E3C4A"/>
    <w:rsid w:val="009F4BE0"/>
    <w:rsid w:val="00A82631"/>
    <w:rsid w:val="00AF1938"/>
    <w:rsid w:val="00B64FAE"/>
    <w:rsid w:val="00BA1D19"/>
    <w:rsid w:val="00BB3D9B"/>
    <w:rsid w:val="00BB6E4A"/>
    <w:rsid w:val="00BF5263"/>
    <w:rsid w:val="00BF68DA"/>
    <w:rsid w:val="00C12EB2"/>
    <w:rsid w:val="00C221A4"/>
    <w:rsid w:val="00C35EF0"/>
    <w:rsid w:val="00C74535"/>
    <w:rsid w:val="00C87486"/>
    <w:rsid w:val="00C91071"/>
    <w:rsid w:val="00CA0272"/>
    <w:rsid w:val="00D03861"/>
    <w:rsid w:val="00D1728A"/>
    <w:rsid w:val="00D279CB"/>
    <w:rsid w:val="00DD1231"/>
    <w:rsid w:val="00E03390"/>
    <w:rsid w:val="00E054A3"/>
    <w:rsid w:val="00E35548"/>
    <w:rsid w:val="00E5197B"/>
    <w:rsid w:val="00EA34F6"/>
    <w:rsid w:val="00F546F8"/>
    <w:rsid w:val="00FC7A9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before="240" w:line="26" w:lineRule="atLeast"/>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35EF0"/>
    <w:pPr>
      <w:spacing w:before="0" w:line="240" w:lineRule="auto"/>
    </w:pPr>
    <w:rPr>
      <w:rFonts w:ascii="Times New Roman" w:eastAsia="Times New Roman" w:hAnsi="Times New Roman" w:cs="Times New Roman"/>
      <w:sz w:val="20"/>
      <w:szCs w:val="20"/>
    </w:rPr>
  </w:style>
  <w:style w:type="paragraph" w:styleId="Titre1">
    <w:name w:val="heading 1"/>
    <w:basedOn w:val="Normal"/>
    <w:next w:val="Normal"/>
    <w:link w:val="Titre1Car"/>
    <w:qFormat/>
    <w:rsid w:val="00C35EF0"/>
    <w:pPr>
      <w:keepNext/>
      <w:numPr>
        <w:numId w:val="1"/>
      </w:numPr>
      <w:spacing w:before="240" w:after="240"/>
      <w:jc w:val="center"/>
      <w:outlineLvl w:val="0"/>
    </w:pPr>
    <w:rPr>
      <w:b/>
      <w:bCs/>
      <w:caps/>
      <w:kern w:val="28"/>
    </w:rPr>
  </w:style>
  <w:style w:type="paragraph" w:styleId="Titre2">
    <w:name w:val="heading 2"/>
    <w:basedOn w:val="Normal"/>
    <w:next w:val="Normal"/>
    <w:link w:val="Titre2Car"/>
    <w:qFormat/>
    <w:rsid w:val="00C35EF0"/>
    <w:pPr>
      <w:keepNext/>
      <w:numPr>
        <w:ilvl w:val="1"/>
        <w:numId w:val="1"/>
      </w:numPr>
      <w:spacing w:before="240" w:after="240"/>
      <w:outlineLvl w:val="1"/>
    </w:pPr>
    <w:rPr>
      <w:b/>
      <w:bCs/>
    </w:rPr>
  </w:style>
  <w:style w:type="paragraph" w:styleId="Titre3">
    <w:name w:val="heading 3"/>
    <w:basedOn w:val="Normal"/>
    <w:next w:val="Normal"/>
    <w:link w:val="Titre3Car"/>
    <w:qFormat/>
    <w:rsid w:val="00C35EF0"/>
    <w:pPr>
      <w:keepNext/>
      <w:numPr>
        <w:ilvl w:val="2"/>
        <w:numId w:val="1"/>
      </w:numPr>
      <w:spacing w:before="240"/>
      <w:outlineLvl w:val="2"/>
    </w:pPr>
    <w:rPr>
      <w:b/>
      <w:i/>
    </w:rPr>
  </w:style>
  <w:style w:type="paragraph" w:styleId="Titre4">
    <w:name w:val="heading 4"/>
    <w:basedOn w:val="Normal"/>
    <w:next w:val="Normal"/>
    <w:link w:val="Titre4Car"/>
    <w:qFormat/>
    <w:rsid w:val="00C35EF0"/>
    <w:pPr>
      <w:keepNext/>
      <w:numPr>
        <w:ilvl w:val="3"/>
        <w:numId w:val="1"/>
      </w:numPr>
      <w:jc w:val="center"/>
      <w:outlineLvl w:val="3"/>
    </w:pPr>
    <w:rPr>
      <w:b/>
      <w:caps/>
    </w:rPr>
  </w:style>
  <w:style w:type="paragraph" w:styleId="Titre5">
    <w:name w:val="heading 5"/>
    <w:basedOn w:val="Normal"/>
    <w:next w:val="Normal"/>
    <w:link w:val="Titre5Car"/>
    <w:qFormat/>
    <w:rsid w:val="00C35EF0"/>
    <w:pPr>
      <w:numPr>
        <w:ilvl w:val="4"/>
        <w:numId w:val="1"/>
      </w:numPr>
      <w:spacing w:before="240" w:after="60"/>
      <w:outlineLvl w:val="4"/>
    </w:pPr>
    <w:rPr>
      <w:b/>
      <w:bCs/>
      <w:i/>
      <w:iCs/>
      <w:sz w:val="26"/>
      <w:szCs w:val="26"/>
    </w:rPr>
  </w:style>
  <w:style w:type="paragraph" w:styleId="Titre6">
    <w:name w:val="heading 6"/>
    <w:basedOn w:val="Normal"/>
    <w:next w:val="Normal"/>
    <w:link w:val="Titre6Car"/>
    <w:qFormat/>
    <w:rsid w:val="00C35EF0"/>
    <w:pPr>
      <w:numPr>
        <w:ilvl w:val="5"/>
        <w:numId w:val="1"/>
      </w:numPr>
      <w:spacing w:before="240" w:after="60"/>
      <w:outlineLvl w:val="5"/>
    </w:pPr>
    <w:rPr>
      <w:b/>
      <w:bCs/>
      <w:sz w:val="22"/>
      <w:szCs w:val="22"/>
    </w:rPr>
  </w:style>
  <w:style w:type="paragraph" w:styleId="Titre7">
    <w:name w:val="heading 7"/>
    <w:basedOn w:val="Normal"/>
    <w:next w:val="Normal"/>
    <w:link w:val="Titre7Car"/>
    <w:qFormat/>
    <w:rsid w:val="00C35EF0"/>
    <w:pPr>
      <w:numPr>
        <w:ilvl w:val="6"/>
        <w:numId w:val="1"/>
      </w:numPr>
      <w:spacing w:before="240" w:after="60"/>
      <w:outlineLvl w:val="6"/>
    </w:pPr>
    <w:rPr>
      <w:szCs w:val="24"/>
    </w:rPr>
  </w:style>
  <w:style w:type="paragraph" w:styleId="Titre8">
    <w:name w:val="heading 8"/>
    <w:basedOn w:val="Normal"/>
    <w:next w:val="Normal"/>
    <w:link w:val="Titre8Car"/>
    <w:qFormat/>
    <w:rsid w:val="00C35EF0"/>
    <w:pPr>
      <w:numPr>
        <w:ilvl w:val="7"/>
        <w:numId w:val="1"/>
      </w:numPr>
      <w:spacing w:before="240" w:after="60"/>
      <w:outlineLvl w:val="7"/>
    </w:pPr>
    <w:rPr>
      <w:i/>
      <w:iCs/>
      <w:szCs w:val="24"/>
    </w:rPr>
  </w:style>
  <w:style w:type="paragraph" w:styleId="Titre9">
    <w:name w:val="heading 9"/>
    <w:basedOn w:val="Normal"/>
    <w:next w:val="Normal"/>
    <w:link w:val="Titre9Car"/>
    <w:qFormat/>
    <w:rsid w:val="00C35EF0"/>
    <w:pPr>
      <w:numPr>
        <w:ilvl w:val="8"/>
        <w:numId w:val="1"/>
      </w:numPr>
      <w:spacing w:before="240" w:after="60"/>
      <w:outlineLvl w:val="8"/>
    </w:pPr>
    <w:rPr>
      <w:rFonts w:ascii="Arial" w:hAnsi="Arial" w:cs="Arial"/>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C35EF0"/>
    <w:rPr>
      <w:rFonts w:ascii="Times New Roman" w:eastAsia="Times New Roman" w:hAnsi="Times New Roman" w:cs="Times New Roman"/>
      <w:b/>
      <w:bCs/>
      <w:caps/>
      <w:kern w:val="28"/>
      <w:sz w:val="20"/>
      <w:szCs w:val="20"/>
    </w:rPr>
  </w:style>
  <w:style w:type="character" w:customStyle="1" w:styleId="Titre2Car">
    <w:name w:val="Titre 2 Car"/>
    <w:basedOn w:val="Policepardfaut"/>
    <w:link w:val="Titre2"/>
    <w:rsid w:val="00C35EF0"/>
    <w:rPr>
      <w:rFonts w:ascii="Times New Roman" w:eastAsia="Times New Roman" w:hAnsi="Times New Roman" w:cs="Times New Roman"/>
      <w:b/>
      <w:bCs/>
      <w:sz w:val="20"/>
      <w:szCs w:val="20"/>
    </w:rPr>
  </w:style>
  <w:style w:type="character" w:customStyle="1" w:styleId="Titre3Car">
    <w:name w:val="Titre 3 Car"/>
    <w:basedOn w:val="Policepardfaut"/>
    <w:link w:val="Titre3"/>
    <w:rsid w:val="00C35EF0"/>
    <w:rPr>
      <w:rFonts w:ascii="Times New Roman" w:eastAsia="Times New Roman" w:hAnsi="Times New Roman" w:cs="Times New Roman"/>
      <w:b/>
      <w:i/>
      <w:sz w:val="20"/>
      <w:szCs w:val="20"/>
    </w:rPr>
  </w:style>
  <w:style w:type="character" w:customStyle="1" w:styleId="Titre4Car">
    <w:name w:val="Titre 4 Car"/>
    <w:basedOn w:val="Policepardfaut"/>
    <w:link w:val="Titre4"/>
    <w:rsid w:val="00C35EF0"/>
    <w:rPr>
      <w:rFonts w:ascii="Times New Roman" w:eastAsia="Times New Roman" w:hAnsi="Times New Roman" w:cs="Times New Roman"/>
      <w:b/>
      <w:caps/>
      <w:sz w:val="20"/>
      <w:szCs w:val="20"/>
    </w:rPr>
  </w:style>
  <w:style w:type="character" w:customStyle="1" w:styleId="Titre5Car">
    <w:name w:val="Titre 5 Car"/>
    <w:basedOn w:val="Policepardfaut"/>
    <w:link w:val="Titre5"/>
    <w:rsid w:val="00C35EF0"/>
    <w:rPr>
      <w:rFonts w:ascii="Times New Roman" w:eastAsia="Times New Roman" w:hAnsi="Times New Roman" w:cs="Times New Roman"/>
      <w:b/>
      <w:bCs/>
      <w:i/>
      <w:iCs/>
      <w:sz w:val="26"/>
      <w:szCs w:val="26"/>
    </w:rPr>
  </w:style>
  <w:style w:type="character" w:customStyle="1" w:styleId="Titre6Car">
    <w:name w:val="Titre 6 Car"/>
    <w:basedOn w:val="Policepardfaut"/>
    <w:link w:val="Titre6"/>
    <w:rsid w:val="00C35EF0"/>
    <w:rPr>
      <w:rFonts w:ascii="Times New Roman" w:eastAsia="Times New Roman" w:hAnsi="Times New Roman" w:cs="Times New Roman"/>
      <w:b/>
      <w:bCs/>
    </w:rPr>
  </w:style>
  <w:style w:type="character" w:customStyle="1" w:styleId="Titre7Car">
    <w:name w:val="Titre 7 Car"/>
    <w:basedOn w:val="Policepardfaut"/>
    <w:link w:val="Titre7"/>
    <w:rsid w:val="00C35EF0"/>
    <w:rPr>
      <w:rFonts w:ascii="Times New Roman" w:eastAsia="Times New Roman" w:hAnsi="Times New Roman" w:cs="Times New Roman"/>
      <w:sz w:val="20"/>
      <w:szCs w:val="24"/>
    </w:rPr>
  </w:style>
  <w:style w:type="character" w:customStyle="1" w:styleId="Titre8Car">
    <w:name w:val="Titre 8 Car"/>
    <w:basedOn w:val="Policepardfaut"/>
    <w:link w:val="Titre8"/>
    <w:rsid w:val="00C35EF0"/>
    <w:rPr>
      <w:rFonts w:ascii="Times New Roman" w:eastAsia="Times New Roman" w:hAnsi="Times New Roman" w:cs="Times New Roman"/>
      <w:i/>
      <w:iCs/>
      <w:sz w:val="20"/>
      <w:szCs w:val="24"/>
    </w:rPr>
  </w:style>
  <w:style w:type="character" w:customStyle="1" w:styleId="Titre9Car">
    <w:name w:val="Titre 9 Car"/>
    <w:basedOn w:val="Policepardfaut"/>
    <w:link w:val="Titre9"/>
    <w:rsid w:val="00C35EF0"/>
    <w:rPr>
      <w:rFonts w:ascii="Arial" w:eastAsia="Times New Roman" w:hAnsi="Arial" w:cs="Arial"/>
    </w:rPr>
  </w:style>
  <w:style w:type="paragraph" w:styleId="Titre">
    <w:name w:val="Title"/>
    <w:basedOn w:val="Normal"/>
    <w:link w:val="TitreCar"/>
    <w:qFormat/>
    <w:rsid w:val="00C35EF0"/>
    <w:pPr>
      <w:jc w:val="center"/>
    </w:pPr>
    <w:rPr>
      <w:b/>
      <w:caps/>
      <w:kern w:val="28"/>
      <w:sz w:val="28"/>
    </w:rPr>
  </w:style>
  <w:style w:type="character" w:customStyle="1" w:styleId="TitreCar">
    <w:name w:val="Titre Car"/>
    <w:basedOn w:val="Policepardfaut"/>
    <w:link w:val="Titre"/>
    <w:rsid w:val="00C35EF0"/>
    <w:rPr>
      <w:rFonts w:ascii="Times New Roman" w:eastAsia="Times New Roman" w:hAnsi="Times New Roman" w:cs="Times New Roman"/>
      <w:b/>
      <w:caps/>
      <w:kern w:val="28"/>
      <w:sz w:val="28"/>
      <w:szCs w:val="20"/>
    </w:rPr>
  </w:style>
  <w:style w:type="paragraph" w:styleId="Pieddepage">
    <w:name w:val="footer"/>
    <w:basedOn w:val="Normal"/>
    <w:link w:val="PieddepageCar"/>
    <w:uiPriority w:val="99"/>
    <w:rsid w:val="00C35EF0"/>
    <w:pPr>
      <w:tabs>
        <w:tab w:val="center" w:pos="4536"/>
        <w:tab w:val="right" w:pos="9072"/>
      </w:tabs>
    </w:pPr>
  </w:style>
  <w:style w:type="character" w:customStyle="1" w:styleId="PieddepageCar">
    <w:name w:val="Pied de page Car"/>
    <w:basedOn w:val="Policepardfaut"/>
    <w:link w:val="Pieddepage"/>
    <w:uiPriority w:val="99"/>
    <w:rsid w:val="00C35EF0"/>
    <w:rPr>
      <w:rFonts w:ascii="Times New Roman" w:eastAsia="Times New Roman" w:hAnsi="Times New Roman" w:cs="Times New Roman"/>
      <w:sz w:val="20"/>
      <w:szCs w:val="20"/>
    </w:rPr>
  </w:style>
  <w:style w:type="character" w:styleId="Appelnotedebasdep">
    <w:name w:val="footnote reference"/>
    <w:basedOn w:val="Policepardfaut"/>
    <w:uiPriority w:val="99"/>
    <w:unhideWhenUsed/>
    <w:rsid w:val="00C35EF0"/>
    <w:rPr>
      <w:vertAlign w:val="superscript"/>
    </w:rPr>
  </w:style>
  <w:style w:type="paragraph" w:styleId="Corpsdetexte">
    <w:name w:val="Body Text"/>
    <w:basedOn w:val="Normal"/>
    <w:link w:val="CorpsdetexteCar"/>
    <w:rsid w:val="00C35EF0"/>
    <w:pPr>
      <w:spacing w:after="120"/>
    </w:pPr>
    <w:rPr>
      <w:lang w:val="en-US"/>
    </w:rPr>
  </w:style>
  <w:style w:type="character" w:customStyle="1" w:styleId="CorpsdetexteCar">
    <w:name w:val="Corps de texte Car"/>
    <w:basedOn w:val="Policepardfaut"/>
    <w:link w:val="Corpsdetexte"/>
    <w:rsid w:val="00C35EF0"/>
    <w:rPr>
      <w:rFonts w:ascii="Times New Roman" w:eastAsia="Times New Roman" w:hAnsi="Times New Roman" w:cs="Times New Roman"/>
      <w:sz w:val="20"/>
      <w:szCs w:val="20"/>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284</Words>
  <Characters>1567</Characters>
  <Application>Microsoft Office Word</Application>
  <DocSecurity>0</DocSecurity>
  <Lines>13</Lines>
  <Paragraphs>3</Paragraphs>
  <ScaleCrop>false</ScaleCrop>
  <Company>Sweet</Company>
  <LinksUpToDate>false</LinksUpToDate>
  <CharactersWithSpaces>1848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SWEET</dc:creator>
  <cp:keywords/>
  <dc:description/>
  <cp:lastModifiedBy>SWEET</cp:lastModifiedBy>
  <cp:revision>2</cp:revision>
  <dcterms:created xsi:type="dcterms:W3CDTF">2011-09-17T17:36:00Z</dcterms:created>
  <dcterms:modified xsi:type="dcterms:W3CDTF">2011-09-17T17:36:00Z</dcterms:modified>
</cp:coreProperties>
</file>