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8C4" w:rsidRDefault="006A18C4" w:rsidP="006A18C4">
      <w:pPr>
        <w:rPr>
          <w:lang w:bidi="ar-DZ"/>
        </w:rPr>
      </w:pPr>
      <w:r>
        <w:rPr>
          <w:lang w:bidi="ar-DZ"/>
        </w:rPr>
        <w:t xml:space="preserve">Le présent travail porte sur l'étude des NSO, des NRC et leurs terminaisons dans la NH chez un rongeur déserticole, Gerbillus tarabuli (vivant dans un milieu aride et adapté  un manque d'eau prolongé) comparé à un autre rongeur le  rat Wistar soumis à un stress hydrique (par boisson de solution saline  </w:t>
      </w:r>
      <w:r>
        <w:rPr>
          <w:rFonts w:cs="Arial"/>
          <w:rtl/>
          <w:lang w:bidi="ar-DZ"/>
        </w:rPr>
        <w:t xml:space="preserve">2 </w:t>
      </w:r>
      <w:r>
        <w:rPr>
          <w:lang w:bidi="ar-DZ"/>
        </w:rPr>
        <w:t xml:space="preserve">% durant </w:t>
      </w:r>
      <w:r>
        <w:rPr>
          <w:rFonts w:cs="Arial"/>
          <w:rtl/>
          <w:lang w:bidi="ar-DZ"/>
        </w:rPr>
        <w:t xml:space="preserve">7 </w:t>
      </w:r>
      <w:r>
        <w:rPr>
          <w:lang w:bidi="ar-DZ"/>
        </w:rPr>
        <w:t>jours). Nous avons utilisé des techniques essentiellement morphologiques (histologiques, histochimique et morphométrique</w:t>
      </w:r>
      <w:r>
        <w:rPr>
          <w:rFonts w:cs="Arial"/>
          <w:rtl/>
          <w:lang w:bidi="ar-DZ"/>
        </w:rPr>
        <w:t>).</w:t>
      </w:r>
    </w:p>
    <w:p w:rsidR="006A18C4" w:rsidRDefault="006A18C4" w:rsidP="006A18C4">
      <w:pPr>
        <w:rPr>
          <w:lang w:bidi="ar-DZ"/>
        </w:rPr>
      </w:pPr>
      <w:r>
        <w:rPr>
          <w:lang w:bidi="ar-DZ"/>
        </w:rPr>
        <w:t>Nous avons démontré que les noyaux magnocellulaires, NSO et NRC présentent une augmentation de la profondeur dans le sens rostro-caudal chez le rat stimulé et chez la gerbille. La forte stimulation induit une activation des neurones magnocellulaires qui se traduit par une sécrétion importante des neurohormones, qui est plus marquée chez la gerbille comparée au rat wistar. Nos observations montrent que chez le rat l'intensité du produit de sécretion dans les neurones magnocellulaires diminue avec la stimulation, par contre, chez la gerbille, ces sécrétions paraissent denses donc en perpétuel renouvellement</w:t>
      </w:r>
      <w:r>
        <w:rPr>
          <w:rFonts w:cs="Arial"/>
          <w:rtl/>
          <w:lang w:bidi="ar-DZ"/>
        </w:rPr>
        <w:t>.</w:t>
      </w:r>
    </w:p>
    <w:p w:rsidR="006A18C4" w:rsidRDefault="006A18C4" w:rsidP="006A18C4">
      <w:pPr>
        <w:rPr>
          <w:lang w:bidi="ar-DZ"/>
        </w:rPr>
      </w:pPr>
      <w:r>
        <w:rPr>
          <w:lang w:bidi="ar-DZ"/>
        </w:rPr>
        <w:t>De plus, comme les  NSO, les NRC seraient aussi le siège d'une  réorganisation morpho-structurale suite à une stimulation. En effet, nos résultats montrent que ces noyaux chez la gerbille et le chez le rat stimulé  seraient caractérisés par une faible couverture gliale (rétraction astrocytaire) qui permettrait une augmentation des appositions neuronales. Parallèlement,  nos observations confirment que dans la NH des rats stimulés et de notre modèle déserticole, les pituicytes (astrocytes like) s'éloignent des capillaires sanguins (rétraction de la couverture pituicytaire), ce qui favorise une augmentation des contacts neuro-hémaux et par conséquent une libération plus importante des neurohormones dans la circulation sanguine</w:t>
      </w:r>
      <w:r>
        <w:rPr>
          <w:rFonts w:cs="Arial"/>
          <w:rtl/>
          <w:lang w:bidi="ar-DZ"/>
        </w:rPr>
        <w:t>.</w:t>
      </w:r>
    </w:p>
    <w:p w:rsidR="00845016" w:rsidRPr="006B047C" w:rsidRDefault="00845016" w:rsidP="00536484">
      <w:pPr>
        <w:rPr>
          <w:rFonts w:hint="cs"/>
          <w:lang w:bidi="ar-DZ"/>
        </w:rPr>
      </w:pPr>
    </w:p>
    <w:sectPr w:rsidR="00845016" w:rsidRPr="006B047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75881"/>
    <w:rsid w:val="002102F0"/>
    <w:rsid w:val="0051658B"/>
    <w:rsid w:val="00536484"/>
    <w:rsid w:val="006A18C4"/>
    <w:rsid w:val="006B047C"/>
    <w:rsid w:val="006D5754"/>
    <w:rsid w:val="00767C27"/>
    <w:rsid w:val="00845016"/>
    <w:rsid w:val="00875881"/>
    <w:rsid w:val="00895A08"/>
    <w:rsid w:val="00B3632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501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03217768">
      <w:bodyDiv w:val="1"/>
      <w:marLeft w:val="0"/>
      <w:marRight w:val="0"/>
      <w:marTop w:val="0"/>
      <w:marBottom w:val="0"/>
      <w:divBdr>
        <w:top w:val="none" w:sz="0" w:space="0" w:color="auto"/>
        <w:left w:val="none" w:sz="0" w:space="0" w:color="auto"/>
        <w:bottom w:val="none" w:sz="0" w:space="0" w:color="auto"/>
        <w:right w:val="none" w:sz="0" w:space="0" w:color="auto"/>
      </w:divBdr>
      <w:divsChild>
        <w:div w:id="1817985832">
          <w:marLeft w:val="0"/>
          <w:marRight w:val="0"/>
          <w:marTop w:val="0"/>
          <w:marBottom w:val="0"/>
          <w:divBdr>
            <w:top w:val="none" w:sz="0" w:space="0" w:color="auto"/>
            <w:left w:val="none" w:sz="0" w:space="0" w:color="auto"/>
            <w:bottom w:val="none" w:sz="0" w:space="0" w:color="auto"/>
            <w:right w:val="none" w:sz="0" w:space="0" w:color="auto"/>
          </w:divBdr>
          <w:divsChild>
            <w:div w:id="1241451364">
              <w:marLeft w:val="0"/>
              <w:marRight w:val="0"/>
              <w:marTop w:val="0"/>
              <w:marBottom w:val="0"/>
              <w:divBdr>
                <w:top w:val="none" w:sz="0" w:space="0" w:color="auto"/>
                <w:left w:val="none" w:sz="0" w:space="0" w:color="auto"/>
                <w:bottom w:val="none" w:sz="0" w:space="0" w:color="auto"/>
                <w:right w:val="none" w:sz="0" w:space="0" w:color="auto"/>
              </w:divBdr>
            </w:div>
            <w:div w:id="389311431">
              <w:marLeft w:val="0"/>
              <w:marRight w:val="0"/>
              <w:marTop w:val="0"/>
              <w:marBottom w:val="0"/>
              <w:divBdr>
                <w:top w:val="none" w:sz="0" w:space="0" w:color="auto"/>
                <w:left w:val="none" w:sz="0" w:space="0" w:color="auto"/>
                <w:bottom w:val="none" w:sz="0" w:space="0" w:color="auto"/>
                <w:right w:val="none" w:sz="0" w:space="0" w:color="auto"/>
              </w:divBdr>
            </w:div>
            <w:div w:id="1361661634">
              <w:marLeft w:val="0"/>
              <w:marRight w:val="0"/>
              <w:marTop w:val="0"/>
              <w:marBottom w:val="0"/>
              <w:divBdr>
                <w:top w:val="none" w:sz="0" w:space="0" w:color="auto"/>
                <w:left w:val="none" w:sz="0" w:space="0" w:color="auto"/>
                <w:bottom w:val="none" w:sz="0" w:space="0" w:color="auto"/>
                <w:right w:val="none" w:sz="0" w:space="0" w:color="auto"/>
              </w:divBdr>
            </w:div>
            <w:div w:id="261494312">
              <w:marLeft w:val="0"/>
              <w:marRight w:val="0"/>
              <w:marTop w:val="0"/>
              <w:marBottom w:val="0"/>
              <w:divBdr>
                <w:top w:val="none" w:sz="0" w:space="0" w:color="auto"/>
                <w:left w:val="none" w:sz="0" w:space="0" w:color="auto"/>
                <w:bottom w:val="none" w:sz="0" w:space="0" w:color="auto"/>
                <w:right w:val="none" w:sz="0" w:space="0" w:color="auto"/>
              </w:divBdr>
            </w:div>
            <w:div w:id="381369845">
              <w:marLeft w:val="0"/>
              <w:marRight w:val="0"/>
              <w:marTop w:val="0"/>
              <w:marBottom w:val="0"/>
              <w:divBdr>
                <w:top w:val="none" w:sz="0" w:space="0" w:color="auto"/>
                <w:left w:val="none" w:sz="0" w:space="0" w:color="auto"/>
                <w:bottom w:val="none" w:sz="0" w:space="0" w:color="auto"/>
                <w:right w:val="none" w:sz="0" w:space="0" w:color="auto"/>
              </w:divBdr>
            </w:div>
            <w:div w:id="149563909">
              <w:marLeft w:val="0"/>
              <w:marRight w:val="0"/>
              <w:marTop w:val="0"/>
              <w:marBottom w:val="0"/>
              <w:divBdr>
                <w:top w:val="none" w:sz="0" w:space="0" w:color="auto"/>
                <w:left w:val="none" w:sz="0" w:space="0" w:color="auto"/>
                <w:bottom w:val="none" w:sz="0" w:space="0" w:color="auto"/>
                <w:right w:val="none" w:sz="0" w:space="0" w:color="auto"/>
              </w:divBdr>
            </w:div>
            <w:div w:id="110057085">
              <w:marLeft w:val="0"/>
              <w:marRight w:val="0"/>
              <w:marTop w:val="0"/>
              <w:marBottom w:val="0"/>
              <w:divBdr>
                <w:top w:val="none" w:sz="0" w:space="0" w:color="auto"/>
                <w:left w:val="none" w:sz="0" w:space="0" w:color="auto"/>
                <w:bottom w:val="none" w:sz="0" w:space="0" w:color="auto"/>
                <w:right w:val="none" w:sz="0" w:space="0" w:color="auto"/>
              </w:divBdr>
            </w:div>
            <w:div w:id="169832183">
              <w:marLeft w:val="0"/>
              <w:marRight w:val="0"/>
              <w:marTop w:val="0"/>
              <w:marBottom w:val="0"/>
              <w:divBdr>
                <w:top w:val="none" w:sz="0" w:space="0" w:color="auto"/>
                <w:left w:val="none" w:sz="0" w:space="0" w:color="auto"/>
                <w:bottom w:val="none" w:sz="0" w:space="0" w:color="auto"/>
                <w:right w:val="none" w:sz="0" w:space="0" w:color="auto"/>
              </w:divBdr>
            </w:div>
            <w:div w:id="270283584">
              <w:marLeft w:val="0"/>
              <w:marRight w:val="0"/>
              <w:marTop w:val="0"/>
              <w:marBottom w:val="0"/>
              <w:divBdr>
                <w:top w:val="none" w:sz="0" w:space="0" w:color="auto"/>
                <w:left w:val="none" w:sz="0" w:space="0" w:color="auto"/>
                <w:bottom w:val="none" w:sz="0" w:space="0" w:color="auto"/>
                <w:right w:val="none" w:sz="0" w:space="0" w:color="auto"/>
              </w:divBdr>
            </w:div>
            <w:div w:id="824397997">
              <w:marLeft w:val="0"/>
              <w:marRight w:val="0"/>
              <w:marTop w:val="0"/>
              <w:marBottom w:val="0"/>
              <w:divBdr>
                <w:top w:val="none" w:sz="0" w:space="0" w:color="auto"/>
                <w:left w:val="none" w:sz="0" w:space="0" w:color="auto"/>
                <w:bottom w:val="none" w:sz="0" w:space="0" w:color="auto"/>
                <w:right w:val="none" w:sz="0" w:space="0" w:color="auto"/>
              </w:divBdr>
            </w:div>
            <w:div w:id="196626436">
              <w:marLeft w:val="0"/>
              <w:marRight w:val="0"/>
              <w:marTop w:val="0"/>
              <w:marBottom w:val="0"/>
              <w:divBdr>
                <w:top w:val="none" w:sz="0" w:space="0" w:color="auto"/>
                <w:left w:val="none" w:sz="0" w:space="0" w:color="auto"/>
                <w:bottom w:val="none" w:sz="0" w:space="0" w:color="auto"/>
                <w:right w:val="none" w:sz="0" w:space="0" w:color="auto"/>
              </w:divBdr>
            </w:div>
            <w:div w:id="1822850160">
              <w:marLeft w:val="0"/>
              <w:marRight w:val="0"/>
              <w:marTop w:val="0"/>
              <w:marBottom w:val="0"/>
              <w:divBdr>
                <w:top w:val="none" w:sz="0" w:space="0" w:color="auto"/>
                <w:left w:val="none" w:sz="0" w:space="0" w:color="auto"/>
                <w:bottom w:val="none" w:sz="0" w:space="0" w:color="auto"/>
                <w:right w:val="none" w:sz="0" w:space="0" w:color="auto"/>
              </w:divBdr>
            </w:div>
            <w:div w:id="1933275701">
              <w:marLeft w:val="0"/>
              <w:marRight w:val="0"/>
              <w:marTop w:val="0"/>
              <w:marBottom w:val="0"/>
              <w:divBdr>
                <w:top w:val="none" w:sz="0" w:space="0" w:color="auto"/>
                <w:left w:val="none" w:sz="0" w:space="0" w:color="auto"/>
                <w:bottom w:val="none" w:sz="0" w:space="0" w:color="auto"/>
                <w:right w:val="none" w:sz="0" w:space="0" w:color="auto"/>
              </w:divBdr>
            </w:div>
            <w:div w:id="333724278">
              <w:marLeft w:val="0"/>
              <w:marRight w:val="0"/>
              <w:marTop w:val="0"/>
              <w:marBottom w:val="0"/>
              <w:divBdr>
                <w:top w:val="none" w:sz="0" w:space="0" w:color="auto"/>
                <w:left w:val="none" w:sz="0" w:space="0" w:color="auto"/>
                <w:bottom w:val="none" w:sz="0" w:space="0" w:color="auto"/>
                <w:right w:val="none" w:sz="0" w:space="0" w:color="auto"/>
              </w:divBdr>
            </w:div>
            <w:div w:id="1582986762">
              <w:marLeft w:val="0"/>
              <w:marRight w:val="0"/>
              <w:marTop w:val="0"/>
              <w:marBottom w:val="0"/>
              <w:divBdr>
                <w:top w:val="none" w:sz="0" w:space="0" w:color="auto"/>
                <w:left w:val="none" w:sz="0" w:space="0" w:color="auto"/>
                <w:bottom w:val="none" w:sz="0" w:space="0" w:color="auto"/>
                <w:right w:val="none" w:sz="0" w:space="0" w:color="auto"/>
              </w:divBdr>
            </w:div>
            <w:div w:id="302076254">
              <w:marLeft w:val="0"/>
              <w:marRight w:val="0"/>
              <w:marTop w:val="0"/>
              <w:marBottom w:val="0"/>
              <w:divBdr>
                <w:top w:val="none" w:sz="0" w:space="0" w:color="auto"/>
                <w:left w:val="none" w:sz="0" w:space="0" w:color="auto"/>
                <w:bottom w:val="none" w:sz="0" w:space="0" w:color="auto"/>
                <w:right w:val="none" w:sz="0" w:space="0" w:color="auto"/>
              </w:divBdr>
            </w:div>
            <w:div w:id="551038887">
              <w:marLeft w:val="0"/>
              <w:marRight w:val="0"/>
              <w:marTop w:val="0"/>
              <w:marBottom w:val="0"/>
              <w:divBdr>
                <w:top w:val="none" w:sz="0" w:space="0" w:color="auto"/>
                <w:left w:val="none" w:sz="0" w:space="0" w:color="auto"/>
                <w:bottom w:val="none" w:sz="0" w:space="0" w:color="auto"/>
                <w:right w:val="none" w:sz="0" w:space="0" w:color="auto"/>
              </w:divBdr>
            </w:div>
            <w:div w:id="1040978431">
              <w:marLeft w:val="0"/>
              <w:marRight w:val="0"/>
              <w:marTop w:val="0"/>
              <w:marBottom w:val="0"/>
              <w:divBdr>
                <w:top w:val="none" w:sz="0" w:space="0" w:color="auto"/>
                <w:left w:val="none" w:sz="0" w:space="0" w:color="auto"/>
                <w:bottom w:val="none" w:sz="0" w:space="0" w:color="auto"/>
                <w:right w:val="none" w:sz="0" w:space="0" w:color="auto"/>
              </w:divBdr>
            </w:div>
            <w:div w:id="1588077334">
              <w:marLeft w:val="0"/>
              <w:marRight w:val="0"/>
              <w:marTop w:val="0"/>
              <w:marBottom w:val="0"/>
              <w:divBdr>
                <w:top w:val="none" w:sz="0" w:space="0" w:color="auto"/>
                <w:left w:val="none" w:sz="0" w:space="0" w:color="auto"/>
                <w:bottom w:val="none" w:sz="0" w:space="0" w:color="auto"/>
                <w:right w:val="none" w:sz="0" w:space="0" w:color="auto"/>
              </w:divBdr>
            </w:div>
            <w:div w:id="513568127">
              <w:marLeft w:val="0"/>
              <w:marRight w:val="0"/>
              <w:marTop w:val="0"/>
              <w:marBottom w:val="0"/>
              <w:divBdr>
                <w:top w:val="none" w:sz="0" w:space="0" w:color="auto"/>
                <w:left w:val="none" w:sz="0" w:space="0" w:color="auto"/>
                <w:bottom w:val="none" w:sz="0" w:space="0" w:color="auto"/>
                <w:right w:val="none" w:sz="0" w:space="0" w:color="auto"/>
              </w:divBdr>
            </w:div>
            <w:div w:id="1131284084">
              <w:marLeft w:val="0"/>
              <w:marRight w:val="0"/>
              <w:marTop w:val="0"/>
              <w:marBottom w:val="0"/>
              <w:divBdr>
                <w:top w:val="none" w:sz="0" w:space="0" w:color="auto"/>
                <w:left w:val="none" w:sz="0" w:space="0" w:color="auto"/>
                <w:bottom w:val="none" w:sz="0" w:space="0" w:color="auto"/>
                <w:right w:val="none" w:sz="0" w:space="0" w:color="auto"/>
              </w:divBdr>
            </w:div>
            <w:div w:id="495191530">
              <w:marLeft w:val="0"/>
              <w:marRight w:val="0"/>
              <w:marTop w:val="0"/>
              <w:marBottom w:val="0"/>
              <w:divBdr>
                <w:top w:val="none" w:sz="0" w:space="0" w:color="auto"/>
                <w:left w:val="none" w:sz="0" w:space="0" w:color="auto"/>
                <w:bottom w:val="none" w:sz="0" w:space="0" w:color="auto"/>
                <w:right w:val="none" w:sz="0" w:space="0" w:color="auto"/>
              </w:divBdr>
            </w:div>
            <w:div w:id="1957635877">
              <w:marLeft w:val="0"/>
              <w:marRight w:val="0"/>
              <w:marTop w:val="0"/>
              <w:marBottom w:val="0"/>
              <w:divBdr>
                <w:top w:val="none" w:sz="0" w:space="0" w:color="auto"/>
                <w:left w:val="none" w:sz="0" w:space="0" w:color="auto"/>
                <w:bottom w:val="none" w:sz="0" w:space="0" w:color="auto"/>
                <w:right w:val="none" w:sz="0" w:space="0" w:color="auto"/>
              </w:divBdr>
            </w:div>
            <w:div w:id="999623937">
              <w:marLeft w:val="0"/>
              <w:marRight w:val="0"/>
              <w:marTop w:val="0"/>
              <w:marBottom w:val="0"/>
              <w:divBdr>
                <w:top w:val="none" w:sz="0" w:space="0" w:color="auto"/>
                <w:left w:val="none" w:sz="0" w:space="0" w:color="auto"/>
                <w:bottom w:val="none" w:sz="0" w:space="0" w:color="auto"/>
                <w:right w:val="none" w:sz="0" w:space="0" w:color="auto"/>
              </w:divBdr>
            </w:div>
            <w:div w:id="1805271971">
              <w:marLeft w:val="0"/>
              <w:marRight w:val="0"/>
              <w:marTop w:val="0"/>
              <w:marBottom w:val="0"/>
              <w:divBdr>
                <w:top w:val="none" w:sz="0" w:space="0" w:color="auto"/>
                <w:left w:val="none" w:sz="0" w:space="0" w:color="auto"/>
                <w:bottom w:val="none" w:sz="0" w:space="0" w:color="auto"/>
                <w:right w:val="none" w:sz="0" w:space="0" w:color="auto"/>
              </w:divBdr>
            </w:div>
            <w:div w:id="1549217151">
              <w:marLeft w:val="0"/>
              <w:marRight w:val="0"/>
              <w:marTop w:val="0"/>
              <w:marBottom w:val="0"/>
              <w:divBdr>
                <w:top w:val="none" w:sz="0" w:space="0" w:color="auto"/>
                <w:left w:val="none" w:sz="0" w:space="0" w:color="auto"/>
                <w:bottom w:val="none" w:sz="0" w:space="0" w:color="auto"/>
                <w:right w:val="none" w:sz="0" w:space="0" w:color="auto"/>
              </w:divBdr>
            </w:div>
            <w:div w:id="1816949116">
              <w:marLeft w:val="0"/>
              <w:marRight w:val="0"/>
              <w:marTop w:val="0"/>
              <w:marBottom w:val="0"/>
              <w:divBdr>
                <w:top w:val="none" w:sz="0" w:space="0" w:color="auto"/>
                <w:left w:val="none" w:sz="0" w:space="0" w:color="auto"/>
                <w:bottom w:val="none" w:sz="0" w:space="0" w:color="auto"/>
                <w:right w:val="none" w:sz="0" w:space="0" w:color="auto"/>
              </w:divBdr>
            </w:div>
            <w:div w:id="1504584745">
              <w:marLeft w:val="0"/>
              <w:marRight w:val="0"/>
              <w:marTop w:val="0"/>
              <w:marBottom w:val="0"/>
              <w:divBdr>
                <w:top w:val="none" w:sz="0" w:space="0" w:color="auto"/>
                <w:left w:val="none" w:sz="0" w:space="0" w:color="auto"/>
                <w:bottom w:val="none" w:sz="0" w:space="0" w:color="auto"/>
                <w:right w:val="none" w:sz="0" w:space="0" w:color="auto"/>
              </w:divBdr>
            </w:div>
            <w:div w:id="1424641105">
              <w:marLeft w:val="0"/>
              <w:marRight w:val="0"/>
              <w:marTop w:val="0"/>
              <w:marBottom w:val="0"/>
              <w:divBdr>
                <w:top w:val="none" w:sz="0" w:space="0" w:color="auto"/>
                <w:left w:val="none" w:sz="0" w:space="0" w:color="auto"/>
                <w:bottom w:val="none" w:sz="0" w:space="0" w:color="auto"/>
                <w:right w:val="none" w:sz="0" w:space="0" w:color="auto"/>
              </w:divBdr>
            </w:div>
            <w:div w:id="1787965317">
              <w:marLeft w:val="0"/>
              <w:marRight w:val="0"/>
              <w:marTop w:val="0"/>
              <w:marBottom w:val="0"/>
              <w:divBdr>
                <w:top w:val="none" w:sz="0" w:space="0" w:color="auto"/>
                <w:left w:val="none" w:sz="0" w:space="0" w:color="auto"/>
                <w:bottom w:val="none" w:sz="0" w:space="0" w:color="auto"/>
                <w:right w:val="none" w:sz="0" w:space="0" w:color="auto"/>
              </w:divBdr>
            </w:div>
            <w:div w:id="580987913">
              <w:marLeft w:val="0"/>
              <w:marRight w:val="0"/>
              <w:marTop w:val="0"/>
              <w:marBottom w:val="0"/>
              <w:divBdr>
                <w:top w:val="none" w:sz="0" w:space="0" w:color="auto"/>
                <w:left w:val="none" w:sz="0" w:space="0" w:color="auto"/>
                <w:bottom w:val="none" w:sz="0" w:space="0" w:color="auto"/>
                <w:right w:val="none" w:sz="0" w:space="0" w:color="auto"/>
              </w:divBdr>
            </w:div>
            <w:div w:id="1533807360">
              <w:marLeft w:val="0"/>
              <w:marRight w:val="0"/>
              <w:marTop w:val="0"/>
              <w:marBottom w:val="0"/>
              <w:divBdr>
                <w:top w:val="none" w:sz="0" w:space="0" w:color="auto"/>
                <w:left w:val="none" w:sz="0" w:space="0" w:color="auto"/>
                <w:bottom w:val="none" w:sz="0" w:space="0" w:color="auto"/>
                <w:right w:val="none" w:sz="0" w:space="0" w:color="auto"/>
              </w:divBdr>
            </w:div>
            <w:div w:id="325133572">
              <w:marLeft w:val="0"/>
              <w:marRight w:val="0"/>
              <w:marTop w:val="0"/>
              <w:marBottom w:val="0"/>
              <w:divBdr>
                <w:top w:val="none" w:sz="0" w:space="0" w:color="auto"/>
                <w:left w:val="none" w:sz="0" w:space="0" w:color="auto"/>
                <w:bottom w:val="none" w:sz="0" w:space="0" w:color="auto"/>
                <w:right w:val="none" w:sz="0" w:space="0" w:color="auto"/>
              </w:divBdr>
            </w:div>
            <w:div w:id="359235371">
              <w:marLeft w:val="0"/>
              <w:marRight w:val="0"/>
              <w:marTop w:val="0"/>
              <w:marBottom w:val="0"/>
              <w:divBdr>
                <w:top w:val="none" w:sz="0" w:space="0" w:color="auto"/>
                <w:left w:val="none" w:sz="0" w:space="0" w:color="auto"/>
                <w:bottom w:val="none" w:sz="0" w:space="0" w:color="auto"/>
                <w:right w:val="none" w:sz="0" w:space="0" w:color="auto"/>
              </w:divBdr>
            </w:div>
            <w:div w:id="976647198">
              <w:marLeft w:val="0"/>
              <w:marRight w:val="0"/>
              <w:marTop w:val="0"/>
              <w:marBottom w:val="0"/>
              <w:divBdr>
                <w:top w:val="none" w:sz="0" w:space="0" w:color="auto"/>
                <w:left w:val="none" w:sz="0" w:space="0" w:color="auto"/>
                <w:bottom w:val="none" w:sz="0" w:space="0" w:color="auto"/>
                <w:right w:val="none" w:sz="0" w:space="0" w:color="auto"/>
              </w:divBdr>
            </w:div>
            <w:div w:id="1276325660">
              <w:marLeft w:val="0"/>
              <w:marRight w:val="0"/>
              <w:marTop w:val="0"/>
              <w:marBottom w:val="0"/>
              <w:divBdr>
                <w:top w:val="none" w:sz="0" w:space="0" w:color="auto"/>
                <w:left w:val="none" w:sz="0" w:space="0" w:color="auto"/>
                <w:bottom w:val="none" w:sz="0" w:space="0" w:color="auto"/>
                <w:right w:val="none" w:sz="0" w:space="0" w:color="auto"/>
              </w:divBdr>
            </w:div>
            <w:div w:id="170289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267</Words>
  <Characters>1524</Characters>
  <Application>Microsoft Office Word</Application>
  <DocSecurity>0</DocSecurity>
  <Lines>12</Lines>
  <Paragraphs>3</Paragraphs>
  <ScaleCrop>false</ScaleCrop>
  <Company/>
  <LinksUpToDate>false</LinksUpToDate>
  <CharactersWithSpaces>1788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10</cp:revision>
  <dcterms:created xsi:type="dcterms:W3CDTF">2015-05-10T13:18:00Z</dcterms:created>
  <dcterms:modified xsi:type="dcterms:W3CDTF">2015-05-12T07:06:00Z</dcterms:modified>
</cp:coreProperties>
</file>