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3936" w:rsidRDefault="00A33936" w:rsidP="00A33936">
      <w:r>
        <w:t>Nous nous intéressons dans ce travail au calcul de la probabilité de diffusion d'ions lents (quelques keV d'énergie) par une surface solide. Ce calcul est basé sur la résolution de l'équation de Boltzmann dans la théorie de transport. Dans ce modèle valable pour les faibles angles de diffusion, les collisions sont binaires et la distribution des centres diffuseurs dans la cible est homogène. L'interaction projectile-atome cible est décrite par un potentiel coulombien écranté. Ce travail a pour but l'étude de l'effet du potentiel d'interaction sur la probabilité de diffusion d'ions par une  surface solide à basse énergie. Trois potentiels d'interaction sont considérés pour cela : ZBL (Ziegler-Biersack-Littmark), TFM (Thomas-Fermi-Molière) et LJ (Lenz-Jensen). Nous avons considéré les systèmes : He+(4 keV)/Si et He+/Ni avec différentes valeurs de l'énergie initiale des projectiles. Différentes valeurs de l'angle de diffusion ont été étudiées.</w:t>
      </w:r>
    </w:p>
    <w:p w:rsidR="00A33936" w:rsidRDefault="00A33936" w:rsidP="00A33936">
      <w:r>
        <w:t>Dans une première étape, nous avons calculé   la probabilité de diffusion en négligeant la perte d'énergie du projectile dans la cible. Cependant, pour les grandes valeurs du parcours dans la cible, la perte d'énergie devient importante et donc non négligeable. Nous avons ainsi calculé la probabilité de diffusion   en tenant compte de cet effet.</w:t>
      </w:r>
    </w:p>
    <w:p w:rsidR="00561978" w:rsidRDefault="00A33936" w:rsidP="00A33936">
      <w:r>
        <w:t>L'étude de l'effet du potentiel d'interaction sur les valeurs de   et de   a été effectuée. Nous avons trouvé que la dépendance de la probabilité de diffusion avec le potentiel est plus importante pour les grands parcours. Cependant, cette forte dépendance avec le potentiel correspond à des probabilités de diffusion   très faibles comparées aux valeurs obtenues pour des faibles parcours. Par ailleurs, nous avons montré que la correction relative   apportée à la probabilité   est pratiquement nulle pour les faibles valeurs de la perte d'énergie   qui correspondent à des parcours faibles. Pour des parcours plus grands,   augmente avec   en suivant la même variation pour tous les cas et potentiels considérés dans cette étude.</w:t>
      </w:r>
    </w:p>
    <w:sectPr w:rsidR="00561978" w:rsidSect="0056197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A33936"/>
    <w:rsid w:val="00561978"/>
    <w:rsid w:val="00A3393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197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313</Words>
  <Characters>1723</Characters>
  <Application>Microsoft Office Word</Application>
  <DocSecurity>0</DocSecurity>
  <Lines>14</Lines>
  <Paragraphs>4</Paragraphs>
  <ScaleCrop>false</ScaleCrop>
  <Company/>
  <LinksUpToDate>false</LinksUpToDate>
  <CharactersWithSpaces>2032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2015-02-09T10:32:00Z</dcterms:created>
  <dcterms:modified xsi:type="dcterms:W3CDTF">2015-02-09T10:32:00Z</dcterms:modified>
</cp:coreProperties>
</file>