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33F" w:rsidRDefault="00C4733F" w:rsidP="00C4733F">
      <w:r>
        <w:t>Le présent travail est une étude expérimentale de l'amélioration du transfert thermique par utilisation de blocs poreux. Les expériences ont été réalisées dans la veine d'essai d'une soufflerie subsonique à aspiration où des mesures de vitesse et de température ont été effectuées.</w:t>
      </w:r>
    </w:p>
    <w:p w:rsidR="00C4733F" w:rsidRDefault="00C4733F" w:rsidP="00C4733F">
      <w:r>
        <w:t>Le tracé des profils de vitesse nous a permis d'avoir une idée sur la structure de l'écoulement en présence de blocs poreux.</w:t>
      </w:r>
    </w:p>
    <w:p w:rsidR="00F02578" w:rsidRDefault="00C4733F" w:rsidP="00C4733F">
      <w:r>
        <w:t>Les mesures de température dans différentes conditions de fonctionnement (différents nombres de Reynolds et différentes structures des blocs poreux) nous a amener à conclure que l'utilisation de blocs poreux améliore le transfert thermique par rapport au cas du canal lisse et que cette amélioration est fortement dépendante des propriétés géométriques et thermo physiques de ces blocs.</w:t>
      </w:r>
    </w:p>
    <w:sectPr w:rsidR="00F02578" w:rsidSect="00F0257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4733F"/>
    <w:rsid w:val="00C4733F"/>
    <w:rsid w:val="00F0257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257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122</Words>
  <Characters>672</Characters>
  <Application>Microsoft Office Word</Application>
  <DocSecurity>0</DocSecurity>
  <Lines>5</Lines>
  <Paragraphs>1</Paragraphs>
  <ScaleCrop>false</ScaleCrop>
  <Company/>
  <LinksUpToDate>false</LinksUpToDate>
  <CharactersWithSpaces>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2014-12-28T10:17:00Z</dcterms:created>
  <dcterms:modified xsi:type="dcterms:W3CDTF">2014-12-28T10:18:00Z</dcterms:modified>
</cp:coreProperties>
</file>