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travail a </w:t>
      </w:r>
      <w:proofErr w:type="gramStart"/>
      <w:r w:rsidRPr="005E18E7">
        <w:rPr>
          <w:rFonts w:ascii="Times New Roman" w:hAnsi="Times New Roman" w:cs="Times New Roman"/>
          <w:sz w:val="24"/>
          <w:szCs w:val="24"/>
        </w:rPr>
        <w:t xml:space="preserve">pour 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objectif</w:t>
      </w:r>
      <w:proofErr w:type="spellEnd"/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d'apporter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contribution à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synthèse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matériaux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type "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hybrides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organiques-inorganiques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vers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lesquels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tendance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scientifiques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actuellement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tournée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 xml:space="preserve">. 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matériaux</w:t>
      </w:r>
      <w:proofErr w:type="spellEnd"/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 un fort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potentiel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puisqu'ils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combinent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avantages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organique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inorganique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structures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remarquables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variées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confèrent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mises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à profit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nombreux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domaines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adsorption,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catalyse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médecine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et physique.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issus</w:t>
      </w:r>
      <w:proofErr w:type="spellEnd"/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l'assemblage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d'ions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métalliques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ligands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 xml:space="preserve">.  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r w:rsidRPr="005E18E7">
        <w:rPr>
          <w:rFonts w:ascii="Times New Roman" w:hAnsi="Times New Roman" w:cs="Times New Roman"/>
          <w:sz w:val="24"/>
          <w:szCs w:val="24"/>
        </w:rPr>
        <w:t xml:space="preserve">Notre travail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était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orienté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vers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nouvelles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8E7">
        <w:rPr>
          <w:rFonts w:ascii="Times New Roman" w:hAnsi="Times New Roman" w:cs="Times New Roman"/>
          <w:sz w:val="24"/>
          <w:szCs w:val="24"/>
        </w:rPr>
        <w:t>phases</w:t>
      </w:r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hybrides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type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aluminophosphates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microporeux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à base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métaux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transition,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cours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notre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investigation,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quelques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phases de structures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isolées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r w:rsidRPr="005E18E7">
        <w:rPr>
          <w:rFonts w:ascii="Times New Roman" w:hAnsi="Times New Roman" w:cs="Times New Roman"/>
          <w:sz w:val="24"/>
          <w:szCs w:val="24"/>
        </w:rPr>
        <w:t xml:space="preserve">Notre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réalisée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avec,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métaux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l'aluminium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, le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cuivre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le cobalt, le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fer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et le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tungstène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structurants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organiques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: la 3-Diéthylamino-1-propylamine ;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N,N'-diméthylpipérazine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;  le 1,2, 4-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Triazole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;  la 2-Diéthylaminoéthylamine et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l'éthylène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diamine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r w:rsidRPr="005E18E7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synthèses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effectuées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voie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hydrothermale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18E7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produits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mono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bimétalliques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  <w:proofErr w:type="gramEnd"/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inédites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pu</w:t>
      </w:r>
      <w:proofErr w:type="spellEnd"/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isolées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monocristaux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d'effectuer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résolution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composés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obtenus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présence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cuivre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métal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 et</w:t>
      </w:r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de  1,2,4-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triazole</w:t>
      </w:r>
      <w:proofErr w:type="spellEnd"/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comme</w:t>
      </w:r>
      <w:proofErr w:type="spellEnd"/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structurant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organique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E18E7">
        <w:rPr>
          <w:rFonts w:ascii="Times New Roman" w:hAnsi="Times New Roman" w:cs="Times New Roman"/>
          <w:sz w:val="24"/>
          <w:szCs w:val="24"/>
        </w:rPr>
        <w:t>répondent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 aux</w:t>
      </w:r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formules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suivantes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Cu3PO4 (C2N3H2)2OH et</w:t>
      </w:r>
      <w:r w:rsidRPr="005E18E7">
        <w:rPr>
          <w:rFonts w:ascii="Times New Roman" w:hAnsi="Times New Roman" w:cs="Times New Roman"/>
          <w:sz w:val="24"/>
          <w:szCs w:val="24"/>
          <w:rtl/>
        </w:rPr>
        <w:t xml:space="preserve"> 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r w:rsidRPr="005E18E7">
        <w:rPr>
          <w:rFonts w:ascii="Times New Roman" w:hAnsi="Times New Roman" w:cs="Times New Roman"/>
          <w:sz w:val="24"/>
          <w:szCs w:val="24"/>
          <w:rtl/>
        </w:rPr>
        <w:t>[</w:t>
      </w:r>
      <w:r w:rsidRPr="005E18E7">
        <w:rPr>
          <w:rFonts w:ascii="Times New Roman" w:hAnsi="Times New Roman" w:cs="Times New Roman"/>
          <w:sz w:val="24"/>
          <w:szCs w:val="24"/>
        </w:rPr>
        <w:t>PW12O40] [Cu12(C2N3H2)8Cl</w:t>
      </w:r>
      <w:r w:rsidRPr="005E18E7">
        <w:rPr>
          <w:rFonts w:ascii="Times New Roman" w:hAnsi="Times New Roman" w:cs="Times New Roman"/>
          <w:sz w:val="24"/>
          <w:szCs w:val="24"/>
          <w:rtl/>
        </w:rPr>
        <w:t xml:space="preserve">]. </w:t>
      </w:r>
    </w:p>
    <w:p w:rsidR="005E18E7" w:rsidRPr="005E18E7" w:rsidRDefault="005E18E7" w:rsidP="005E18E7">
      <w:pPr>
        <w:bidi w:val="0"/>
        <w:rPr>
          <w:rFonts w:ascii="Times New Roman" w:hAnsi="Times New Roman" w:cs="Times New Roman"/>
          <w:sz w:val="24"/>
          <w:szCs w:val="24"/>
        </w:rPr>
      </w:pPr>
      <w:r w:rsidRPr="005E18E7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autres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phases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isolées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poudres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cristallisées</w:t>
      </w:r>
      <w:proofErr w:type="spellEnd"/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</w:p>
    <w:p w:rsidR="009E0E31" w:rsidRPr="005E18E7" w:rsidRDefault="005E18E7" w:rsidP="005E18E7">
      <w:pPr>
        <w:bidi w:val="0"/>
        <w:rPr>
          <w:szCs w:val="24"/>
        </w:rPr>
      </w:pPr>
      <w:r w:rsidRPr="005E18E7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produits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caractérisés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plusieurs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techniques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physico-chimiques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se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rapprocher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mieux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état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8E7">
        <w:rPr>
          <w:rFonts w:ascii="Times New Roman" w:hAnsi="Times New Roman" w:cs="Times New Roman"/>
          <w:sz w:val="24"/>
          <w:szCs w:val="24"/>
        </w:rPr>
        <w:t>structural :</w:t>
      </w:r>
      <w:proofErr w:type="gram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Microscopie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électronique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balayage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diffraction des RX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poudre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spectroscopie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IRTF,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thermique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couplée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spectrométrie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masse,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chimique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spectrophotométrie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 par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réflectance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UV-Visible-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proche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IR,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l'état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de surface par la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méthode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BET et RMN du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solide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pour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certains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d'entre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eux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18E7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matériaux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testés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8E7">
        <w:rPr>
          <w:rFonts w:ascii="Times New Roman" w:hAnsi="Times New Roman" w:cs="Times New Roman"/>
          <w:sz w:val="24"/>
          <w:szCs w:val="24"/>
        </w:rPr>
        <w:t>quelques</w:t>
      </w:r>
      <w:proofErr w:type="spellEnd"/>
      <w:r w:rsidRPr="005E18E7">
        <w:rPr>
          <w:rFonts w:ascii="Times New Roman" w:hAnsi="Times New Roman" w:cs="Times New Roman"/>
          <w:sz w:val="24"/>
          <w:szCs w:val="24"/>
        </w:rPr>
        <w:t xml:space="preserve"> applications simples</w:t>
      </w:r>
      <w:r w:rsidRPr="005E18E7">
        <w:rPr>
          <w:rFonts w:ascii="Times New Roman" w:hAnsi="Times New Roman" w:cs="Times New Roman"/>
          <w:sz w:val="24"/>
          <w:szCs w:val="24"/>
          <w:rtl/>
        </w:rPr>
        <w:t>.</w:t>
      </w:r>
      <w:proofErr w:type="gramEnd"/>
    </w:p>
    <w:sectPr w:rsidR="009E0E31" w:rsidRPr="005E18E7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21D2B"/>
    <w:rsid w:val="000A6C9B"/>
    <w:rsid w:val="000D0996"/>
    <w:rsid w:val="000F6FD9"/>
    <w:rsid w:val="00121558"/>
    <w:rsid w:val="002F1D7D"/>
    <w:rsid w:val="004125BA"/>
    <w:rsid w:val="00524DE1"/>
    <w:rsid w:val="005A2C4E"/>
    <w:rsid w:val="005E18E7"/>
    <w:rsid w:val="00641DAB"/>
    <w:rsid w:val="006D5754"/>
    <w:rsid w:val="006E3C12"/>
    <w:rsid w:val="007E11D9"/>
    <w:rsid w:val="008D1D7C"/>
    <w:rsid w:val="008F1B09"/>
    <w:rsid w:val="00980DB4"/>
    <w:rsid w:val="009B68D2"/>
    <w:rsid w:val="009C089D"/>
    <w:rsid w:val="009E0E31"/>
    <w:rsid w:val="00B22A11"/>
    <w:rsid w:val="00B24D24"/>
    <w:rsid w:val="00BC41E1"/>
    <w:rsid w:val="00D16D5E"/>
    <w:rsid w:val="00D5328D"/>
    <w:rsid w:val="00DB5C73"/>
    <w:rsid w:val="00E50790"/>
    <w:rsid w:val="00E84103"/>
    <w:rsid w:val="00EC3A93"/>
    <w:rsid w:val="00F21BC2"/>
    <w:rsid w:val="00F23C1C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23</cp:revision>
  <dcterms:created xsi:type="dcterms:W3CDTF">2014-12-01T13:55:00Z</dcterms:created>
  <dcterms:modified xsi:type="dcterms:W3CDTF">2014-12-04T11:24:00Z</dcterms:modified>
</cp:coreProperties>
</file>