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3074" w:rsidRPr="009A4099" w:rsidRDefault="009A4099">
      <w:pPr>
        <w:pStyle w:val="Titre1"/>
        <w:spacing w:line="274" w:lineRule="exact"/>
        <w:ind w:right="304"/>
        <w:rPr>
          <w:b w:val="0"/>
          <w:bCs w:val="0"/>
          <w:lang w:val="fr-FR"/>
        </w:rPr>
      </w:pPr>
      <w:bookmarkStart w:id="0" w:name="_GoBack"/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503285624" behindDoc="1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-69850</wp:posOffset>
                </wp:positionV>
                <wp:extent cx="5855335" cy="6715125"/>
                <wp:effectExtent l="0" t="0" r="12065" b="9525"/>
                <wp:wrapNone/>
                <wp:docPr id="132" name="Group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55335" cy="6715125"/>
                          <a:chOff x="1303" y="-11"/>
                          <a:chExt cx="9221" cy="8792"/>
                        </a:xfrm>
                      </wpg:grpSpPr>
                      <wpg:grpSp>
                        <wpg:cNvPr id="133" name="Group 128"/>
                        <wpg:cNvGrpSpPr>
                          <a:grpSpLocks/>
                        </wpg:cNvGrpSpPr>
                        <wpg:grpSpPr bwMode="auto">
                          <a:xfrm>
                            <a:off x="1313" y="-2"/>
                            <a:ext cx="9202" cy="2"/>
                            <a:chOff x="1313" y="-2"/>
                            <a:chExt cx="9202" cy="2"/>
                          </a:xfrm>
                        </wpg:grpSpPr>
                        <wps:wsp>
                          <wps:cNvPr id="134" name="Freeform 129"/>
                          <wps:cNvSpPr>
                            <a:spLocks/>
                          </wps:cNvSpPr>
                          <wps:spPr bwMode="auto">
                            <a:xfrm>
                              <a:off x="1313" y="-2"/>
                              <a:ext cx="9202" cy="2"/>
                            </a:xfrm>
                            <a:custGeom>
                              <a:avLst/>
                              <a:gdLst>
                                <a:gd name="T0" fmla="+- 0 1313 1313"/>
                                <a:gd name="T1" fmla="*/ T0 w 9202"/>
                                <a:gd name="T2" fmla="+- 0 10514 1313"/>
                                <a:gd name="T3" fmla="*/ T2 w 920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202">
                                  <a:moveTo>
                                    <a:pt x="0" y="0"/>
                                  </a:moveTo>
                                  <a:lnTo>
                                    <a:pt x="9201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5" name="Group 126"/>
                        <wpg:cNvGrpSpPr>
                          <a:grpSpLocks/>
                        </wpg:cNvGrpSpPr>
                        <wpg:grpSpPr bwMode="auto">
                          <a:xfrm>
                            <a:off x="1308" y="-6"/>
                            <a:ext cx="2" cy="8782"/>
                            <a:chOff x="1308" y="-6"/>
                            <a:chExt cx="2" cy="8782"/>
                          </a:xfrm>
                        </wpg:grpSpPr>
                        <wps:wsp>
                          <wps:cNvPr id="136" name="Freeform 127"/>
                          <wps:cNvSpPr>
                            <a:spLocks/>
                          </wps:cNvSpPr>
                          <wps:spPr bwMode="auto">
                            <a:xfrm>
                              <a:off x="1308" y="-6"/>
                              <a:ext cx="2" cy="8782"/>
                            </a:xfrm>
                            <a:custGeom>
                              <a:avLst/>
                              <a:gdLst>
                                <a:gd name="T0" fmla="+- 0 -6 -6"/>
                                <a:gd name="T1" fmla="*/ -6 h 8782"/>
                                <a:gd name="T2" fmla="+- 0 8775 -6"/>
                                <a:gd name="T3" fmla="*/ 8775 h 878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782">
                                  <a:moveTo>
                                    <a:pt x="0" y="0"/>
                                  </a:moveTo>
                                  <a:lnTo>
                                    <a:pt x="0" y="8781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7" name="Group 124"/>
                        <wpg:cNvGrpSpPr>
                          <a:grpSpLocks/>
                        </wpg:cNvGrpSpPr>
                        <wpg:grpSpPr bwMode="auto">
                          <a:xfrm>
                            <a:off x="1313" y="8770"/>
                            <a:ext cx="9202" cy="2"/>
                            <a:chOff x="1313" y="8770"/>
                            <a:chExt cx="9202" cy="2"/>
                          </a:xfrm>
                        </wpg:grpSpPr>
                        <wps:wsp>
                          <wps:cNvPr id="138" name="Freeform 125"/>
                          <wps:cNvSpPr>
                            <a:spLocks/>
                          </wps:cNvSpPr>
                          <wps:spPr bwMode="auto">
                            <a:xfrm>
                              <a:off x="1313" y="8770"/>
                              <a:ext cx="9202" cy="2"/>
                            </a:xfrm>
                            <a:custGeom>
                              <a:avLst/>
                              <a:gdLst>
                                <a:gd name="T0" fmla="+- 0 1313 1313"/>
                                <a:gd name="T1" fmla="*/ T0 w 9202"/>
                                <a:gd name="T2" fmla="+- 0 10514 1313"/>
                                <a:gd name="T3" fmla="*/ T2 w 920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202">
                                  <a:moveTo>
                                    <a:pt x="0" y="0"/>
                                  </a:moveTo>
                                  <a:lnTo>
                                    <a:pt x="9201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9" name="Group 122"/>
                        <wpg:cNvGrpSpPr>
                          <a:grpSpLocks/>
                        </wpg:cNvGrpSpPr>
                        <wpg:grpSpPr bwMode="auto">
                          <a:xfrm>
                            <a:off x="10519" y="-6"/>
                            <a:ext cx="2" cy="8782"/>
                            <a:chOff x="10519" y="-6"/>
                            <a:chExt cx="2" cy="8782"/>
                          </a:xfrm>
                        </wpg:grpSpPr>
                        <wps:wsp>
                          <wps:cNvPr id="140" name="Freeform 123"/>
                          <wps:cNvSpPr>
                            <a:spLocks/>
                          </wps:cNvSpPr>
                          <wps:spPr bwMode="auto">
                            <a:xfrm>
                              <a:off x="10519" y="-6"/>
                              <a:ext cx="2" cy="8782"/>
                            </a:xfrm>
                            <a:custGeom>
                              <a:avLst/>
                              <a:gdLst>
                                <a:gd name="T0" fmla="+- 0 -6 -6"/>
                                <a:gd name="T1" fmla="*/ -6 h 8782"/>
                                <a:gd name="T2" fmla="+- 0 8775 -6"/>
                                <a:gd name="T3" fmla="*/ 8775 h 878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782">
                                  <a:moveTo>
                                    <a:pt x="0" y="0"/>
                                  </a:moveTo>
                                  <a:lnTo>
                                    <a:pt x="0" y="8781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32DA908" id="Group 121" o:spid="_x0000_s1026" style="position:absolute;margin-left:0;margin-top:-5.5pt;width:461.05pt;height:528.75pt;z-index:-30856;mso-position-horizontal:left;mso-position-horizontal-relative:margin" coordorigin="1303,-11" coordsize="9221,87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">
                <v:group id="Group 128" o:spid="_x0000_s1027" style="position:absolute;left:1313;top:-2;width:9202;height:2" coordorigin="1313,-2" coordsize="920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1es6WwwAAANwAAAAP&#10;AAAAAAAAAAAAAAAAAKoCAABkcnMvZG93bnJldi54bWxQSwUGAAAAAAQABAD6AAAAmgMAAAAA&#10;">
                  <v:shape id="Freeform 129" o:spid="_x0000_s1028" style="position:absolute;left:1313;top:-2;width:9202;height:2;visibility:visible;mso-wrap-style:square;v-text-anchor:top" coordsize="920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rqAMAA&#10;AADcAAAADwAAAGRycy9kb3ducmV2LnhtbERPS4vCMBC+C/6HMIIX0XRdEalGcQWXPfoCr0MzptVm&#10;0m2ytvvvjSB4m4/vOYtVa0txp9oXjhV8jBIQxJnTBRsFp+N2OAPhA7LG0jEp+CcPq2W3s8BUu4b3&#10;dD8EI2II+xQV5CFUqZQ+y8miH7mKOHIXV1sMEdZG6hqbGG5LOU6SqbRYcGzIsaJNTtnt8GcVnM3+&#10;Qoi734n/amaDqRlvrtm3Uv1eu56DCNSGt/jl/tFx/ucEns/EC+Ty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jrqAMAAAADcAAAADwAAAAAAAAAAAAAAAACYAgAAZHJzL2Rvd25y&#10;ZXYueG1sUEsFBgAAAAAEAAQA9QAAAIUDAAAAAA==&#10;" path="m,l9201,e" filled="f" strokeweight=".48pt">
                    <v:path arrowok="t" o:connecttype="custom" o:connectlocs="0,0;9201,0" o:connectangles="0,0"/>
                  </v:shape>
                </v:group>
                <v:group id="Group 126" o:spid="_x0000_s1029" style="position:absolute;left:1308;top:-6;width:2;height:8782" coordorigin="1308,-6" coordsize="2,878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V3/N5wwAAANwAAAAP&#10;AAAAAAAAAAAAAAAAAKoCAABkcnMvZG93bnJldi54bWxQSwUGAAAAAAQABAD6AAAAmgMAAAAA&#10;">
                  <v:shape id="Freeform 127" o:spid="_x0000_s1030" style="position:absolute;left:1308;top:-6;width:2;height:8782;visibility:visible;mso-wrap-style:square;v-text-anchor:top" coordsize="2,87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+p+vsIA&#10;AADcAAAADwAAAGRycy9kb3ducmV2LnhtbERPTUvDQBC9C/6HZYTe7KZqg8ZuixSEXiw0rdDjkB2T&#10;YHY2ZKfJ+u9dQehtHu9zVpvoOjXSEFrPBhbzDBRx5W3LtYHT8f3+GVQQZIudZzLwQwE269ubFRbW&#10;T3ygsZRapRAOBRpoRPpC61A15DDMfU+cuC8/OJQEh1rbAacU7jr9kGW5dthyamiwp21D1Xd5cQb2&#10;p6WtF3KWffbydB4/P2J5mKIxs7v49gpKKMpV/O/e2TT/MYe/Z9IFev0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6n6+wgAAANwAAAAPAAAAAAAAAAAAAAAAAJgCAABkcnMvZG93&#10;bnJldi54bWxQSwUGAAAAAAQABAD1AAAAhwMAAAAA&#10;" path="m,l,8781e" filled="f" strokeweight=".48pt">
                    <v:path arrowok="t" o:connecttype="custom" o:connectlocs="0,-6;0,8775" o:connectangles="0,0"/>
                  </v:shape>
                </v:group>
                <v:group id="Group 124" o:spid="_x0000_s1031" style="position:absolute;left:1313;top:8770;width:9202;height:2" coordorigin="1313,8770" coordsize="920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kHIlcQAAADcAAAADwAAAGRycy9kb3ducmV2LnhtbERPS2vCQBC+C/0PyxR6&#10;M5s01JY0q4jU0oMU1ELpbciOSTA7G7JrHv/eFQre5uN7Tr4aTSN66lxtWUESxSCIC6trLhX8HLfz&#10;NxDOI2tsLJOCiRyslg+zHDNtB95Tf/ClCCHsMlRQed9mUrqiIoMusi1x4E62M+gD7EqpOxxCuGnk&#10;cxwvpMGaQ0OFLW0qKs6Hi1HwOeCwTpOPfnc+baa/48v37y4hpZ4ex/U7CE+jv4v/3V86zE9f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kHIlcQAAADcAAAA&#10;DwAAAAAAAAAAAAAAAACqAgAAZHJzL2Rvd25yZXYueG1sUEsFBgAAAAAEAAQA+gAAAJsDAAAAAA==&#10;">
                  <v:shape id="Freeform 125" o:spid="_x0000_s1032" style="position:absolute;left:1313;top:8770;width:9202;height:2;visibility:visible;mso-wrap-style:square;v-text-anchor:top" coordsize="920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3fgBcQA&#10;AADcAAAADwAAAGRycy9kb3ducmV2LnhtbESPT2vCQBDF74LfYRnBi9SNtoikrqJCpUf/FHodsuMm&#10;bXY2Zrcm/fadg9DbDO/Ne79ZbXpfqzu1sQpsYDbNQBEXwVbsDHxc3p6WoGJCtlgHJgO/FGGzHg5W&#10;mNvQ8Ynu5+SUhHDM0UCZUpNrHYuSPMZpaIhFu4bWY5K1ddq22Em4r/U8yxbaY8XSUGJD+5KK7/OP&#10;N/DpTldCPN5e4q5bThZuvv8qDsaMR/32FVSiPv2bH9fvVvCfhVaekQn0+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t34AXEAAAA3AAAAA8AAAAAAAAAAAAAAAAAmAIAAGRycy9k&#10;b3ducmV2LnhtbFBLBQYAAAAABAAEAPUAAACJAwAAAAA=&#10;" path="m,l9201,e" filled="f" strokeweight=".48pt">
                    <v:path arrowok="t" o:connecttype="custom" o:connectlocs="0,0;9201,0" o:connectangles="0,0"/>
                  </v:shape>
                </v:group>
                <v:group id="Group 122" o:spid="_x0000_s1033" style="position:absolute;left:10519;top:-6;width:2;height:8782" coordorigin="10519,-6" coordsize="2,878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JL5fMQAAADcAAAADwAAAGRycy9kb3ducmV2LnhtbERPS2vCQBC+C/0PyxR6&#10;M5s0VNo0q4jU0oMU1ELpbciOSTA7G7JrHv/eFQre5uN7Tr4aTSN66lxtWUESxSCIC6trLhX8HLfz&#10;VxDOI2tsLJOCiRyslg+zHDNtB95Tf/ClCCHsMlRQed9mUrqiIoMusi1x4E62M+gD7EqpOxxCuGnk&#10;cxwvpMGaQ0OFLW0qKs6Hi1HwOeCwTpOPfnc+baa/48v37y4hpZ4ex/U7CE+jv4v/3V86zE/f4P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FJL5fMQAAADcAAAA&#10;DwAAAAAAAAAAAAAAAACqAgAAZHJzL2Rvd25yZXYueG1sUEsFBgAAAAAEAAQA+gAAAJsDAAAAAA==&#10;">
                  <v:shape id="Freeform 123" o:spid="_x0000_s1034" style="position:absolute;left:10519;top:-6;width:2;height:8782;visibility:visible;mso-wrap-style:square;v-text-anchor:top" coordsize="2,87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0kwLMQA&#10;AADcAAAADwAAAGRycy9kb3ducmV2LnhtbESPQUvDQBCF74L/YRnBm91UqmjstoggeLHQtEKPQ3aa&#10;hGZnQ3ZM1n/vHARvM7w3732z3ubQm4nG1EV2sFwUYIjr6DtuHBwP73dPYJIge+wjk4MfSrDdXF+t&#10;sfRx5j1NlTRGQziV6KAVGUprU91SwLSIA7Fq5zgGFF3HxvoRZw0Pvb0vikcbsGNtaHGgt5bqS/Ud&#10;HOyOD75Zykl2xfPqNH195mo/Z+dub/LrCxihLP/mv+sPr/grxddndAK7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9JMCzEAAAA3AAAAA8AAAAAAAAAAAAAAAAAmAIAAGRycy9k&#10;b3ducmV2LnhtbFBLBQYAAAAABAAEAPUAAACJAwAAAAA=&#10;" path="m,l,8781e" filled="f" strokeweight=".48pt">
                    <v:path arrowok="t" o:connecttype="custom" o:connectlocs="0,-6;0,8775" o:connectangles="0,0"/>
                  </v:shape>
                </v:group>
                <w10:wrap anchorx="margin"/>
              </v:group>
            </w:pict>
          </mc:Fallback>
        </mc:AlternateContent>
      </w:r>
      <w:bookmarkEnd w:id="0"/>
      <w:r w:rsidR="00691BA9" w:rsidRPr="009A4099">
        <w:rPr>
          <w:lang w:val="fr-FR"/>
        </w:rPr>
        <w:t>RESUME</w:t>
      </w:r>
    </w:p>
    <w:p w:rsidR="00383074" w:rsidRPr="009A4099" w:rsidRDefault="00691BA9">
      <w:pPr>
        <w:pStyle w:val="Corpsdetexte"/>
        <w:ind w:left="215" w:right="310" w:firstLine="602"/>
        <w:jc w:val="both"/>
        <w:rPr>
          <w:lang w:val="fr-FR"/>
        </w:rPr>
      </w:pPr>
      <w:r w:rsidRPr="009A4099">
        <w:rPr>
          <w:lang w:val="fr-FR"/>
        </w:rPr>
        <w:t>Les matériaux ferroélectriques actuellement utilisés dans l’industrie sont</w:t>
      </w:r>
      <w:r w:rsidRPr="009A4099">
        <w:rPr>
          <w:spacing w:val="5"/>
          <w:lang w:val="fr-FR"/>
        </w:rPr>
        <w:t xml:space="preserve"> </w:t>
      </w:r>
      <w:r w:rsidRPr="009A4099">
        <w:rPr>
          <w:lang w:val="fr-FR"/>
        </w:rPr>
        <w:t>des céramiques à base de plomb. De tels composés sont nocifs à l’environnement en raison de</w:t>
      </w:r>
      <w:r w:rsidRPr="009A4099">
        <w:rPr>
          <w:spacing w:val="30"/>
          <w:lang w:val="fr-FR"/>
        </w:rPr>
        <w:t xml:space="preserve"> </w:t>
      </w:r>
      <w:r w:rsidRPr="009A4099">
        <w:rPr>
          <w:lang w:val="fr-FR"/>
        </w:rPr>
        <w:t>la</w:t>
      </w:r>
      <w:r w:rsidRPr="009A4099">
        <w:rPr>
          <w:w w:val="99"/>
          <w:lang w:val="fr-FR"/>
        </w:rPr>
        <w:t xml:space="preserve"> </w:t>
      </w:r>
      <w:r w:rsidRPr="009A4099">
        <w:rPr>
          <w:lang w:val="fr-FR"/>
        </w:rPr>
        <w:t>toxicité et de la volatilité de l’oxyde de plomb. Dans le cadre du respect de</w:t>
      </w:r>
      <w:r w:rsidRPr="009A4099">
        <w:rPr>
          <w:spacing w:val="26"/>
          <w:lang w:val="fr-FR"/>
        </w:rPr>
        <w:t xml:space="preserve"> </w:t>
      </w:r>
      <w:r w:rsidRPr="009A4099">
        <w:rPr>
          <w:lang w:val="fr-FR"/>
        </w:rPr>
        <w:t>l’environnement, les</w:t>
      </w:r>
      <w:r w:rsidRPr="009A4099">
        <w:rPr>
          <w:spacing w:val="18"/>
          <w:lang w:val="fr-FR"/>
        </w:rPr>
        <w:t xml:space="preserve"> </w:t>
      </w:r>
      <w:r w:rsidRPr="009A4099">
        <w:rPr>
          <w:lang w:val="fr-FR"/>
        </w:rPr>
        <w:t>recherches</w:t>
      </w:r>
      <w:r w:rsidRPr="009A4099">
        <w:rPr>
          <w:spacing w:val="18"/>
          <w:lang w:val="fr-FR"/>
        </w:rPr>
        <w:t xml:space="preserve"> </w:t>
      </w:r>
      <w:r w:rsidRPr="009A4099">
        <w:rPr>
          <w:lang w:val="fr-FR"/>
        </w:rPr>
        <w:t>actuelles</w:t>
      </w:r>
      <w:r w:rsidRPr="009A4099">
        <w:rPr>
          <w:spacing w:val="21"/>
          <w:lang w:val="fr-FR"/>
        </w:rPr>
        <w:t xml:space="preserve"> </w:t>
      </w:r>
      <w:r w:rsidRPr="009A4099">
        <w:rPr>
          <w:lang w:val="fr-FR"/>
        </w:rPr>
        <w:t>sont</w:t>
      </w:r>
      <w:r w:rsidRPr="009A4099">
        <w:rPr>
          <w:spacing w:val="19"/>
          <w:lang w:val="fr-FR"/>
        </w:rPr>
        <w:t xml:space="preserve"> </w:t>
      </w:r>
      <w:r w:rsidRPr="009A4099">
        <w:rPr>
          <w:lang w:val="fr-FR"/>
        </w:rPr>
        <w:t>orientées</w:t>
      </w:r>
      <w:r w:rsidRPr="009A4099">
        <w:rPr>
          <w:spacing w:val="21"/>
          <w:lang w:val="fr-FR"/>
        </w:rPr>
        <w:t xml:space="preserve"> </w:t>
      </w:r>
      <w:r w:rsidRPr="009A4099">
        <w:rPr>
          <w:lang w:val="fr-FR"/>
        </w:rPr>
        <w:t>entre</w:t>
      </w:r>
      <w:r w:rsidRPr="009A4099">
        <w:rPr>
          <w:spacing w:val="17"/>
          <w:lang w:val="fr-FR"/>
        </w:rPr>
        <w:t xml:space="preserve"> </w:t>
      </w:r>
      <w:r w:rsidRPr="009A4099">
        <w:rPr>
          <w:lang w:val="fr-FR"/>
        </w:rPr>
        <w:t>autres</w:t>
      </w:r>
      <w:r w:rsidRPr="009A4099">
        <w:rPr>
          <w:spacing w:val="19"/>
          <w:lang w:val="fr-FR"/>
        </w:rPr>
        <w:t xml:space="preserve"> </w:t>
      </w:r>
      <w:r w:rsidRPr="009A4099">
        <w:rPr>
          <w:lang w:val="fr-FR"/>
        </w:rPr>
        <w:t>vers</w:t>
      </w:r>
      <w:r w:rsidRPr="009A4099">
        <w:rPr>
          <w:spacing w:val="18"/>
          <w:lang w:val="fr-FR"/>
        </w:rPr>
        <w:t xml:space="preserve"> </w:t>
      </w:r>
      <w:r w:rsidRPr="009A4099">
        <w:rPr>
          <w:lang w:val="fr-FR"/>
        </w:rPr>
        <w:t>de</w:t>
      </w:r>
      <w:r w:rsidRPr="009A4099">
        <w:rPr>
          <w:spacing w:val="17"/>
          <w:lang w:val="fr-FR"/>
        </w:rPr>
        <w:t xml:space="preserve"> </w:t>
      </w:r>
      <w:r w:rsidRPr="009A4099">
        <w:rPr>
          <w:lang w:val="fr-FR"/>
        </w:rPr>
        <w:t>nouveaux</w:t>
      </w:r>
      <w:r w:rsidRPr="009A4099">
        <w:rPr>
          <w:spacing w:val="21"/>
          <w:lang w:val="fr-FR"/>
        </w:rPr>
        <w:t xml:space="preserve"> </w:t>
      </w:r>
      <w:r w:rsidRPr="009A4099">
        <w:rPr>
          <w:lang w:val="fr-FR"/>
        </w:rPr>
        <w:t>produits</w:t>
      </w:r>
      <w:r w:rsidRPr="009A4099">
        <w:rPr>
          <w:spacing w:val="18"/>
          <w:lang w:val="fr-FR"/>
        </w:rPr>
        <w:t xml:space="preserve"> </w:t>
      </w:r>
      <w:r w:rsidRPr="009A4099">
        <w:rPr>
          <w:lang w:val="fr-FR"/>
        </w:rPr>
        <w:t>dépourvus</w:t>
      </w:r>
      <w:r w:rsidRPr="009A4099">
        <w:rPr>
          <w:spacing w:val="18"/>
          <w:lang w:val="fr-FR"/>
        </w:rPr>
        <w:t xml:space="preserve"> </w:t>
      </w:r>
      <w:r w:rsidRPr="009A4099">
        <w:rPr>
          <w:lang w:val="fr-FR"/>
        </w:rPr>
        <w:t>de</w:t>
      </w:r>
      <w:r w:rsidRPr="009A4099">
        <w:rPr>
          <w:w w:val="99"/>
          <w:lang w:val="fr-FR"/>
        </w:rPr>
        <w:t xml:space="preserve"> </w:t>
      </w:r>
      <w:r w:rsidRPr="009A4099">
        <w:rPr>
          <w:lang w:val="fr-FR"/>
        </w:rPr>
        <w:t>plomb</w:t>
      </w:r>
      <w:r w:rsidRPr="009A4099">
        <w:rPr>
          <w:spacing w:val="43"/>
          <w:lang w:val="fr-FR"/>
        </w:rPr>
        <w:t xml:space="preserve"> </w:t>
      </w:r>
      <w:r w:rsidRPr="009A4099">
        <w:rPr>
          <w:lang w:val="fr-FR"/>
        </w:rPr>
        <w:t>tout</w:t>
      </w:r>
      <w:r w:rsidRPr="009A4099">
        <w:rPr>
          <w:spacing w:val="41"/>
          <w:lang w:val="fr-FR"/>
        </w:rPr>
        <w:t xml:space="preserve"> </w:t>
      </w:r>
      <w:r w:rsidRPr="009A4099">
        <w:rPr>
          <w:lang w:val="fr-FR"/>
        </w:rPr>
        <w:t>en</w:t>
      </w:r>
      <w:r w:rsidRPr="009A4099">
        <w:rPr>
          <w:spacing w:val="43"/>
          <w:lang w:val="fr-FR"/>
        </w:rPr>
        <w:t xml:space="preserve"> </w:t>
      </w:r>
      <w:r w:rsidRPr="009A4099">
        <w:rPr>
          <w:lang w:val="fr-FR"/>
        </w:rPr>
        <w:t>étant</w:t>
      </w:r>
      <w:r w:rsidRPr="009A4099">
        <w:rPr>
          <w:spacing w:val="44"/>
          <w:lang w:val="fr-FR"/>
        </w:rPr>
        <w:t xml:space="preserve"> </w:t>
      </w:r>
      <w:r w:rsidRPr="009A4099">
        <w:rPr>
          <w:lang w:val="fr-FR"/>
        </w:rPr>
        <w:t>performants.</w:t>
      </w:r>
      <w:r w:rsidRPr="009A4099">
        <w:rPr>
          <w:spacing w:val="45"/>
          <w:lang w:val="fr-FR"/>
        </w:rPr>
        <w:t xml:space="preserve"> </w:t>
      </w:r>
      <w:r w:rsidRPr="009A4099">
        <w:rPr>
          <w:lang w:val="fr-FR"/>
        </w:rPr>
        <w:t>C’est</w:t>
      </w:r>
      <w:r w:rsidRPr="009A4099">
        <w:rPr>
          <w:spacing w:val="44"/>
          <w:lang w:val="fr-FR"/>
        </w:rPr>
        <w:t xml:space="preserve"> </w:t>
      </w:r>
      <w:r w:rsidRPr="009A4099">
        <w:rPr>
          <w:lang w:val="fr-FR"/>
        </w:rPr>
        <w:t>dans</w:t>
      </w:r>
      <w:r w:rsidRPr="009A4099">
        <w:rPr>
          <w:spacing w:val="43"/>
          <w:lang w:val="fr-FR"/>
        </w:rPr>
        <w:t xml:space="preserve"> </w:t>
      </w:r>
      <w:r w:rsidRPr="009A4099">
        <w:rPr>
          <w:lang w:val="fr-FR"/>
        </w:rPr>
        <w:t>cet</w:t>
      </w:r>
      <w:r w:rsidRPr="009A4099">
        <w:rPr>
          <w:spacing w:val="44"/>
          <w:lang w:val="fr-FR"/>
        </w:rPr>
        <w:t xml:space="preserve"> </w:t>
      </w:r>
      <w:r w:rsidRPr="009A4099">
        <w:rPr>
          <w:lang w:val="fr-FR"/>
        </w:rPr>
        <w:t>esprit</w:t>
      </w:r>
      <w:r w:rsidRPr="009A4099">
        <w:rPr>
          <w:spacing w:val="44"/>
          <w:lang w:val="fr-FR"/>
        </w:rPr>
        <w:t xml:space="preserve"> </w:t>
      </w:r>
      <w:r w:rsidRPr="009A4099">
        <w:rPr>
          <w:lang w:val="fr-FR"/>
        </w:rPr>
        <w:t>que</w:t>
      </w:r>
      <w:r w:rsidRPr="009A4099">
        <w:rPr>
          <w:spacing w:val="42"/>
          <w:lang w:val="fr-FR"/>
        </w:rPr>
        <w:t xml:space="preserve"> </w:t>
      </w:r>
      <w:r w:rsidRPr="009A4099">
        <w:rPr>
          <w:lang w:val="fr-FR"/>
        </w:rPr>
        <w:t>le</w:t>
      </w:r>
      <w:r w:rsidRPr="009A4099">
        <w:rPr>
          <w:spacing w:val="42"/>
          <w:lang w:val="fr-FR"/>
        </w:rPr>
        <w:t xml:space="preserve"> </w:t>
      </w:r>
      <w:r w:rsidRPr="009A4099">
        <w:rPr>
          <w:lang w:val="fr-FR"/>
        </w:rPr>
        <w:t>thème</w:t>
      </w:r>
      <w:r w:rsidRPr="009A4099">
        <w:rPr>
          <w:spacing w:val="42"/>
          <w:lang w:val="fr-FR"/>
        </w:rPr>
        <w:t xml:space="preserve"> </w:t>
      </w:r>
      <w:r w:rsidRPr="009A4099">
        <w:rPr>
          <w:lang w:val="fr-FR"/>
        </w:rPr>
        <w:t>de</w:t>
      </w:r>
      <w:r w:rsidRPr="009A4099">
        <w:rPr>
          <w:spacing w:val="40"/>
          <w:lang w:val="fr-FR"/>
        </w:rPr>
        <w:t xml:space="preserve"> </w:t>
      </w:r>
      <w:r w:rsidRPr="009A4099">
        <w:rPr>
          <w:lang w:val="fr-FR"/>
        </w:rPr>
        <w:t>cette</w:t>
      </w:r>
      <w:r w:rsidRPr="009A4099">
        <w:rPr>
          <w:spacing w:val="42"/>
          <w:lang w:val="fr-FR"/>
        </w:rPr>
        <w:t xml:space="preserve"> </w:t>
      </w:r>
      <w:r w:rsidRPr="009A4099">
        <w:rPr>
          <w:lang w:val="fr-FR"/>
        </w:rPr>
        <w:t>thèse</w:t>
      </w:r>
      <w:r w:rsidRPr="009A4099">
        <w:rPr>
          <w:spacing w:val="42"/>
          <w:lang w:val="fr-FR"/>
        </w:rPr>
        <w:t xml:space="preserve"> </w:t>
      </w:r>
      <w:r w:rsidRPr="009A4099">
        <w:rPr>
          <w:lang w:val="fr-FR"/>
        </w:rPr>
        <w:t>a</w:t>
      </w:r>
      <w:r w:rsidRPr="009A4099">
        <w:rPr>
          <w:spacing w:val="42"/>
          <w:lang w:val="fr-FR"/>
        </w:rPr>
        <w:t xml:space="preserve"> </w:t>
      </w:r>
      <w:r w:rsidRPr="009A4099">
        <w:rPr>
          <w:lang w:val="fr-FR"/>
        </w:rPr>
        <w:t>été</w:t>
      </w:r>
      <w:r w:rsidRPr="009A4099">
        <w:rPr>
          <w:w w:val="99"/>
          <w:lang w:val="fr-FR"/>
        </w:rPr>
        <w:t xml:space="preserve"> </w:t>
      </w:r>
      <w:r w:rsidRPr="009A4099">
        <w:rPr>
          <w:lang w:val="fr-FR"/>
        </w:rPr>
        <w:t>proposé. Notre but consiste à élaborer et caractériser de nouvelles solutions solides</w:t>
      </w:r>
      <w:r w:rsidRPr="009A4099">
        <w:rPr>
          <w:spacing w:val="13"/>
          <w:lang w:val="fr-FR"/>
        </w:rPr>
        <w:t xml:space="preserve"> </w:t>
      </w:r>
      <w:r w:rsidRPr="009A4099">
        <w:rPr>
          <w:lang w:val="fr-FR"/>
        </w:rPr>
        <w:t>de</w:t>
      </w:r>
      <w:r w:rsidRPr="009A4099">
        <w:rPr>
          <w:w w:val="99"/>
          <w:lang w:val="fr-FR"/>
        </w:rPr>
        <w:t xml:space="preserve"> </w:t>
      </w:r>
      <w:r w:rsidRPr="009A4099">
        <w:rPr>
          <w:lang w:val="fr-FR"/>
        </w:rPr>
        <w:t>structure perovskite et susceptibles d’avoir des performances ferroélectriques similaires</w:t>
      </w:r>
      <w:r w:rsidRPr="009A4099">
        <w:rPr>
          <w:spacing w:val="29"/>
          <w:lang w:val="fr-FR"/>
        </w:rPr>
        <w:t xml:space="preserve"> </w:t>
      </w:r>
      <w:r w:rsidRPr="009A4099">
        <w:rPr>
          <w:lang w:val="fr-FR"/>
        </w:rPr>
        <w:t>à</w:t>
      </w:r>
      <w:r w:rsidRPr="009A4099">
        <w:rPr>
          <w:w w:val="99"/>
          <w:lang w:val="fr-FR"/>
        </w:rPr>
        <w:t xml:space="preserve"> </w:t>
      </w:r>
      <w:r w:rsidRPr="009A4099">
        <w:rPr>
          <w:lang w:val="fr-FR"/>
        </w:rPr>
        <w:t>celles des composés au plomb actuellement utilisés dans</w:t>
      </w:r>
      <w:r w:rsidRPr="009A4099">
        <w:rPr>
          <w:spacing w:val="-21"/>
          <w:lang w:val="fr-FR"/>
        </w:rPr>
        <w:t xml:space="preserve"> </w:t>
      </w:r>
      <w:r w:rsidRPr="009A4099">
        <w:rPr>
          <w:lang w:val="fr-FR"/>
        </w:rPr>
        <w:t>l’industrie.</w:t>
      </w:r>
    </w:p>
    <w:p w:rsidR="00383074" w:rsidRPr="009A4099" w:rsidRDefault="00691BA9">
      <w:pPr>
        <w:pStyle w:val="Corpsdetexte"/>
        <w:ind w:left="215" w:right="304"/>
        <w:rPr>
          <w:lang w:val="fr-FR"/>
        </w:rPr>
      </w:pPr>
      <w:r w:rsidRPr="009A4099">
        <w:rPr>
          <w:lang w:val="fr-FR"/>
        </w:rPr>
        <w:t>Au cours de cette thèse, nous nous sommes proposé d’explorer des compositions dérivés</w:t>
      </w:r>
      <w:r w:rsidRPr="009A4099">
        <w:rPr>
          <w:spacing w:val="55"/>
          <w:lang w:val="fr-FR"/>
        </w:rPr>
        <w:t xml:space="preserve"> </w:t>
      </w:r>
      <w:r w:rsidRPr="009A4099">
        <w:rPr>
          <w:lang w:val="fr-FR"/>
        </w:rPr>
        <w:t>de</w:t>
      </w:r>
      <w:r w:rsidRPr="009A4099">
        <w:rPr>
          <w:w w:val="99"/>
          <w:lang w:val="fr-FR"/>
        </w:rPr>
        <w:t xml:space="preserve"> </w:t>
      </w:r>
      <w:r w:rsidRPr="009A4099">
        <w:rPr>
          <w:lang w:val="fr-FR"/>
        </w:rPr>
        <w:t>la perovskite BaTiO</w:t>
      </w:r>
      <w:r w:rsidRPr="009A4099">
        <w:rPr>
          <w:position w:val="-2"/>
          <w:sz w:val="16"/>
          <w:szCs w:val="16"/>
          <w:lang w:val="fr-FR"/>
        </w:rPr>
        <w:t xml:space="preserve">3 </w:t>
      </w:r>
      <w:r w:rsidRPr="009A4099">
        <w:rPr>
          <w:lang w:val="fr-FR"/>
        </w:rPr>
        <w:t>et obtenues par une double</w:t>
      </w:r>
      <w:r w:rsidRPr="009A4099">
        <w:rPr>
          <w:spacing w:val="8"/>
          <w:lang w:val="fr-FR"/>
        </w:rPr>
        <w:t xml:space="preserve"> </w:t>
      </w:r>
      <w:r w:rsidRPr="009A4099">
        <w:rPr>
          <w:lang w:val="fr-FR"/>
        </w:rPr>
        <w:t>substitution:</w:t>
      </w:r>
    </w:p>
    <w:p w:rsidR="00383074" w:rsidRPr="009A4099" w:rsidRDefault="00691BA9">
      <w:pPr>
        <w:pStyle w:val="Corpsdetexte"/>
        <w:spacing w:before="11" w:line="274" w:lineRule="exact"/>
        <w:ind w:left="215" w:right="304"/>
        <w:rPr>
          <w:lang w:val="fr-FR"/>
        </w:rPr>
      </w:pPr>
      <w:r w:rsidRPr="009A4099">
        <w:rPr>
          <w:lang w:val="fr-FR"/>
        </w:rPr>
        <w:t>- en site A, avec le remplacement partiel de Ba</w:t>
      </w:r>
      <w:r w:rsidRPr="009A4099">
        <w:rPr>
          <w:position w:val="11"/>
          <w:sz w:val="16"/>
          <w:lang w:val="fr-FR"/>
        </w:rPr>
        <w:t xml:space="preserve">2+ </w:t>
      </w:r>
      <w:r w:rsidRPr="009A4099">
        <w:rPr>
          <w:lang w:val="fr-FR"/>
        </w:rPr>
        <w:t>par un élément trivalent</w:t>
      </w:r>
      <w:r w:rsidRPr="009A4099">
        <w:rPr>
          <w:spacing w:val="1"/>
          <w:lang w:val="fr-FR"/>
        </w:rPr>
        <w:t xml:space="preserve"> </w:t>
      </w:r>
      <w:r w:rsidRPr="009A4099">
        <w:rPr>
          <w:lang w:val="fr-FR"/>
        </w:rPr>
        <w:t>appartenant</w:t>
      </w:r>
      <w:r w:rsidRPr="009A4099">
        <w:rPr>
          <w:w w:val="99"/>
          <w:lang w:val="fr-FR"/>
        </w:rPr>
        <w:t xml:space="preserve"> </w:t>
      </w:r>
      <w:r w:rsidRPr="009A4099">
        <w:rPr>
          <w:lang w:val="fr-FR"/>
        </w:rPr>
        <w:t>principalement</w:t>
      </w:r>
      <w:r w:rsidRPr="009A4099">
        <w:rPr>
          <w:spacing w:val="29"/>
          <w:lang w:val="fr-FR"/>
        </w:rPr>
        <w:t xml:space="preserve"> </w:t>
      </w:r>
      <w:r w:rsidRPr="009A4099">
        <w:rPr>
          <w:lang w:val="fr-FR"/>
        </w:rPr>
        <w:t>à</w:t>
      </w:r>
      <w:r w:rsidRPr="009A4099">
        <w:rPr>
          <w:spacing w:val="28"/>
          <w:lang w:val="fr-FR"/>
        </w:rPr>
        <w:t xml:space="preserve"> </w:t>
      </w:r>
      <w:r w:rsidRPr="009A4099">
        <w:rPr>
          <w:lang w:val="fr-FR"/>
        </w:rPr>
        <w:t>la</w:t>
      </w:r>
      <w:r w:rsidRPr="009A4099">
        <w:rPr>
          <w:spacing w:val="28"/>
          <w:lang w:val="fr-FR"/>
        </w:rPr>
        <w:t xml:space="preserve"> </w:t>
      </w:r>
      <w:r w:rsidRPr="009A4099">
        <w:rPr>
          <w:lang w:val="fr-FR"/>
        </w:rPr>
        <w:t>famille</w:t>
      </w:r>
      <w:r w:rsidRPr="009A4099">
        <w:rPr>
          <w:spacing w:val="28"/>
          <w:lang w:val="fr-FR"/>
        </w:rPr>
        <w:t xml:space="preserve"> </w:t>
      </w:r>
      <w:r w:rsidRPr="009A4099">
        <w:rPr>
          <w:lang w:val="fr-FR"/>
        </w:rPr>
        <w:t>des</w:t>
      </w:r>
      <w:r w:rsidRPr="009A4099">
        <w:rPr>
          <w:spacing w:val="29"/>
          <w:lang w:val="fr-FR"/>
        </w:rPr>
        <w:t xml:space="preserve"> </w:t>
      </w:r>
      <w:r w:rsidRPr="009A4099">
        <w:rPr>
          <w:lang w:val="fr-FR"/>
        </w:rPr>
        <w:t>terres</w:t>
      </w:r>
      <w:r w:rsidRPr="009A4099">
        <w:rPr>
          <w:spacing w:val="29"/>
          <w:lang w:val="fr-FR"/>
        </w:rPr>
        <w:t xml:space="preserve"> </w:t>
      </w:r>
      <w:r w:rsidRPr="009A4099">
        <w:rPr>
          <w:lang w:val="fr-FR"/>
        </w:rPr>
        <w:t>rares</w:t>
      </w:r>
      <w:r w:rsidRPr="009A4099">
        <w:rPr>
          <w:spacing w:val="31"/>
          <w:lang w:val="fr-FR"/>
        </w:rPr>
        <w:t xml:space="preserve"> </w:t>
      </w:r>
      <w:r w:rsidRPr="009A4099">
        <w:rPr>
          <w:lang w:val="fr-FR"/>
        </w:rPr>
        <w:t>et</w:t>
      </w:r>
      <w:r w:rsidRPr="009A4099">
        <w:rPr>
          <w:spacing w:val="33"/>
          <w:lang w:val="fr-FR"/>
        </w:rPr>
        <w:t xml:space="preserve"> </w:t>
      </w:r>
      <w:r w:rsidRPr="009A4099">
        <w:rPr>
          <w:lang w:val="fr-FR"/>
        </w:rPr>
        <w:t>dont</w:t>
      </w:r>
      <w:r w:rsidRPr="009A4099">
        <w:rPr>
          <w:spacing w:val="29"/>
          <w:lang w:val="fr-FR"/>
        </w:rPr>
        <w:t xml:space="preserve"> </w:t>
      </w:r>
      <w:r w:rsidRPr="009A4099">
        <w:rPr>
          <w:lang w:val="fr-FR"/>
        </w:rPr>
        <w:t>la</w:t>
      </w:r>
      <w:r w:rsidRPr="009A4099">
        <w:rPr>
          <w:spacing w:val="28"/>
          <w:lang w:val="fr-FR"/>
        </w:rPr>
        <w:t xml:space="preserve"> </w:t>
      </w:r>
      <w:r w:rsidRPr="009A4099">
        <w:rPr>
          <w:lang w:val="fr-FR"/>
        </w:rPr>
        <w:t>présence</w:t>
      </w:r>
      <w:r w:rsidRPr="009A4099">
        <w:rPr>
          <w:spacing w:val="28"/>
          <w:lang w:val="fr-FR"/>
        </w:rPr>
        <w:t xml:space="preserve"> </w:t>
      </w:r>
      <w:r w:rsidRPr="009A4099">
        <w:rPr>
          <w:lang w:val="fr-FR"/>
        </w:rPr>
        <w:t>dans</w:t>
      </w:r>
      <w:r w:rsidRPr="009A4099">
        <w:rPr>
          <w:spacing w:val="29"/>
          <w:lang w:val="fr-FR"/>
        </w:rPr>
        <w:t xml:space="preserve"> </w:t>
      </w:r>
      <w:r w:rsidRPr="009A4099">
        <w:rPr>
          <w:lang w:val="fr-FR"/>
        </w:rPr>
        <w:t>le</w:t>
      </w:r>
      <w:r w:rsidRPr="009A4099">
        <w:rPr>
          <w:spacing w:val="28"/>
          <w:lang w:val="fr-FR"/>
        </w:rPr>
        <w:t xml:space="preserve"> </w:t>
      </w:r>
      <w:r w:rsidRPr="009A4099">
        <w:rPr>
          <w:lang w:val="fr-FR"/>
        </w:rPr>
        <w:t>réseau</w:t>
      </w:r>
      <w:r w:rsidRPr="009A4099">
        <w:rPr>
          <w:spacing w:val="31"/>
          <w:lang w:val="fr-FR"/>
        </w:rPr>
        <w:t xml:space="preserve"> </w:t>
      </w:r>
      <w:r w:rsidRPr="009A4099">
        <w:rPr>
          <w:lang w:val="fr-FR"/>
        </w:rPr>
        <w:t>cristallin</w:t>
      </w:r>
      <w:r w:rsidRPr="009A4099">
        <w:rPr>
          <w:spacing w:val="29"/>
          <w:lang w:val="fr-FR"/>
        </w:rPr>
        <w:t xml:space="preserve"> </w:t>
      </w:r>
      <w:r w:rsidRPr="009A4099">
        <w:rPr>
          <w:lang w:val="fr-FR"/>
        </w:rPr>
        <w:t>de</w:t>
      </w:r>
    </w:p>
    <w:p w:rsidR="00383074" w:rsidRPr="009A4099" w:rsidRDefault="00691BA9">
      <w:pPr>
        <w:pStyle w:val="Corpsdetexte"/>
        <w:spacing w:line="271" w:lineRule="exact"/>
        <w:ind w:left="215" w:right="304"/>
        <w:rPr>
          <w:lang w:val="fr-FR"/>
        </w:rPr>
      </w:pPr>
      <w:r w:rsidRPr="009A4099">
        <w:rPr>
          <w:lang w:val="fr-FR"/>
        </w:rPr>
        <w:t>BaTiO</w:t>
      </w:r>
      <w:r w:rsidRPr="009A4099">
        <w:rPr>
          <w:position w:val="-2"/>
          <w:sz w:val="16"/>
          <w:lang w:val="fr-FR"/>
        </w:rPr>
        <w:t xml:space="preserve">3 </w:t>
      </w:r>
      <w:r w:rsidRPr="009A4099">
        <w:rPr>
          <w:lang w:val="fr-FR"/>
        </w:rPr>
        <w:t>améliorerait le domaine de température de la phase</w:t>
      </w:r>
      <w:r w:rsidRPr="009A4099">
        <w:rPr>
          <w:spacing w:val="-6"/>
          <w:lang w:val="fr-FR"/>
        </w:rPr>
        <w:t xml:space="preserve"> </w:t>
      </w:r>
      <w:r w:rsidRPr="009A4099">
        <w:rPr>
          <w:lang w:val="fr-FR"/>
        </w:rPr>
        <w:t>ferroélectrique.</w:t>
      </w:r>
    </w:p>
    <w:p w:rsidR="00383074" w:rsidRPr="009A4099" w:rsidRDefault="00691BA9">
      <w:pPr>
        <w:pStyle w:val="Corpsdetexte"/>
        <w:spacing w:before="25" w:line="274" w:lineRule="exact"/>
        <w:ind w:left="215" w:right="304" w:firstLine="60"/>
        <w:rPr>
          <w:lang w:val="fr-FR"/>
        </w:rPr>
      </w:pPr>
      <w:r w:rsidRPr="009A4099">
        <w:rPr>
          <w:lang w:val="fr-FR"/>
        </w:rPr>
        <w:t>-</w:t>
      </w:r>
      <w:r w:rsidRPr="009A4099">
        <w:rPr>
          <w:spacing w:val="14"/>
          <w:lang w:val="fr-FR"/>
        </w:rPr>
        <w:t xml:space="preserve"> </w:t>
      </w:r>
      <w:r w:rsidRPr="009A4099">
        <w:rPr>
          <w:lang w:val="fr-FR"/>
        </w:rPr>
        <w:t>en</w:t>
      </w:r>
      <w:r w:rsidRPr="009A4099">
        <w:rPr>
          <w:spacing w:val="14"/>
          <w:lang w:val="fr-FR"/>
        </w:rPr>
        <w:t xml:space="preserve"> </w:t>
      </w:r>
      <w:r w:rsidRPr="009A4099">
        <w:rPr>
          <w:lang w:val="fr-FR"/>
        </w:rPr>
        <w:t>site</w:t>
      </w:r>
      <w:r w:rsidRPr="009A4099">
        <w:rPr>
          <w:spacing w:val="16"/>
          <w:lang w:val="fr-FR"/>
        </w:rPr>
        <w:t xml:space="preserve"> </w:t>
      </w:r>
      <w:r w:rsidRPr="009A4099">
        <w:rPr>
          <w:lang w:val="fr-FR"/>
        </w:rPr>
        <w:t>B,</w:t>
      </w:r>
      <w:r w:rsidRPr="009A4099">
        <w:rPr>
          <w:spacing w:val="14"/>
          <w:lang w:val="fr-FR"/>
        </w:rPr>
        <w:t xml:space="preserve"> </w:t>
      </w:r>
      <w:r w:rsidRPr="009A4099">
        <w:rPr>
          <w:lang w:val="fr-FR"/>
        </w:rPr>
        <w:t>par</w:t>
      </w:r>
      <w:r w:rsidRPr="009A4099">
        <w:rPr>
          <w:spacing w:val="14"/>
          <w:lang w:val="fr-FR"/>
        </w:rPr>
        <w:t xml:space="preserve"> </w:t>
      </w:r>
      <w:r w:rsidRPr="009A4099">
        <w:rPr>
          <w:lang w:val="fr-FR"/>
        </w:rPr>
        <w:t>le</w:t>
      </w:r>
      <w:r w:rsidRPr="009A4099">
        <w:rPr>
          <w:spacing w:val="14"/>
          <w:lang w:val="fr-FR"/>
        </w:rPr>
        <w:t xml:space="preserve"> </w:t>
      </w:r>
      <w:r w:rsidRPr="009A4099">
        <w:rPr>
          <w:lang w:val="fr-FR"/>
        </w:rPr>
        <w:t>remplacement</w:t>
      </w:r>
      <w:r w:rsidRPr="009A4099">
        <w:rPr>
          <w:spacing w:val="15"/>
          <w:lang w:val="fr-FR"/>
        </w:rPr>
        <w:t xml:space="preserve"> </w:t>
      </w:r>
      <w:r w:rsidRPr="009A4099">
        <w:rPr>
          <w:lang w:val="fr-FR"/>
        </w:rPr>
        <w:t>progressif</w:t>
      </w:r>
      <w:r w:rsidRPr="009A4099">
        <w:rPr>
          <w:spacing w:val="14"/>
          <w:lang w:val="fr-FR"/>
        </w:rPr>
        <w:t xml:space="preserve"> </w:t>
      </w:r>
      <w:r w:rsidRPr="009A4099">
        <w:rPr>
          <w:lang w:val="fr-FR"/>
        </w:rPr>
        <w:t>de</w:t>
      </w:r>
      <w:r w:rsidRPr="009A4099">
        <w:rPr>
          <w:spacing w:val="14"/>
          <w:lang w:val="fr-FR"/>
        </w:rPr>
        <w:t xml:space="preserve"> </w:t>
      </w:r>
      <w:r w:rsidRPr="009A4099">
        <w:rPr>
          <w:lang w:val="fr-FR"/>
        </w:rPr>
        <w:t>Ti</w:t>
      </w:r>
      <w:r w:rsidRPr="009A4099">
        <w:rPr>
          <w:position w:val="11"/>
          <w:sz w:val="16"/>
          <w:szCs w:val="16"/>
          <w:lang w:val="fr-FR"/>
        </w:rPr>
        <w:t>4+</w:t>
      </w:r>
      <w:r w:rsidRPr="009A4099">
        <w:rPr>
          <w:spacing w:val="35"/>
          <w:position w:val="11"/>
          <w:sz w:val="16"/>
          <w:szCs w:val="16"/>
          <w:lang w:val="fr-FR"/>
        </w:rPr>
        <w:t xml:space="preserve"> </w:t>
      </w:r>
      <w:r w:rsidRPr="009A4099">
        <w:rPr>
          <w:lang w:val="fr-FR"/>
        </w:rPr>
        <w:t>par</w:t>
      </w:r>
      <w:r w:rsidRPr="009A4099">
        <w:rPr>
          <w:spacing w:val="14"/>
          <w:lang w:val="fr-FR"/>
        </w:rPr>
        <w:t xml:space="preserve"> </w:t>
      </w:r>
      <w:r w:rsidRPr="009A4099">
        <w:rPr>
          <w:lang w:val="fr-FR"/>
        </w:rPr>
        <w:t>Zr</w:t>
      </w:r>
      <w:r w:rsidRPr="009A4099">
        <w:rPr>
          <w:position w:val="11"/>
          <w:sz w:val="16"/>
          <w:szCs w:val="16"/>
          <w:lang w:val="fr-FR"/>
        </w:rPr>
        <w:t>4+</w:t>
      </w:r>
      <w:r w:rsidRPr="009A4099">
        <w:rPr>
          <w:spacing w:val="35"/>
          <w:position w:val="11"/>
          <w:sz w:val="16"/>
          <w:szCs w:val="16"/>
          <w:lang w:val="fr-FR"/>
        </w:rPr>
        <w:t xml:space="preserve"> </w:t>
      </w:r>
      <w:r w:rsidRPr="009A4099">
        <w:rPr>
          <w:lang w:val="fr-FR"/>
        </w:rPr>
        <w:t>dont</w:t>
      </w:r>
      <w:r w:rsidRPr="009A4099">
        <w:rPr>
          <w:spacing w:val="15"/>
          <w:lang w:val="fr-FR"/>
        </w:rPr>
        <w:t xml:space="preserve"> </w:t>
      </w:r>
      <w:r w:rsidRPr="009A4099">
        <w:rPr>
          <w:lang w:val="fr-FR"/>
        </w:rPr>
        <w:t>la</w:t>
      </w:r>
      <w:r w:rsidRPr="009A4099">
        <w:rPr>
          <w:spacing w:val="14"/>
          <w:lang w:val="fr-FR"/>
        </w:rPr>
        <w:t xml:space="preserve"> </w:t>
      </w:r>
      <w:r w:rsidRPr="009A4099">
        <w:rPr>
          <w:lang w:val="fr-FR"/>
        </w:rPr>
        <w:t>stabilité</w:t>
      </w:r>
      <w:r w:rsidRPr="009A4099">
        <w:rPr>
          <w:spacing w:val="14"/>
          <w:lang w:val="fr-FR"/>
        </w:rPr>
        <w:t xml:space="preserve"> </w:t>
      </w:r>
      <w:r w:rsidRPr="009A4099">
        <w:rPr>
          <w:lang w:val="fr-FR"/>
        </w:rPr>
        <w:t>en</w:t>
      </w:r>
      <w:r w:rsidRPr="009A4099">
        <w:rPr>
          <w:spacing w:val="14"/>
          <w:lang w:val="fr-FR"/>
        </w:rPr>
        <w:t xml:space="preserve"> </w:t>
      </w:r>
      <w:r w:rsidRPr="009A4099">
        <w:rPr>
          <w:lang w:val="fr-FR"/>
        </w:rPr>
        <w:t>température</w:t>
      </w:r>
      <w:r w:rsidRPr="009A4099">
        <w:rPr>
          <w:w w:val="99"/>
          <w:lang w:val="fr-FR"/>
        </w:rPr>
        <w:t xml:space="preserve"> </w:t>
      </w:r>
      <w:r w:rsidRPr="009A4099">
        <w:rPr>
          <w:lang w:val="fr-FR"/>
        </w:rPr>
        <w:t>s’est avérée intéressante pour les</w:t>
      </w:r>
      <w:r w:rsidRPr="009A4099">
        <w:rPr>
          <w:spacing w:val="-14"/>
          <w:lang w:val="fr-FR"/>
        </w:rPr>
        <w:t xml:space="preserve"> </w:t>
      </w:r>
      <w:r w:rsidRPr="009A4099">
        <w:rPr>
          <w:lang w:val="fr-FR"/>
        </w:rPr>
        <w:t>applications.</w:t>
      </w:r>
    </w:p>
    <w:p w:rsidR="00383074" w:rsidRPr="009A4099" w:rsidRDefault="00691BA9">
      <w:pPr>
        <w:pStyle w:val="Corpsdetexte"/>
        <w:spacing w:before="18" w:line="237" w:lineRule="auto"/>
        <w:ind w:left="215" w:right="313" w:firstLine="600"/>
        <w:jc w:val="both"/>
        <w:rPr>
          <w:lang w:val="fr-FR"/>
        </w:rPr>
      </w:pPr>
      <w:r w:rsidRPr="009A4099">
        <w:rPr>
          <w:lang w:val="fr-FR"/>
        </w:rPr>
        <w:t>Dans</w:t>
      </w:r>
      <w:r w:rsidRPr="009A4099">
        <w:rPr>
          <w:spacing w:val="38"/>
          <w:lang w:val="fr-FR"/>
        </w:rPr>
        <w:t xml:space="preserve"> </w:t>
      </w:r>
      <w:r w:rsidRPr="009A4099">
        <w:rPr>
          <w:lang w:val="fr-FR"/>
        </w:rPr>
        <w:t>un</w:t>
      </w:r>
      <w:r w:rsidRPr="009A4099">
        <w:rPr>
          <w:spacing w:val="38"/>
          <w:lang w:val="fr-FR"/>
        </w:rPr>
        <w:t xml:space="preserve"> </w:t>
      </w:r>
      <w:r w:rsidRPr="009A4099">
        <w:rPr>
          <w:lang w:val="fr-FR"/>
        </w:rPr>
        <w:t>premier</w:t>
      </w:r>
      <w:r w:rsidRPr="009A4099">
        <w:rPr>
          <w:spacing w:val="38"/>
          <w:lang w:val="fr-FR"/>
        </w:rPr>
        <w:t xml:space="preserve"> </w:t>
      </w:r>
      <w:r w:rsidRPr="009A4099">
        <w:rPr>
          <w:lang w:val="fr-FR"/>
        </w:rPr>
        <w:t>temps,</w:t>
      </w:r>
      <w:r w:rsidRPr="009A4099">
        <w:rPr>
          <w:spacing w:val="40"/>
          <w:lang w:val="fr-FR"/>
        </w:rPr>
        <w:t xml:space="preserve"> </w:t>
      </w:r>
      <w:r w:rsidRPr="009A4099">
        <w:rPr>
          <w:lang w:val="fr-FR"/>
        </w:rPr>
        <w:t>nous</w:t>
      </w:r>
      <w:r w:rsidRPr="009A4099">
        <w:rPr>
          <w:spacing w:val="38"/>
          <w:lang w:val="fr-FR"/>
        </w:rPr>
        <w:t xml:space="preserve"> </w:t>
      </w:r>
      <w:r w:rsidRPr="009A4099">
        <w:rPr>
          <w:lang w:val="fr-FR"/>
        </w:rPr>
        <w:t>avons</w:t>
      </w:r>
      <w:r w:rsidRPr="009A4099">
        <w:rPr>
          <w:spacing w:val="38"/>
          <w:lang w:val="fr-FR"/>
        </w:rPr>
        <w:t xml:space="preserve"> </w:t>
      </w:r>
      <w:r w:rsidRPr="009A4099">
        <w:rPr>
          <w:lang w:val="fr-FR"/>
        </w:rPr>
        <w:t>élaboré</w:t>
      </w:r>
      <w:r w:rsidRPr="009A4099">
        <w:rPr>
          <w:spacing w:val="38"/>
          <w:lang w:val="fr-FR"/>
        </w:rPr>
        <w:t xml:space="preserve"> </w:t>
      </w:r>
      <w:r w:rsidRPr="009A4099">
        <w:rPr>
          <w:lang w:val="fr-FR"/>
        </w:rPr>
        <w:t>de</w:t>
      </w:r>
      <w:r w:rsidRPr="009A4099">
        <w:rPr>
          <w:spacing w:val="38"/>
          <w:lang w:val="fr-FR"/>
        </w:rPr>
        <w:t xml:space="preserve"> </w:t>
      </w:r>
      <w:r w:rsidRPr="009A4099">
        <w:rPr>
          <w:lang w:val="fr-FR"/>
        </w:rPr>
        <w:t>nouvelles</w:t>
      </w:r>
      <w:r w:rsidRPr="009A4099">
        <w:rPr>
          <w:spacing w:val="38"/>
          <w:lang w:val="fr-FR"/>
        </w:rPr>
        <w:t xml:space="preserve"> </w:t>
      </w:r>
      <w:r w:rsidRPr="009A4099">
        <w:rPr>
          <w:lang w:val="fr-FR"/>
        </w:rPr>
        <w:t>compositions</w:t>
      </w:r>
      <w:r w:rsidRPr="009A4099">
        <w:rPr>
          <w:spacing w:val="38"/>
          <w:lang w:val="fr-FR"/>
        </w:rPr>
        <w:t xml:space="preserve"> </w:t>
      </w:r>
      <w:r w:rsidRPr="009A4099">
        <w:rPr>
          <w:lang w:val="fr-FR"/>
        </w:rPr>
        <w:t>dérivées</w:t>
      </w:r>
      <w:r w:rsidRPr="009A4099">
        <w:rPr>
          <w:spacing w:val="38"/>
          <w:lang w:val="fr-FR"/>
        </w:rPr>
        <w:t xml:space="preserve"> </w:t>
      </w:r>
      <w:r w:rsidRPr="009A4099">
        <w:rPr>
          <w:lang w:val="fr-FR"/>
        </w:rPr>
        <w:t>de</w:t>
      </w:r>
      <w:r w:rsidRPr="009A4099">
        <w:rPr>
          <w:w w:val="99"/>
          <w:lang w:val="fr-FR"/>
        </w:rPr>
        <w:t xml:space="preserve"> </w:t>
      </w:r>
      <w:r w:rsidRPr="009A4099">
        <w:rPr>
          <w:lang w:val="fr-FR"/>
        </w:rPr>
        <w:t>BaTiO</w:t>
      </w:r>
      <w:r w:rsidRPr="009A4099">
        <w:rPr>
          <w:position w:val="-2"/>
          <w:sz w:val="16"/>
          <w:szCs w:val="16"/>
          <w:lang w:val="fr-FR"/>
        </w:rPr>
        <w:t xml:space="preserve">3 </w:t>
      </w:r>
      <w:r w:rsidRPr="009A4099">
        <w:rPr>
          <w:lang w:val="fr-FR"/>
        </w:rPr>
        <w:t>et de formules Ba</w:t>
      </w:r>
      <w:r w:rsidRPr="009A4099">
        <w:rPr>
          <w:position w:val="-2"/>
          <w:sz w:val="16"/>
          <w:szCs w:val="16"/>
          <w:lang w:val="fr-FR"/>
        </w:rPr>
        <w:t>1-x</w:t>
      </w:r>
      <w:r w:rsidRPr="009A4099">
        <w:rPr>
          <w:lang w:val="fr-FR"/>
        </w:rPr>
        <w:t>Bi</w:t>
      </w:r>
      <w:r w:rsidRPr="009A4099">
        <w:rPr>
          <w:position w:val="-2"/>
          <w:sz w:val="16"/>
          <w:szCs w:val="16"/>
          <w:lang w:val="fr-FR"/>
        </w:rPr>
        <w:t>x/3</w:t>
      </w:r>
      <w:r w:rsidRPr="009A4099">
        <w:rPr>
          <w:lang w:val="fr-FR"/>
        </w:rPr>
        <w:t>Yi</w:t>
      </w:r>
      <w:r w:rsidRPr="009A4099">
        <w:rPr>
          <w:position w:val="-2"/>
          <w:sz w:val="16"/>
          <w:szCs w:val="16"/>
          <w:lang w:val="fr-FR"/>
        </w:rPr>
        <w:t>x/3</w:t>
      </w:r>
      <w:r w:rsidRPr="009A4099">
        <w:rPr>
          <w:lang w:val="fr-FR"/>
        </w:rPr>
        <w:t>TiO</w:t>
      </w:r>
      <w:r w:rsidRPr="009A4099">
        <w:rPr>
          <w:position w:val="-2"/>
          <w:sz w:val="16"/>
          <w:szCs w:val="16"/>
          <w:lang w:val="fr-FR"/>
        </w:rPr>
        <w:t xml:space="preserve">3 </w:t>
      </w:r>
      <w:r w:rsidRPr="009A4099">
        <w:rPr>
          <w:lang w:val="fr-FR"/>
        </w:rPr>
        <w:t>(BBiYT) , Ba</w:t>
      </w:r>
      <w:r w:rsidRPr="009A4099">
        <w:rPr>
          <w:position w:val="-2"/>
          <w:sz w:val="16"/>
          <w:szCs w:val="16"/>
          <w:lang w:val="fr-FR"/>
        </w:rPr>
        <w:t>1-x</w:t>
      </w:r>
      <w:r w:rsidRPr="009A4099">
        <w:rPr>
          <w:lang w:val="fr-FR"/>
        </w:rPr>
        <w:t>A</w:t>
      </w:r>
      <w:r w:rsidRPr="009A4099">
        <w:rPr>
          <w:position w:val="-2"/>
          <w:sz w:val="16"/>
          <w:szCs w:val="16"/>
          <w:lang w:val="fr-FR"/>
        </w:rPr>
        <w:t>2x/3</w:t>
      </w:r>
      <w:r w:rsidRPr="009A4099">
        <w:rPr>
          <w:lang w:val="fr-FR"/>
        </w:rPr>
        <w:t>(Ti</w:t>
      </w:r>
      <w:r w:rsidRPr="009A4099">
        <w:rPr>
          <w:position w:val="-2"/>
          <w:sz w:val="16"/>
          <w:szCs w:val="16"/>
          <w:lang w:val="fr-FR"/>
        </w:rPr>
        <w:t>1-y</w:t>
      </w:r>
      <w:r w:rsidRPr="009A4099">
        <w:rPr>
          <w:lang w:val="fr-FR"/>
        </w:rPr>
        <w:t>Zr</w:t>
      </w:r>
      <w:r w:rsidRPr="009A4099">
        <w:rPr>
          <w:position w:val="-2"/>
          <w:sz w:val="16"/>
          <w:szCs w:val="16"/>
          <w:lang w:val="fr-FR"/>
        </w:rPr>
        <w:t>y</w:t>
      </w:r>
      <w:r w:rsidRPr="009A4099">
        <w:rPr>
          <w:lang w:val="fr-FR"/>
        </w:rPr>
        <w:t>)O</w:t>
      </w:r>
      <w:r w:rsidRPr="009A4099">
        <w:rPr>
          <w:position w:val="-2"/>
          <w:sz w:val="16"/>
          <w:szCs w:val="16"/>
          <w:lang w:val="fr-FR"/>
        </w:rPr>
        <w:t xml:space="preserve">3 </w:t>
      </w:r>
      <w:r w:rsidRPr="009A4099">
        <w:rPr>
          <w:lang w:val="fr-FR"/>
        </w:rPr>
        <w:t>(A= Eu :</w:t>
      </w:r>
      <w:r w:rsidRPr="009A4099">
        <w:rPr>
          <w:spacing w:val="3"/>
          <w:lang w:val="fr-FR"/>
        </w:rPr>
        <w:t xml:space="preserve"> </w:t>
      </w:r>
      <w:r w:rsidRPr="009A4099">
        <w:rPr>
          <w:lang w:val="fr-FR"/>
        </w:rPr>
        <w:t>BEuTZ, A= Sm : BSmTZ) et Ba(Ti</w:t>
      </w:r>
      <w:r w:rsidRPr="009A4099">
        <w:rPr>
          <w:position w:val="-2"/>
          <w:sz w:val="16"/>
          <w:szCs w:val="16"/>
          <w:lang w:val="fr-FR"/>
        </w:rPr>
        <w:t>1-x</w:t>
      </w:r>
      <w:r w:rsidRPr="009A4099">
        <w:rPr>
          <w:lang w:val="fr-FR"/>
        </w:rPr>
        <w:t>Mg</w:t>
      </w:r>
      <w:r w:rsidRPr="009A4099">
        <w:rPr>
          <w:position w:val="-2"/>
          <w:sz w:val="16"/>
          <w:szCs w:val="16"/>
          <w:lang w:val="fr-FR"/>
        </w:rPr>
        <w:t>x/3</w:t>
      </w:r>
      <w:r w:rsidRPr="009A4099">
        <w:rPr>
          <w:lang w:val="fr-FR"/>
        </w:rPr>
        <w:t>Nb</w:t>
      </w:r>
      <w:r w:rsidRPr="009A4099">
        <w:rPr>
          <w:position w:val="-2"/>
          <w:sz w:val="16"/>
          <w:szCs w:val="16"/>
          <w:lang w:val="fr-FR"/>
        </w:rPr>
        <w:t>2x/3</w:t>
      </w:r>
      <w:r w:rsidRPr="009A4099">
        <w:rPr>
          <w:lang w:val="fr-FR"/>
        </w:rPr>
        <w:t>)O</w:t>
      </w:r>
      <w:r w:rsidRPr="009A4099">
        <w:rPr>
          <w:position w:val="-2"/>
          <w:sz w:val="16"/>
          <w:szCs w:val="16"/>
          <w:lang w:val="fr-FR"/>
        </w:rPr>
        <w:t>3</w:t>
      </w:r>
      <w:r w:rsidRPr="009A4099">
        <w:rPr>
          <w:lang w:val="fr-FR"/>
        </w:rPr>
        <w:t>: BTMN. Dans cette partie</w:t>
      </w:r>
      <w:r w:rsidRPr="009A4099">
        <w:rPr>
          <w:spacing w:val="38"/>
          <w:lang w:val="fr-FR"/>
        </w:rPr>
        <w:t xml:space="preserve"> </w:t>
      </w:r>
      <w:r w:rsidRPr="009A4099">
        <w:rPr>
          <w:lang w:val="fr-FR"/>
        </w:rPr>
        <w:t>représentant</w:t>
      </w:r>
      <w:r w:rsidRPr="009A4099">
        <w:rPr>
          <w:w w:val="99"/>
          <w:lang w:val="fr-FR"/>
        </w:rPr>
        <w:t xml:space="preserve"> </w:t>
      </w:r>
      <w:r w:rsidRPr="009A4099">
        <w:rPr>
          <w:lang w:val="fr-FR"/>
        </w:rPr>
        <w:t>l’essentielle de la thèse, nous avons procédé à l’étude diélectrique en température et</w:t>
      </w:r>
      <w:r w:rsidRPr="009A4099">
        <w:rPr>
          <w:spacing w:val="38"/>
          <w:lang w:val="fr-FR"/>
        </w:rPr>
        <w:t xml:space="preserve"> </w:t>
      </w:r>
      <w:r w:rsidRPr="009A4099">
        <w:rPr>
          <w:lang w:val="fr-FR"/>
        </w:rPr>
        <w:t>en fréquence</w:t>
      </w:r>
      <w:r w:rsidRPr="009A4099">
        <w:rPr>
          <w:spacing w:val="22"/>
          <w:lang w:val="fr-FR"/>
        </w:rPr>
        <w:t xml:space="preserve"> </w:t>
      </w:r>
      <w:r w:rsidRPr="009A4099">
        <w:rPr>
          <w:lang w:val="fr-FR"/>
        </w:rPr>
        <w:t>de</w:t>
      </w:r>
      <w:r w:rsidRPr="009A4099">
        <w:rPr>
          <w:spacing w:val="22"/>
          <w:lang w:val="fr-FR"/>
        </w:rPr>
        <w:t xml:space="preserve"> </w:t>
      </w:r>
      <w:r w:rsidRPr="009A4099">
        <w:rPr>
          <w:lang w:val="fr-FR"/>
        </w:rPr>
        <w:t>ces</w:t>
      </w:r>
      <w:r w:rsidRPr="009A4099">
        <w:rPr>
          <w:spacing w:val="23"/>
          <w:lang w:val="fr-FR"/>
        </w:rPr>
        <w:t xml:space="preserve"> </w:t>
      </w:r>
      <w:r w:rsidRPr="009A4099">
        <w:rPr>
          <w:lang w:val="fr-FR"/>
        </w:rPr>
        <w:t>céramiques</w:t>
      </w:r>
      <w:r w:rsidRPr="009A4099">
        <w:rPr>
          <w:spacing w:val="23"/>
          <w:lang w:val="fr-FR"/>
        </w:rPr>
        <w:t xml:space="preserve"> </w:t>
      </w:r>
      <w:r w:rsidRPr="009A4099">
        <w:rPr>
          <w:lang w:val="fr-FR"/>
        </w:rPr>
        <w:t>sans</w:t>
      </w:r>
      <w:r w:rsidRPr="009A4099">
        <w:rPr>
          <w:spacing w:val="23"/>
          <w:lang w:val="fr-FR"/>
        </w:rPr>
        <w:t xml:space="preserve"> </w:t>
      </w:r>
      <w:r w:rsidRPr="009A4099">
        <w:rPr>
          <w:lang w:val="fr-FR"/>
        </w:rPr>
        <w:t>plomb</w:t>
      </w:r>
      <w:r w:rsidRPr="009A4099">
        <w:rPr>
          <w:spacing w:val="23"/>
          <w:lang w:val="fr-FR"/>
        </w:rPr>
        <w:t xml:space="preserve"> </w:t>
      </w:r>
      <w:r w:rsidRPr="009A4099">
        <w:rPr>
          <w:lang w:val="fr-FR"/>
        </w:rPr>
        <w:t>et</w:t>
      </w:r>
      <w:r w:rsidRPr="009A4099">
        <w:rPr>
          <w:spacing w:val="23"/>
          <w:lang w:val="fr-FR"/>
        </w:rPr>
        <w:t xml:space="preserve"> </w:t>
      </w:r>
      <w:r w:rsidRPr="009A4099">
        <w:rPr>
          <w:lang w:val="fr-FR"/>
        </w:rPr>
        <w:t>leurs</w:t>
      </w:r>
      <w:r w:rsidRPr="009A4099">
        <w:rPr>
          <w:spacing w:val="25"/>
          <w:lang w:val="fr-FR"/>
        </w:rPr>
        <w:t xml:space="preserve"> </w:t>
      </w:r>
      <w:r w:rsidRPr="009A4099">
        <w:rPr>
          <w:lang w:val="fr-FR"/>
        </w:rPr>
        <w:t>corrélations</w:t>
      </w:r>
      <w:r w:rsidRPr="009A4099">
        <w:rPr>
          <w:spacing w:val="23"/>
          <w:lang w:val="fr-FR"/>
        </w:rPr>
        <w:t xml:space="preserve"> </w:t>
      </w:r>
      <w:r w:rsidRPr="009A4099">
        <w:rPr>
          <w:lang w:val="fr-FR"/>
        </w:rPr>
        <w:t>avec</w:t>
      </w:r>
      <w:r w:rsidRPr="009A4099">
        <w:rPr>
          <w:spacing w:val="24"/>
          <w:lang w:val="fr-FR"/>
        </w:rPr>
        <w:t xml:space="preserve"> </w:t>
      </w:r>
      <w:r w:rsidRPr="009A4099">
        <w:rPr>
          <w:lang w:val="fr-FR"/>
        </w:rPr>
        <w:t>les</w:t>
      </w:r>
      <w:r w:rsidRPr="009A4099">
        <w:rPr>
          <w:spacing w:val="23"/>
          <w:lang w:val="fr-FR"/>
        </w:rPr>
        <w:t xml:space="preserve"> </w:t>
      </w:r>
      <w:r w:rsidRPr="009A4099">
        <w:rPr>
          <w:lang w:val="fr-FR"/>
        </w:rPr>
        <w:t>résultats</w:t>
      </w:r>
      <w:r w:rsidRPr="009A4099">
        <w:rPr>
          <w:spacing w:val="23"/>
          <w:lang w:val="fr-FR"/>
        </w:rPr>
        <w:t xml:space="preserve"> </w:t>
      </w:r>
      <w:r w:rsidRPr="009A4099">
        <w:rPr>
          <w:lang w:val="fr-FR"/>
        </w:rPr>
        <w:t>structuraux obtenus par diffraction des rayons X. Les résultats obtenus mettent en évidence de</w:t>
      </w:r>
      <w:r w:rsidRPr="009A4099">
        <w:rPr>
          <w:spacing w:val="54"/>
          <w:lang w:val="fr-FR"/>
        </w:rPr>
        <w:t xml:space="preserve"> </w:t>
      </w:r>
      <w:r w:rsidRPr="009A4099">
        <w:rPr>
          <w:lang w:val="fr-FR"/>
        </w:rPr>
        <w:t>propriétés ferroélectriques</w:t>
      </w:r>
      <w:r w:rsidRPr="009A4099">
        <w:rPr>
          <w:spacing w:val="33"/>
          <w:lang w:val="fr-FR"/>
        </w:rPr>
        <w:t xml:space="preserve"> </w:t>
      </w:r>
      <w:r w:rsidRPr="009A4099">
        <w:rPr>
          <w:lang w:val="fr-FR"/>
        </w:rPr>
        <w:t>intéressantes</w:t>
      </w:r>
      <w:r w:rsidRPr="009A4099">
        <w:rPr>
          <w:spacing w:val="33"/>
          <w:lang w:val="fr-FR"/>
        </w:rPr>
        <w:t xml:space="preserve"> </w:t>
      </w:r>
      <w:r w:rsidRPr="009A4099">
        <w:rPr>
          <w:lang w:val="fr-FR"/>
        </w:rPr>
        <w:t>avec</w:t>
      </w:r>
      <w:r w:rsidRPr="009A4099">
        <w:rPr>
          <w:spacing w:val="32"/>
          <w:lang w:val="fr-FR"/>
        </w:rPr>
        <w:t xml:space="preserve"> </w:t>
      </w:r>
      <w:r w:rsidRPr="009A4099">
        <w:rPr>
          <w:lang w:val="fr-FR"/>
        </w:rPr>
        <w:t>des</w:t>
      </w:r>
      <w:r w:rsidRPr="009A4099">
        <w:rPr>
          <w:spacing w:val="33"/>
          <w:lang w:val="fr-FR"/>
        </w:rPr>
        <w:t xml:space="preserve"> </w:t>
      </w:r>
      <w:r w:rsidRPr="009A4099">
        <w:rPr>
          <w:lang w:val="fr-FR"/>
        </w:rPr>
        <w:t>possibilités</w:t>
      </w:r>
      <w:r w:rsidRPr="009A4099">
        <w:rPr>
          <w:spacing w:val="33"/>
          <w:lang w:val="fr-FR"/>
        </w:rPr>
        <w:t xml:space="preserve"> </w:t>
      </w:r>
      <w:r w:rsidRPr="009A4099">
        <w:rPr>
          <w:lang w:val="fr-FR"/>
        </w:rPr>
        <w:t>d’applications</w:t>
      </w:r>
      <w:r w:rsidRPr="009A4099">
        <w:rPr>
          <w:spacing w:val="33"/>
          <w:lang w:val="fr-FR"/>
        </w:rPr>
        <w:t xml:space="preserve"> </w:t>
      </w:r>
      <w:r w:rsidRPr="009A4099">
        <w:rPr>
          <w:lang w:val="fr-FR"/>
        </w:rPr>
        <w:t>de</w:t>
      </w:r>
      <w:r w:rsidRPr="009A4099">
        <w:rPr>
          <w:spacing w:val="32"/>
          <w:lang w:val="fr-FR"/>
        </w:rPr>
        <w:t xml:space="preserve"> </w:t>
      </w:r>
      <w:r w:rsidRPr="009A4099">
        <w:rPr>
          <w:lang w:val="fr-FR"/>
        </w:rPr>
        <w:t>ces</w:t>
      </w:r>
      <w:r w:rsidRPr="009A4099">
        <w:rPr>
          <w:spacing w:val="33"/>
          <w:lang w:val="fr-FR"/>
        </w:rPr>
        <w:t xml:space="preserve"> </w:t>
      </w:r>
      <w:r w:rsidRPr="009A4099">
        <w:rPr>
          <w:lang w:val="fr-FR"/>
        </w:rPr>
        <w:t>matériaux</w:t>
      </w:r>
      <w:r w:rsidRPr="009A4099">
        <w:rPr>
          <w:spacing w:val="35"/>
          <w:lang w:val="fr-FR"/>
        </w:rPr>
        <w:t xml:space="preserve"> </w:t>
      </w:r>
      <w:r w:rsidRPr="009A4099">
        <w:rPr>
          <w:lang w:val="fr-FR"/>
        </w:rPr>
        <w:t>dans</w:t>
      </w:r>
      <w:r w:rsidRPr="009A4099">
        <w:rPr>
          <w:spacing w:val="33"/>
          <w:lang w:val="fr-FR"/>
        </w:rPr>
        <w:t xml:space="preserve"> </w:t>
      </w:r>
      <w:r w:rsidRPr="009A4099">
        <w:rPr>
          <w:lang w:val="fr-FR"/>
        </w:rPr>
        <w:t>le</w:t>
      </w:r>
      <w:r w:rsidRPr="009A4099">
        <w:rPr>
          <w:w w:val="99"/>
          <w:lang w:val="fr-FR"/>
        </w:rPr>
        <w:t xml:space="preserve"> </w:t>
      </w:r>
      <w:r w:rsidRPr="009A4099">
        <w:rPr>
          <w:lang w:val="fr-FR"/>
        </w:rPr>
        <w:t>domaine de</w:t>
      </w:r>
      <w:r w:rsidRPr="009A4099">
        <w:rPr>
          <w:spacing w:val="-8"/>
          <w:lang w:val="fr-FR"/>
        </w:rPr>
        <w:t xml:space="preserve"> </w:t>
      </w:r>
      <w:r w:rsidRPr="009A4099">
        <w:rPr>
          <w:lang w:val="fr-FR"/>
        </w:rPr>
        <w:t>l’électronique.</w:t>
      </w:r>
    </w:p>
    <w:p w:rsidR="00383074" w:rsidRPr="009A4099" w:rsidRDefault="00691BA9">
      <w:pPr>
        <w:pStyle w:val="Corpsdetexte"/>
        <w:spacing w:before="22" w:line="237" w:lineRule="auto"/>
        <w:ind w:left="215" w:right="312" w:firstLine="600"/>
        <w:jc w:val="both"/>
        <w:rPr>
          <w:lang w:val="fr-FR"/>
        </w:rPr>
      </w:pPr>
      <w:r w:rsidRPr="009A4099">
        <w:rPr>
          <w:lang w:val="fr-FR"/>
        </w:rPr>
        <w:t>Par suite, nous avons examiné les potentialités d’application de ces matériaux dans</w:t>
      </w:r>
      <w:r w:rsidRPr="009A4099">
        <w:rPr>
          <w:spacing w:val="1"/>
          <w:lang w:val="fr-FR"/>
        </w:rPr>
        <w:t xml:space="preserve"> </w:t>
      </w:r>
      <w:r w:rsidRPr="009A4099">
        <w:rPr>
          <w:lang w:val="fr-FR"/>
        </w:rPr>
        <w:t>le</w:t>
      </w:r>
      <w:r w:rsidRPr="009A4099">
        <w:rPr>
          <w:w w:val="99"/>
          <w:lang w:val="fr-FR"/>
        </w:rPr>
        <w:t xml:space="preserve"> </w:t>
      </w:r>
      <w:r w:rsidRPr="009A4099">
        <w:rPr>
          <w:lang w:val="fr-FR"/>
        </w:rPr>
        <w:t>domaine de la photocatalyse. En effet le défi récent consiste à augmenter</w:t>
      </w:r>
      <w:r w:rsidRPr="009A4099">
        <w:rPr>
          <w:spacing w:val="6"/>
          <w:lang w:val="fr-FR"/>
        </w:rPr>
        <w:t xml:space="preserve"> </w:t>
      </w:r>
      <w:r w:rsidRPr="009A4099">
        <w:rPr>
          <w:lang w:val="fr-FR"/>
        </w:rPr>
        <w:t>l'efficacité</w:t>
      </w:r>
      <w:r w:rsidRPr="009A4099">
        <w:rPr>
          <w:w w:val="99"/>
          <w:lang w:val="fr-FR"/>
        </w:rPr>
        <w:t xml:space="preserve"> </w:t>
      </w:r>
      <w:r w:rsidRPr="009A4099">
        <w:rPr>
          <w:lang w:val="fr-FR"/>
        </w:rPr>
        <w:t>photocatalytique</w:t>
      </w:r>
      <w:r w:rsidRPr="009A4099">
        <w:rPr>
          <w:spacing w:val="44"/>
          <w:lang w:val="fr-FR"/>
        </w:rPr>
        <w:t xml:space="preserve"> </w:t>
      </w:r>
      <w:r w:rsidRPr="009A4099">
        <w:rPr>
          <w:lang w:val="fr-FR"/>
        </w:rPr>
        <w:t>au</w:t>
      </w:r>
      <w:r w:rsidRPr="009A4099">
        <w:rPr>
          <w:spacing w:val="45"/>
          <w:lang w:val="fr-FR"/>
        </w:rPr>
        <w:t xml:space="preserve"> </w:t>
      </w:r>
      <w:r w:rsidRPr="009A4099">
        <w:rPr>
          <w:lang w:val="fr-FR"/>
        </w:rPr>
        <w:t>moyen</w:t>
      </w:r>
      <w:r w:rsidRPr="009A4099">
        <w:rPr>
          <w:spacing w:val="47"/>
          <w:lang w:val="fr-FR"/>
        </w:rPr>
        <w:t xml:space="preserve"> </w:t>
      </w:r>
      <w:r w:rsidRPr="009A4099">
        <w:rPr>
          <w:lang w:val="fr-FR"/>
        </w:rPr>
        <w:t>de</w:t>
      </w:r>
      <w:r w:rsidRPr="009A4099">
        <w:rPr>
          <w:spacing w:val="44"/>
          <w:lang w:val="fr-FR"/>
        </w:rPr>
        <w:t xml:space="preserve"> </w:t>
      </w:r>
      <w:r w:rsidRPr="009A4099">
        <w:rPr>
          <w:lang w:val="fr-FR"/>
        </w:rPr>
        <w:t>nouveaux</w:t>
      </w:r>
      <w:r w:rsidRPr="009A4099">
        <w:rPr>
          <w:spacing w:val="47"/>
          <w:lang w:val="fr-FR"/>
        </w:rPr>
        <w:t xml:space="preserve"> </w:t>
      </w:r>
      <w:r w:rsidRPr="009A4099">
        <w:rPr>
          <w:lang w:val="fr-FR"/>
        </w:rPr>
        <w:t>matériaux</w:t>
      </w:r>
      <w:r w:rsidRPr="009A4099">
        <w:rPr>
          <w:spacing w:val="47"/>
          <w:lang w:val="fr-FR"/>
        </w:rPr>
        <w:t xml:space="preserve"> </w:t>
      </w:r>
      <w:r w:rsidRPr="009A4099">
        <w:rPr>
          <w:lang w:val="fr-FR"/>
        </w:rPr>
        <w:t>à</w:t>
      </w:r>
      <w:r w:rsidRPr="009A4099">
        <w:rPr>
          <w:spacing w:val="44"/>
          <w:lang w:val="fr-FR"/>
        </w:rPr>
        <w:t xml:space="preserve"> </w:t>
      </w:r>
      <w:r w:rsidRPr="009A4099">
        <w:rPr>
          <w:lang w:val="fr-FR"/>
        </w:rPr>
        <w:t>faible</w:t>
      </w:r>
      <w:r w:rsidRPr="009A4099">
        <w:rPr>
          <w:spacing w:val="46"/>
          <w:lang w:val="fr-FR"/>
        </w:rPr>
        <w:t xml:space="preserve"> </w:t>
      </w:r>
      <w:r w:rsidRPr="009A4099">
        <w:rPr>
          <w:lang w:val="fr-FR"/>
        </w:rPr>
        <w:t>gap</w:t>
      </w:r>
      <w:r w:rsidRPr="009A4099">
        <w:rPr>
          <w:spacing w:val="45"/>
          <w:lang w:val="fr-FR"/>
        </w:rPr>
        <w:t xml:space="preserve"> </w:t>
      </w:r>
      <w:r w:rsidRPr="009A4099">
        <w:rPr>
          <w:lang w:val="fr-FR"/>
        </w:rPr>
        <w:t>et</w:t>
      </w:r>
      <w:r w:rsidRPr="009A4099">
        <w:rPr>
          <w:spacing w:val="45"/>
          <w:lang w:val="fr-FR"/>
        </w:rPr>
        <w:t xml:space="preserve"> </w:t>
      </w:r>
      <w:r w:rsidRPr="009A4099">
        <w:rPr>
          <w:lang w:val="fr-FR"/>
        </w:rPr>
        <w:t>respectueux</w:t>
      </w:r>
      <w:r w:rsidRPr="009A4099">
        <w:rPr>
          <w:spacing w:val="47"/>
          <w:lang w:val="fr-FR"/>
        </w:rPr>
        <w:t xml:space="preserve"> </w:t>
      </w:r>
      <w:r w:rsidRPr="009A4099">
        <w:rPr>
          <w:lang w:val="fr-FR"/>
        </w:rPr>
        <w:t>de</w:t>
      </w:r>
      <w:r w:rsidRPr="009A4099">
        <w:rPr>
          <w:w w:val="99"/>
          <w:lang w:val="fr-FR"/>
        </w:rPr>
        <w:t xml:space="preserve"> </w:t>
      </w:r>
      <w:r w:rsidRPr="009A4099">
        <w:rPr>
          <w:lang w:val="fr-FR"/>
        </w:rPr>
        <w:t>l'environnement. A cet égard, les composés ferroélectriques dérivés de BaTiO</w:t>
      </w:r>
      <w:r w:rsidRPr="009A4099">
        <w:rPr>
          <w:position w:val="-2"/>
          <w:sz w:val="16"/>
          <w:szCs w:val="16"/>
          <w:lang w:val="fr-FR"/>
        </w:rPr>
        <w:t xml:space="preserve">3 </w:t>
      </w:r>
      <w:r w:rsidRPr="009A4099">
        <w:rPr>
          <w:lang w:val="fr-FR"/>
        </w:rPr>
        <w:t>semblent</w:t>
      </w:r>
      <w:r w:rsidRPr="009A4099">
        <w:rPr>
          <w:spacing w:val="37"/>
          <w:lang w:val="fr-FR"/>
        </w:rPr>
        <w:t xml:space="preserve"> </w:t>
      </w:r>
      <w:r w:rsidRPr="009A4099">
        <w:rPr>
          <w:lang w:val="fr-FR"/>
        </w:rPr>
        <w:t>être</w:t>
      </w:r>
      <w:r w:rsidRPr="009A4099">
        <w:rPr>
          <w:w w:val="99"/>
          <w:lang w:val="fr-FR"/>
        </w:rPr>
        <w:t xml:space="preserve"> </w:t>
      </w:r>
      <w:r w:rsidRPr="009A4099">
        <w:rPr>
          <w:lang w:val="fr-FR"/>
        </w:rPr>
        <w:t>des candidats potentiels pour augmenter le rendement photocatalytique. Par conséquent,</w:t>
      </w:r>
      <w:r w:rsidRPr="009A4099">
        <w:rPr>
          <w:spacing w:val="47"/>
          <w:lang w:val="fr-FR"/>
        </w:rPr>
        <w:t xml:space="preserve"> </w:t>
      </w:r>
      <w:r w:rsidRPr="009A4099">
        <w:rPr>
          <w:lang w:val="fr-FR"/>
        </w:rPr>
        <w:t>une</w:t>
      </w:r>
      <w:r w:rsidRPr="009A4099">
        <w:rPr>
          <w:w w:val="99"/>
          <w:lang w:val="fr-FR"/>
        </w:rPr>
        <w:t xml:space="preserve"> </w:t>
      </w:r>
      <w:r w:rsidRPr="009A4099">
        <w:rPr>
          <w:lang w:val="fr-FR"/>
        </w:rPr>
        <w:t>partie de cette thèse a été consacrée à la caractérisation photoélectrochimique de</w:t>
      </w:r>
      <w:r w:rsidRPr="009A4099">
        <w:rPr>
          <w:spacing w:val="55"/>
          <w:lang w:val="fr-FR"/>
        </w:rPr>
        <w:t xml:space="preserve"> </w:t>
      </w:r>
      <w:r w:rsidRPr="009A4099">
        <w:rPr>
          <w:lang w:val="fr-FR"/>
        </w:rPr>
        <w:t>ces matériaux afin d'évaluer leurs capacités en tant que</w:t>
      </w:r>
      <w:r w:rsidRPr="009A4099">
        <w:rPr>
          <w:spacing w:val="-23"/>
          <w:lang w:val="fr-FR"/>
        </w:rPr>
        <w:t xml:space="preserve"> </w:t>
      </w:r>
      <w:r w:rsidRPr="009A4099">
        <w:rPr>
          <w:lang w:val="fr-FR"/>
        </w:rPr>
        <w:t>photocatalyseurs.</w:t>
      </w:r>
    </w:p>
    <w:p w:rsidR="00383074" w:rsidRPr="0061315D" w:rsidRDefault="00383074" w:rsidP="0061315D">
      <w:pPr>
        <w:pStyle w:val="Corpsdetexte"/>
        <w:ind w:left="0" w:right="322"/>
        <w:rPr>
          <w:lang w:val="fr-FR"/>
        </w:rPr>
      </w:pPr>
    </w:p>
    <w:sectPr w:rsidR="00383074" w:rsidRPr="0061315D">
      <w:footerReference w:type="default" r:id="rId8"/>
      <w:pgSz w:w="11910" w:h="16840"/>
      <w:pgMar w:top="1340" w:right="1300" w:bottom="1200" w:left="1300" w:header="0" w:footer="1005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0E7F" w:rsidRDefault="001D0E7F">
      <w:r>
        <w:separator/>
      </w:r>
    </w:p>
  </w:endnote>
  <w:endnote w:type="continuationSeparator" w:id="0">
    <w:p w:rsidR="001D0E7F" w:rsidRDefault="001D0E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3074" w:rsidRDefault="009A4099">
    <w:pPr>
      <w:spacing w:line="14" w:lineRule="auto"/>
      <w:rPr>
        <w:sz w:val="20"/>
        <w:szCs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6564630</wp:posOffset>
              </wp:positionH>
              <wp:positionV relativeFrom="page">
                <wp:posOffset>9914890</wp:posOffset>
              </wp:positionV>
              <wp:extent cx="123190" cy="165735"/>
              <wp:effectExtent l="1905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319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83074" w:rsidRDefault="00383074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516.9pt;margin-top:780.7pt;width:9.7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" filled="f" stroked="f">
              <v:textbox inset="0,0,0,0">
                <w:txbxContent>
                  <w:p w:rsidR="00383074" w:rsidRDefault="00383074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0E7F" w:rsidRDefault="001D0E7F">
      <w:r>
        <w:separator/>
      </w:r>
    </w:p>
  </w:footnote>
  <w:footnote w:type="continuationSeparator" w:id="0">
    <w:p w:rsidR="001D0E7F" w:rsidRDefault="001D0E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5F97847"/>
    <w:multiLevelType w:val="multilevel"/>
    <w:tmpl w:val="DCAC2DCA"/>
    <w:lvl w:ilvl="0">
      <w:start w:val="3"/>
      <w:numFmt w:val="upperRoman"/>
      <w:lvlText w:val="%1"/>
      <w:lvlJc w:val="left"/>
      <w:pPr>
        <w:ind w:left="1336" w:hanging="761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36" w:hanging="761"/>
        <w:jc w:val="left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36" w:hanging="761"/>
        <w:jc w:val="right"/>
      </w:pPr>
      <w:rPr>
        <w:rFonts w:ascii="Times New Roman" w:eastAsia="Times New Roman" w:hAnsi="Times New Roman" w:hint="default"/>
        <w:b/>
        <w:bCs/>
        <w:i/>
        <w:w w:val="100"/>
        <w:sz w:val="24"/>
        <w:szCs w:val="24"/>
      </w:rPr>
    </w:lvl>
    <w:lvl w:ilvl="3">
      <w:start w:val="2"/>
      <w:numFmt w:val="decimal"/>
      <w:lvlText w:val="%1.%2.%3.%4"/>
      <w:lvlJc w:val="left"/>
      <w:pPr>
        <w:ind w:left="1636" w:hanging="881"/>
        <w:jc w:val="right"/>
      </w:pPr>
      <w:rPr>
        <w:rFonts w:ascii="Times New Roman" w:eastAsia="Times New Roman" w:hAnsi="Times New Roman" w:hint="default"/>
        <w:b/>
        <w:bCs/>
        <w:i/>
        <w:w w:val="100"/>
        <w:sz w:val="24"/>
        <w:szCs w:val="24"/>
      </w:rPr>
    </w:lvl>
    <w:lvl w:ilvl="4">
      <w:start w:val="1"/>
      <w:numFmt w:val="bullet"/>
      <w:lvlText w:val="•"/>
      <w:lvlJc w:val="left"/>
      <w:pPr>
        <w:ind w:left="4422" w:hanging="8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49" w:hanging="8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76" w:hanging="8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04" w:hanging="8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31" w:hanging="881"/>
      </w:pPr>
      <w:rPr>
        <w:rFonts w:hint="default"/>
      </w:rPr>
    </w:lvl>
  </w:abstractNum>
  <w:abstractNum w:abstractNumId="1">
    <w:nsid w:val="53227C0A"/>
    <w:multiLevelType w:val="hybridMultilevel"/>
    <w:tmpl w:val="E012A9D6"/>
    <w:lvl w:ilvl="0" w:tplc="EB20B570">
      <w:start w:val="2"/>
      <w:numFmt w:val="upperRoman"/>
      <w:lvlText w:val="%1."/>
      <w:lvlJc w:val="left"/>
      <w:pPr>
        <w:ind w:left="523" w:hanging="308"/>
        <w:jc w:val="left"/>
      </w:pPr>
      <w:rPr>
        <w:rFonts w:ascii="Times New Roman" w:eastAsia="Times New Roman" w:hAnsi="Times New Roman" w:hint="default"/>
        <w:b/>
        <w:bCs/>
        <w:w w:val="100"/>
        <w:sz w:val="24"/>
        <w:szCs w:val="24"/>
      </w:rPr>
    </w:lvl>
    <w:lvl w:ilvl="1" w:tplc="386C0E76">
      <w:start w:val="1"/>
      <w:numFmt w:val="bullet"/>
      <w:lvlText w:val="•"/>
      <w:lvlJc w:val="left"/>
      <w:pPr>
        <w:ind w:left="880" w:hanging="308"/>
      </w:pPr>
      <w:rPr>
        <w:rFonts w:hint="default"/>
      </w:rPr>
    </w:lvl>
    <w:lvl w:ilvl="2" w:tplc="303A6E86">
      <w:start w:val="1"/>
      <w:numFmt w:val="bullet"/>
      <w:lvlText w:val="•"/>
      <w:lvlJc w:val="left"/>
      <w:pPr>
        <w:ind w:left="1120" w:hanging="308"/>
      </w:pPr>
      <w:rPr>
        <w:rFonts w:hint="default"/>
      </w:rPr>
    </w:lvl>
    <w:lvl w:ilvl="3" w:tplc="789680C8">
      <w:start w:val="1"/>
      <w:numFmt w:val="bullet"/>
      <w:lvlText w:val="•"/>
      <w:lvlJc w:val="left"/>
      <w:pPr>
        <w:ind w:left="2228" w:hanging="308"/>
      </w:pPr>
      <w:rPr>
        <w:rFonts w:hint="default"/>
      </w:rPr>
    </w:lvl>
    <w:lvl w:ilvl="4" w:tplc="0068F584">
      <w:start w:val="1"/>
      <w:numFmt w:val="bullet"/>
      <w:lvlText w:val="•"/>
      <w:lvlJc w:val="left"/>
      <w:pPr>
        <w:ind w:left="3336" w:hanging="308"/>
      </w:pPr>
      <w:rPr>
        <w:rFonts w:hint="default"/>
      </w:rPr>
    </w:lvl>
    <w:lvl w:ilvl="5" w:tplc="75E67A3E">
      <w:start w:val="1"/>
      <w:numFmt w:val="bullet"/>
      <w:lvlText w:val="•"/>
      <w:lvlJc w:val="left"/>
      <w:pPr>
        <w:ind w:left="4444" w:hanging="308"/>
      </w:pPr>
      <w:rPr>
        <w:rFonts w:hint="default"/>
      </w:rPr>
    </w:lvl>
    <w:lvl w:ilvl="6" w:tplc="292E0C2C">
      <w:start w:val="1"/>
      <w:numFmt w:val="bullet"/>
      <w:lvlText w:val="•"/>
      <w:lvlJc w:val="left"/>
      <w:pPr>
        <w:ind w:left="5553" w:hanging="308"/>
      </w:pPr>
      <w:rPr>
        <w:rFonts w:hint="default"/>
      </w:rPr>
    </w:lvl>
    <w:lvl w:ilvl="7" w:tplc="362E0A9A">
      <w:start w:val="1"/>
      <w:numFmt w:val="bullet"/>
      <w:lvlText w:val="•"/>
      <w:lvlJc w:val="left"/>
      <w:pPr>
        <w:ind w:left="6661" w:hanging="308"/>
      </w:pPr>
      <w:rPr>
        <w:rFonts w:hint="default"/>
      </w:rPr>
    </w:lvl>
    <w:lvl w:ilvl="8" w:tplc="29F880A4">
      <w:start w:val="1"/>
      <w:numFmt w:val="bullet"/>
      <w:lvlText w:val="•"/>
      <w:lvlJc w:val="left"/>
      <w:pPr>
        <w:ind w:left="7769" w:hanging="308"/>
      </w:pPr>
      <w:rPr>
        <w:rFonts w:hint="default"/>
      </w:rPr>
    </w:lvl>
  </w:abstractNum>
  <w:abstractNum w:abstractNumId="2">
    <w:nsid w:val="68832DF3"/>
    <w:multiLevelType w:val="hybridMultilevel"/>
    <w:tmpl w:val="0F405B8A"/>
    <w:lvl w:ilvl="0" w:tplc="1236E73C">
      <w:start w:val="1"/>
      <w:numFmt w:val="bullet"/>
      <w:lvlText w:val=""/>
      <w:lvlJc w:val="left"/>
      <w:pPr>
        <w:ind w:left="244" w:hanging="408"/>
      </w:pPr>
      <w:rPr>
        <w:rFonts w:ascii="Symbol" w:eastAsia="Symbol" w:hAnsi="Symbol" w:hint="default"/>
        <w:w w:val="100"/>
      </w:rPr>
    </w:lvl>
    <w:lvl w:ilvl="1" w:tplc="70C800D4">
      <w:start w:val="1"/>
      <w:numFmt w:val="bullet"/>
      <w:lvlText w:val="•"/>
      <w:lvlJc w:val="left"/>
      <w:pPr>
        <w:ind w:left="715" w:hanging="408"/>
      </w:pPr>
      <w:rPr>
        <w:rFonts w:hint="default"/>
      </w:rPr>
    </w:lvl>
    <w:lvl w:ilvl="2" w:tplc="39A4D630">
      <w:start w:val="1"/>
      <w:numFmt w:val="bullet"/>
      <w:lvlText w:val="•"/>
      <w:lvlJc w:val="left"/>
      <w:pPr>
        <w:ind w:left="1191" w:hanging="408"/>
      </w:pPr>
      <w:rPr>
        <w:rFonts w:hint="default"/>
      </w:rPr>
    </w:lvl>
    <w:lvl w:ilvl="3" w:tplc="7C22876C">
      <w:start w:val="1"/>
      <w:numFmt w:val="bullet"/>
      <w:lvlText w:val="•"/>
      <w:lvlJc w:val="left"/>
      <w:pPr>
        <w:ind w:left="1666" w:hanging="408"/>
      </w:pPr>
      <w:rPr>
        <w:rFonts w:hint="default"/>
      </w:rPr>
    </w:lvl>
    <w:lvl w:ilvl="4" w:tplc="D86AFF44">
      <w:start w:val="1"/>
      <w:numFmt w:val="bullet"/>
      <w:lvlText w:val="•"/>
      <w:lvlJc w:val="left"/>
      <w:pPr>
        <w:ind w:left="2142" w:hanging="408"/>
      </w:pPr>
      <w:rPr>
        <w:rFonts w:hint="default"/>
      </w:rPr>
    </w:lvl>
    <w:lvl w:ilvl="5" w:tplc="59823240">
      <w:start w:val="1"/>
      <w:numFmt w:val="bullet"/>
      <w:lvlText w:val="•"/>
      <w:lvlJc w:val="left"/>
      <w:pPr>
        <w:ind w:left="2617" w:hanging="408"/>
      </w:pPr>
      <w:rPr>
        <w:rFonts w:hint="default"/>
      </w:rPr>
    </w:lvl>
    <w:lvl w:ilvl="6" w:tplc="0C22C546">
      <w:start w:val="1"/>
      <w:numFmt w:val="bullet"/>
      <w:lvlText w:val="•"/>
      <w:lvlJc w:val="left"/>
      <w:pPr>
        <w:ind w:left="3093" w:hanging="408"/>
      </w:pPr>
      <w:rPr>
        <w:rFonts w:hint="default"/>
      </w:rPr>
    </w:lvl>
    <w:lvl w:ilvl="7" w:tplc="A36ACD24">
      <w:start w:val="1"/>
      <w:numFmt w:val="bullet"/>
      <w:lvlText w:val="•"/>
      <w:lvlJc w:val="left"/>
      <w:pPr>
        <w:ind w:left="3568" w:hanging="408"/>
      </w:pPr>
      <w:rPr>
        <w:rFonts w:hint="default"/>
      </w:rPr>
    </w:lvl>
    <w:lvl w:ilvl="8" w:tplc="96A811D8">
      <w:start w:val="1"/>
      <w:numFmt w:val="bullet"/>
      <w:lvlText w:val="•"/>
      <w:lvlJc w:val="left"/>
      <w:pPr>
        <w:ind w:left="4044" w:hanging="408"/>
      </w:pPr>
      <w:rPr>
        <w:rFonts w:hint="default"/>
      </w:rPr>
    </w:lvl>
  </w:abstractNum>
  <w:abstractNum w:abstractNumId="3">
    <w:nsid w:val="6C096FFA"/>
    <w:multiLevelType w:val="multilevel"/>
    <w:tmpl w:val="1C74CE08"/>
    <w:lvl w:ilvl="0">
      <w:start w:val="3"/>
      <w:numFmt w:val="upperRoman"/>
      <w:lvlText w:val="%1"/>
      <w:lvlJc w:val="left"/>
      <w:pPr>
        <w:ind w:left="1096" w:hanging="761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96" w:hanging="761"/>
        <w:jc w:val="left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96" w:hanging="761"/>
        <w:jc w:val="right"/>
      </w:pPr>
      <w:rPr>
        <w:rFonts w:ascii="Times New Roman" w:eastAsia="Times New Roman" w:hAnsi="Times New Roman" w:hint="default"/>
        <w:b/>
        <w:bCs/>
        <w:i/>
        <w:w w:val="100"/>
      </w:rPr>
    </w:lvl>
    <w:lvl w:ilvl="3">
      <w:start w:val="1"/>
      <w:numFmt w:val="bullet"/>
      <w:lvlText w:val="•"/>
      <w:lvlJc w:val="left"/>
      <w:pPr>
        <w:ind w:left="4012" w:hanging="76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948" w:hanging="76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885" w:hanging="76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821" w:hanging="76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57" w:hanging="76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693" w:hanging="761"/>
      </w:pPr>
      <w:rPr>
        <w:rFonts w:hint="default"/>
      </w:rPr>
    </w:lvl>
  </w:abstractNum>
  <w:abstractNum w:abstractNumId="4">
    <w:nsid w:val="6EC41E70"/>
    <w:multiLevelType w:val="hybridMultilevel"/>
    <w:tmpl w:val="EDD47506"/>
    <w:lvl w:ilvl="0" w:tplc="00C8689E">
      <w:start w:val="4"/>
      <w:numFmt w:val="upperRoman"/>
      <w:lvlText w:val="%1-"/>
      <w:lvlJc w:val="left"/>
      <w:pPr>
        <w:ind w:left="661" w:hanging="406"/>
        <w:jc w:val="right"/>
      </w:pPr>
      <w:rPr>
        <w:rFonts w:ascii="Times New Roman" w:eastAsia="Times New Roman" w:hAnsi="Times New Roman" w:hint="default"/>
        <w:b/>
        <w:bCs/>
        <w:w w:val="100"/>
        <w:sz w:val="24"/>
        <w:szCs w:val="24"/>
      </w:rPr>
    </w:lvl>
    <w:lvl w:ilvl="1" w:tplc="D488EF64">
      <w:start w:val="1"/>
      <w:numFmt w:val="bullet"/>
      <w:lvlText w:val=""/>
      <w:lvlJc w:val="left"/>
      <w:pPr>
        <w:ind w:left="726" w:hanging="171"/>
      </w:pPr>
      <w:rPr>
        <w:rFonts w:ascii="Symbol" w:eastAsia="Symbol" w:hAnsi="Symbol" w:hint="default"/>
        <w:w w:val="99"/>
        <w:sz w:val="24"/>
        <w:szCs w:val="24"/>
      </w:rPr>
    </w:lvl>
    <w:lvl w:ilvl="2" w:tplc="5A2CABCC">
      <w:start w:val="1"/>
      <w:numFmt w:val="bullet"/>
      <w:lvlText w:val="•"/>
      <w:lvlJc w:val="left"/>
      <w:pPr>
        <w:ind w:left="1765" w:hanging="171"/>
      </w:pPr>
      <w:rPr>
        <w:rFonts w:hint="default"/>
      </w:rPr>
    </w:lvl>
    <w:lvl w:ilvl="3" w:tplc="21680ADA">
      <w:start w:val="1"/>
      <w:numFmt w:val="bullet"/>
      <w:lvlText w:val="•"/>
      <w:lvlJc w:val="left"/>
      <w:pPr>
        <w:ind w:left="2810" w:hanging="171"/>
      </w:pPr>
      <w:rPr>
        <w:rFonts w:hint="default"/>
      </w:rPr>
    </w:lvl>
    <w:lvl w:ilvl="4" w:tplc="9B709BAC">
      <w:start w:val="1"/>
      <w:numFmt w:val="bullet"/>
      <w:lvlText w:val="•"/>
      <w:lvlJc w:val="left"/>
      <w:pPr>
        <w:ind w:left="3855" w:hanging="171"/>
      </w:pPr>
      <w:rPr>
        <w:rFonts w:hint="default"/>
      </w:rPr>
    </w:lvl>
    <w:lvl w:ilvl="5" w:tplc="B7C6952A">
      <w:start w:val="1"/>
      <w:numFmt w:val="bullet"/>
      <w:lvlText w:val="•"/>
      <w:lvlJc w:val="left"/>
      <w:pPr>
        <w:ind w:left="4900" w:hanging="171"/>
      </w:pPr>
      <w:rPr>
        <w:rFonts w:hint="default"/>
      </w:rPr>
    </w:lvl>
    <w:lvl w:ilvl="6" w:tplc="0D2488AE">
      <w:start w:val="1"/>
      <w:numFmt w:val="bullet"/>
      <w:lvlText w:val="•"/>
      <w:lvlJc w:val="left"/>
      <w:pPr>
        <w:ind w:left="5945" w:hanging="171"/>
      </w:pPr>
      <w:rPr>
        <w:rFonts w:hint="default"/>
      </w:rPr>
    </w:lvl>
    <w:lvl w:ilvl="7" w:tplc="F690B798">
      <w:start w:val="1"/>
      <w:numFmt w:val="bullet"/>
      <w:lvlText w:val="•"/>
      <w:lvlJc w:val="left"/>
      <w:pPr>
        <w:ind w:left="6990" w:hanging="171"/>
      </w:pPr>
      <w:rPr>
        <w:rFonts w:hint="default"/>
      </w:rPr>
    </w:lvl>
    <w:lvl w:ilvl="8" w:tplc="DB9ED73C">
      <w:start w:val="1"/>
      <w:numFmt w:val="bullet"/>
      <w:lvlText w:val="•"/>
      <w:lvlJc w:val="left"/>
      <w:pPr>
        <w:ind w:left="8036" w:hanging="171"/>
      </w:pPr>
      <w:rPr>
        <w:rFonts w:hint="default"/>
      </w:rPr>
    </w:lvl>
  </w:abstractNum>
  <w:abstractNum w:abstractNumId="5">
    <w:nsid w:val="75A9195D"/>
    <w:multiLevelType w:val="multilevel"/>
    <w:tmpl w:val="8D8A80E4"/>
    <w:lvl w:ilvl="0">
      <w:start w:val="3"/>
      <w:numFmt w:val="upperRoman"/>
      <w:lvlText w:val="%1"/>
      <w:lvlJc w:val="left"/>
      <w:pPr>
        <w:ind w:left="1684" w:hanging="761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684" w:hanging="761"/>
        <w:jc w:val="left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684" w:hanging="761"/>
        <w:jc w:val="right"/>
      </w:pPr>
      <w:rPr>
        <w:rFonts w:ascii="Times New Roman" w:eastAsia="Times New Roman" w:hAnsi="Times New Roman" w:hint="default"/>
        <w:b/>
        <w:bCs/>
        <w:i/>
        <w:w w:val="100"/>
      </w:rPr>
    </w:lvl>
    <w:lvl w:ilvl="3">
      <w:start w:val="1"/>
      <w:numFmt w:val="bullet"/>
      <w:lvlText w:val="•"/>
      <w:lvlJc w:val="left"/>
      <w:pPr>
        <w:ind w:left="3625" w:hanging="76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48" w:hanging="76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71" w:hanging="76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94" w:hanging="76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7" w:hanging="76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40" w:hanging="761"/>
      </w:pPr>
      <w:rPr>
        <w:rFonts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3074"/>
    <w:rsid w:val="001333B7"/>
    <w:rsid w:val="001D0E7F"/>
    <w:rsid w:val="00236272"/>
    <w:rsid w:val="002D7A8F"/>
    <w:rsid w:val="00383074"/>
    <w:rsid w:val="0061315D"/>
    <w:rsid w:val="00691BA9"/>
    <w:rsid w:val="007B07F1"/>
    <w:rsid w:val="009A4099"/>
    <w:rsid w:val="00FC0F83"/>
    <w:rsid w:val="00FD0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CA26F56-5C31-453D-8391-FAE74AB0C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paragraph" w:styleId="Titre1">
    <w:name w:val="heading 1"/>
    <w:basedOn w:val="Normal"/>
    <w:uiPriority w:val="1"/>
    <w:qFormat/>
    <w:pPr>
      <w:ind w:left="215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Titre2">
    <w:name w:val="heading 2"/>
    <w:basedOn w:val="Normal"/>
    <w:uiPriority w:val="1"/>
    <w:qFormat/>
    <w:pPr>
      <w:ind w:left="1096" w:hanging="760"/>
      <w:outlineLvl w:val="1"/>
    </w:pPr>
    <w:rPr>
      <w:rFonts w:ascii="Times New Roman" w:eastAsia="Times New Roman" w:hAnsi="Times New Roman"/>
      <w:b/>
      <w:bCs/>
      <w:i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pPr>
      <w:ind w:left="115"/>
    </w:pPr>
    <w:rPr>
      <w:rFonts w:ascii="Times New Roman" w:eastAsia="Times New Roman" w:hAnsi="Times New Roman"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-tte">
    <w:name w:val="header"/>
    <w:basedOn w:val="Normal"/>
    <w:link w:val="En-tteCar"/>
    <w:uiPriority w:val="99"/>
    <w:unhideWhenUsed/>
    <w:rsid w:val="00FC0F83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FC0F83"/>
  </w:style>
  <w:style w:type="paragraph" w:styleId="Pieddepage">
    <w:name w:val="footer"/>
    <w:basedOn w:val="Normal"/>
    <w:link w:val="PieddepageCar"/>
    <w:uiPriority w:val="99"/>
    <w:unhideWhenUsed/>
    <w:rsid w:val="00FC0F83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FC0F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0A2392-2AE0-4EF4-855A-F2FCBFB89A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383</Words>
  <Characters>2112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hgh</dc:creator>
  <cp:lastModifiedBy>naima</cp:lastModifiedBy>
  <cp:revision>3</cp:revision>
  <dcterms:created xsi:type="dcterms:W3CDTF">2018-02-25T12:51:00Z</dcterms:created>
  <dcterms:modified xsi:type="dcterms:W3CDTF">2018-02-25T12:51:00Z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2017-09-15T00:00:00Z</vt:filetime>
  </property>
  <property fmtid="{D5CDD505-2E9C-101B-9397-08002B2CF9AE}" pid="3" name="LastSaved">
    <vt:filetime>2017-12-10T00:00:00Z</vt:filetime>
  </property>
  <property fmtid="{D5CDD505-2E9C-101B-9397-08002B2CF9AE}" pid="4" name="_DocHome">
    <vt:i4>183792411</vt:i4>
  </property>
</Properties>
</file>