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5E20" w:rsidRDefault="00F65E20" w:rsidP="00F65E20">
      <w:pPr>
        <w:spacing w:before="120" w:after="120"/>
        <w:jc w:val="center"/>
        <w:rPr>
          <w:b/>
        </w:rPr>
      </w:pPr>
      <w:r w:rsidRPr="00F65E20">
        <w:rPr>
          <w:b/>
        </w:rPr>
        <w:t>Résumé</w:t>
      </w:r>
      <w:r>
        <w:rPr>
          <w:b/>
        </w:rPr>
        <w:t xml:space="preserve"> (Thèse </w:t>
      </w:r>
      <w:r>
        <w:rPr>
          <w:b/>
          <w:bCs/>
        </w:rPr>
        <w:t>14/2017-D/PH)</w:t>
      </w:r>
      <w:r w:rsidRPr="00F65E20">
        <w:rPr>
          <w:b/>
        </w:rPr>
        <w:t> :</w:t>
      </w:r>
    </w:p>
    <w:p w:rsidR="00F65E20" w:rsidRDefault="00F65E20" w:rsidP="00F65E20">
      <w:pPr>
        <w:spacing w:before="120" w:after="120"/>
        <w:jc w:val="center"/>
        <w:rPr>
          <w:b/>
        </w:rPr>
      </w:pPr>
    </w:p>
    <w:p w:rsidR="00F65E20" w:rsidRPr="00F65E20" w:rsidRDefault="00F65E20" w:rsidP="00F65E20">
      <w:pPr>
        <w:spacing w:before="120" w:after="120"/>
        <w:jc w:val="center"/>
        <w:rPr>
          <w:b/>
        </w:rPr>
      </w:pPr>
    </w:p>
    <w:p w:rsidR="00F65E20" w:rsidRDefault="00F65E20" w:rsidP="00F65E20">
      <w:pPr>
        <w:spacing w:before="120" w:after="120"/>
        <w:jc w:val="both"/>
      </w:pPr>
      <w:r>
        <w:t>Dans ce travail, un système intégré (dénommé NUR_REPAS) permettant le suivi en temps réel des paramètres de sûreté du réacteur</w:t>
      </w:r>
      <w:r w:rsidR="00561C3C">
        <w:t xml:space="preserve"> NUR</w:t>
      </w:r>
      <w:r>
        <w:t xml:space="preserve"> ainsi que l’évaluation des grandeurs physiques nécessaires pour la gestion des situations d’urgence radiologique en cas d’accident nucléaire a été développé.</w:t>
      </w:r>
    </w:p>
    <w:p w:rsidR="00F65E20" w:rsidRDefault="00F65E20" w:rsidP="00F65E20">
      <w:pPr>
        <w:spacing w:before="120" w:after="120"/>
        <w:jc w:val="both"/>
      </w:pPr>
      <w:r>
        <w:t>NUR_REPAS est</w:t>
      </w:r>
      <w:r w:rsidR="00D52CC4">
        <w:t xml:space="preserve"> </w:t>
      </w:r>
      <w:r w:rsidR="00F46B31">
        <w:t>programmé</w:t>
      </w:r>
      <w:r w:rsidR="00D52CC4">
        <w:t xml:space="preserve"> sous DELPHI7 et est</w:t>
      </w:r>
      <w:r w:rsidR="00120818">
        <w:t xml:space="preserve"> composé des</w:t>
      </w:r>
      <w:r>
        <w:t xml:space="preserve"> trois modules interdépendants </w:t>
      </w:r>
      <w:proofErr w:type="gramStart"/>
      <w:r>
        <w:t>suivants:</w:t>
      </w:r>
      <w:proofErr w:type="gramEnd"/>
      <w:r>
        <w:t xml:space="preserve"> ITHNA.SYS, ISTWAD.SYS et NUR_GIS.</w:t>
      </w:r>
    </w:p>
    <w:p w:rsidR="00F65E20" w:rsidRDefault="00F65E20" w:rsidP="00F65E20">
      <w:pPr>
        <w:spacing w:before="120" w:after="120"/>
        <w:jc w:val="both"/>
      </w:pPr>
      <w:r>
        <w:t xml:space="preserve">ITHNA.SYS </w:t>
      </w:r>
      <w:proofErr w:type="gramStart"/>
      <w:r>
        <w:t>réalise  les</w:t>
      </w:r>
      <w:proofErr w:type="gramEnd"/>
      <w:r>
        <w:t xml:space="preserve">  calculs neutroniques et thermo hydraulique du réacteur ; il  intègre les codes spécialisés WIMSD (pour le calcul de cellule), CITVAP (pour le calcul de cœur) et TERMIC (pour le calcul thermo hydraulique). ISTWAD_</w:t>
      </w:r>
      <w:proofErr w:type="gramStart"/>
      <w:r>
        <w:t>SYS  évalue</w:t>
      </w:r>
      <w:proofErr w:type="gramEnd"/>
      <w:r>
        <w:t xml:space="preserve"> la dispersion radioactive en cas d’accident nucléaire et intègre le code ORIGEN2 de calcul de l’inventaire radioactif du cœur du réacteur et le code HOTSPOT pour la détermination </w:t>
      </w:r>
      <w:r w:rsidR="00E31F6E">
        <w:t xml:space="preserve"> des doses et </w:t>
      </w:r>
      <w:r>
        <w:t>la  modélisation de la dispersion atmosphérique du panache radioactif. NUR_GIS réalise des représentations cartographiques et permet d’évaluer les impacts radiologiques du point de vue spatial.</w:t>
      </w:r>
    </w:p>
    <w:p w:rsidR="00F65E20" w:rsidRDefault="00F65E20" w:rsidP="00F65E20">
      <w:pPr>
        <w:spacing w:before="120" w:after="120"/>
        <w:jc w:val="both"/>
      </w:pPr>
      <w:r>
        <w:t xml:space="preserve">Rapide d’exécution, NUR_REPAS fournit un moyen viable et pratique pour utiliser un stock de connaissances accumulées, libérant l’utilisateur de la complexité de la modélisation du réacteur et des phénomènes physiques associés.  </w:t>
      </w:r>
    </w:p>
    <w:p w:rsidR="00F65E20" w:rsidRDefault="00F65E20" w:rsidP="00F65E20">
      <w:pPr>
        <w:spacing w:before="120" w:after="120"/>
        <w:jc w:val="both"/>
      </w:pPr>
      <w:bookmarkStart w:id="0" w:name="_GoBack"/>
      <w:bookmarkEnd w:id="0"/>
    </w:p>
    <w:sectPr w:rsidR="00F65E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5E20"/>
    <w:rsid w:val="00100941"/>
    <w:rsid w:val="00120818"/>
    <w:rsid w:val="00303C70"/>
    <w:rsid w:val="00380933"/>
    <w:rsid w:val="003C6B52"/>
    <w:rsid w:val="00561C3C"/>
    <w:rsid w:val="0067013D"/>
    <w:rsid w:val="00672D79"/>
    <w:rsid w:val="00D0263E"/>
    <w:rsid w:val="00D52CC4"/>
    <w:rsid w:val="00E31F6E"/>
    <w:rsid w:val="00F15574"/>
    <w:rsid w:val="00F46B31"/>
    <w:rsid w:val="00F5127B"/>
    <w:rsid w:val="00F6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DB3B45-5731-4A8A-937D-91433A5DE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5E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202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SAMIR</dc:creator>
  <cp:lastModifiedBy>naima</cp:lastModifiedBy>
  <cp:revision>8</cp:revision>
  <dcterms:created xsi:type="dcterms:W3CDTF">2017-09-03T23:44:00Z</dcterms:created>
  <dcterms:modified xsi:type="dcterms:W3CDTF">2018-03-01T09:14:00Z</dcterms:modified>
</cp:coreProperties>
</file>