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4604" w:rsidRDefault="00824604" w:rsidP="00F60A50">
      <w:pPr>
        <w:keepNext/>
        <w:keepLines/>
        <w:spacing w:after="120" w:line="240" w:lineRule="auto"/>
        <w:jc w:val="both"/>
        <w:outlineLvl w:val="0"/>
        <w:rPr>
          <w:rFonts w:eastAsia="Calibri" w:cs="Times New Roman"/>
          <w:b/>
          <w:bCs/>
          <w:color w:val="000000"/>
          <w:sz w:val="26"/>
          <w:szCs w:val="28"/>
        </w:rPr>
      </w:pPr>
      <w:bookmarkStart w:id="0" w:name="_GoBack"/>
      <w:bookmarkStart w:id="1" w:name="_Toc441579264"/>
      <w:bookmarkStart w:id="2" w:name="_Toc441581239"/>
      <w:bookmarkEnd w:id="0"/>
    </w:p>
    <w:p w:rsidR="00824604" w:rsidRDefault="00824604" w:rsidP="00F60A50">
      <w:pPr>
        <w:keepNext/>
        <w:keepLines/>
        <w:spacing w:after="120" w:line="240" w:lineRule="auto"/>
        <w:jc w:val="both"/>
        <w:outlineLvl w:val="0"/>
        <w:rPr>
          <w:rFonts w:eastAsia="Calibri" w:cs="Times New Roman"/>
          <w:b/>
          <w:bCs/>
          <w:color w:val="000000"/>
          <w:sz w:val="26"/>
          <w:szCs w:val="28"/>
        </w:rPr>
      </w:pPr>
    </w:p>
    <w:p w:rsidR="00824604" w:rsidRDefault="00824604" w:rsidP="00F60A50">
      <w:pPr>
        <w:keepNext/>
        <w:keepLines/>
        <w:spacing w:after="120" w:line="240" w:lineRule="auto"/>
        <w:jc w:val="both"/>
        <w:outlineLvl w:val="0"/>
        <w:rPr>
          <w:rFonts w:eastAsia="Calibri" w:cs="Times New Roman"/>
          <w:b/>
          <w:bCs/>
          <w:color w:val="000000"/>
          <w:sz w:val="26"/>
          <w:szCs w:val="28"/>
        </w:rPr>
      </w:pPr>
    </w:p>
    <w:p w:rsidR="00824604" w:rsidRDefault="00824604" w:rsidP="00F60A50">
      <w:pPr>
        <w:keepNext/>
        <w:keepLines/>
        <w:spacing w:after="120" w:line="240" w:lineRule="auto"/>
        <w:jc w:val="both"/>
        <w:outlineLvl w:val="0"/>
        <w:rPr>
          <w:rFonts w:eastAsia="Calibri" w:cs="Times New Roman"/>
          <w:b/>
          <w:bCs/>
          <w:color w:val="000000"/>
          <w:sz w:val="26"/>
          <w:szCs w:val="28"/>
        </w:rPr>
      </w:pPr>
    </w:p>
    <w:p w:rsidR="00824604" w:rsidRDefault="00824604" w:rsidP="00F60A50">
      <w:pPr>
        <w:keepNext/>
        <w:keepLines/>
        <w:spacing w:after="120" w:line="240" w:lineRule="auto"/>
        <w:jc w:val="both"/>
        <w:outlineLvl w:val="0"/>
        <w:rPr>
          <w:rFonts w:eastAsia="Calibri" w:cs="Times New Roman"/>
          <w:b/>
          <w:bCs/>
          <w:color w:val="000000"/>
          <w:sz w:val="26"/>
          <w:szCs w:val="28"/>
        </w:rPr>
      </w:pPr>
    </w:p>
    <w:p w:rsidR="00F22841" w:rsidRDefault="00F22841" w:rsidP="00F60A50">
      <w:pPr>
        <w:keepNext/>
        <w:keepLines/>
        <w:spacing w:after="120" w:line="240" w:lineRule="auto"/>
        <w:jc w:val="both"/>
        <w:outlineLvl w:val="0"/>
        <w:rPr>
          <w:rFonts w:eastAsia="Calibri" w:cs="Times New Roman"/>
          <w:b/>
          <w:bCs/>
          <w:color w:val="000000"/>
          <w:sz w:val="26"/>
          <w:szCs w:val="28"/>
        </w:rPr>
      </w:pPr>
      <w:r w:rsidRPr="00F22841">
        <w:rPr>
          <w:rFonts w:eastAsia="Calibri" w:cs="Times New Roman"/>
          <w:b/>
          <w:bCs/>
          <w:color w:val="000000"/>
          <w:sz w:val="26"/>
          <w:szCs w:val="28"/>
        </w:rPr>
        <w:t>Résumé</w:t>
      </w:r>
      <w:bookmarkEnd w:id="1"/>
      <w:bookmarkEnd w:id="2"/>
    </w:p>
    <w:p w:rsidR="00F22841" w:rsidRPr="00F22841" w:rsidRDefault="00F22841" w:rsidP="00F60A50">
      <w:pPr>
        <w:keepNext/>
        <w:keepLines/>
        <w:spacing w:after="120"/>
        <w:jc w:val="both"/>
        <w:outlineLvl w:val="0"/>
        <w:rPr>
          <w:rFonts w:eastAsia="Calibri" w:cs="Times New Roman"/>
          <w:b/>
          <w:bCs/>
          <w:color w:val="000000"/>
          <w:sz w:val="26"/>
          <w:szCs w:val="28"/>
        </w:rPr>
      </w:pPr>
      <w:r w:rsidRPr="00F22841">
        <w:rPr>
          <w:rFonts w:eastAsia="Calibri" w:cs="Times New Roman"/>
          <w:sz w:val="24"/>
          <w:szCs w:val="24"/>
        </w:rPr>
        <w:t xml:space="preserve">La salinité du sol et la morphologie de surface dans la plaine du Bas-Chéliff – une région à climat semi-aride – peut directement ou indirectement influencer la stabilité de son écosystème. La salinité du sol qui est le principal problème agro-écologique est liée à plusieurs facteurs naturelset agricolesdans la région, parmi lesquels, la topographie occupe une place importante permettant  de comprendre sa distribution et son extension spatiale. Deux images de types LANDSAT ETM+ prises en hiver et en été 2013 et un MNT ont été utilisés pour comprendre la relation entre la topographie, la salinité et le paysage lié à la végétation. La classification supervisée des deux images satellitaires à la base de la réflectance spectrale a donné un ensemble d’unités pédopaysagiques qui se regroupent différemment entre les deux saisons. Les unités sont constituées essentiellement de sols salins nus et cultivés, des sols non salins cultivés ou non, de la végétation agricole d’arboricultures, céréales, cultures maraichères et fourragère, du couvert végétal naturel comprend des faciès plus ou moins homogènes de plantes halophytes et hyper-halophytes, des espèces spontanée semi-halophytes. La confrontation des moyennes des dérivés de MNT (pente, exposition et altitude) correspondant aux données ponctuelles a révélé de faibles corrélations entre la pente, l’exposition et </w:t>
      </w:r>
      <w:smartTag w:uri="urn:schemas-microsoft-com:office:smarttags" w:element="PersonName">
        <w:smartTagPr>
          <w:attr w:name="ProductID" w:val="la CE"/>
        </w:smartTagPr>
        <w:r w:rsidRPr="00F22841">
          <w:rPr>
            <w:rFonts w:eastAsia="Calibri" w:cs="Times New Roman"/>
            <w:sz w:val="24"/>
            <w:szCs w:val="24"/>
          </w:rPr>
          <w:t>la CE</w:t>
        </w:r>
      </w:smartTag>
      <w:r w:rsidRPr="00F22841">
        <w:rPr>
          <w:rFonts w:eastAsia="Calibri" w:cs="Times New Roman"/>
          <w:sz w:val="24"/>
          <w:szCs w:val="24"/>
        </w:rPr>
        <w:t xml:space="preserve"> mesurée et de même avec les valeurs moyennes des indices de végétation, sol et salinité calculés pour les deux saisons. En parallèle, l’altitude et la salinité aux points échantillonnés sont mieux corrélées entre elles ainsi qu’avec les indices numériques en été et en hiver. Une bonne corrélation est trouvée aussi dans la confrontation ponctuelle entre les moyennes de réflectances des bandes des deux images et la salinité mesurée, ce qui nous a permis de définir un nouvel indice la salinité nommé « </w:t>
      </w:r>
      <w:proofErr w:type="spellStart"/>
      <w:r w:rsidRPr="00F22841">
        <w:rPr>
          <w:rFonts w:eastAsia="Calibri" w:cs="Times New Roman"/>
          <w:sz w:val="24"/>
          <w:szCs w:val="24"/>
        </w:rPr>
        <w:t>SoilAdjustedSalinity</w:t>
      </w:r>
      <w:proofErr w:type="spellEnd"/>
      <w:r w:rsidRPr="00F22841">
        <w:rPr>
          <w:rFonts w:eastAsia="Calibri" w:cs="Times New Roman"/>
          <w:sz w:val="24"/>
          <w:szCs w:val="24"/>
        </w:rPr>
        <w:t xml:space="preserve"> Index » par la combinaison des deux bandes B1 et B3. Ce même indice a été utilisé pour établir un modèle d’estimation numérique multi-variable de la salinité qui regroupe à la fois, l’indice de salinité et l’altitude comme indice topographique.</w:t>
      </w:r>
    </w:p>
    <w:p w:rsidR="00F22841" w:rsidRPr="00F22841" w:rsidRDefault="00F22841" w:rsidP="00F22841">
      <w:pPr>
        <w:spacing w:after="0" w:line="240" w:lineRule="auto"/>
        <w:jc w:val="both"/>
        <w:rPr>
          <w:rFonts w:eastAsia="Calibri" w:cs="Times New Roman"/>
          <w:sz w:val="24"/>
          <w:szCs w:val="24"/>
        </w:rPr>
      </w:pPr>
    </w:p>
    <w:p w:rsidR="00B82769" w:rsidRPr="00F22841" w:rsidRDefault="00B82769" w:rsidP="00F22841">
      <w:pPr>
        <w:spacing w:line="360" w:lineRule="auto"/>
        <w:rPr>
          <w:sz w:val="24"/>
          <w:szCs w:val="24"/>
        </w:rPr>
      </w:pPr>
    </w:p>
    <w:sectPr w:rsidR="00B82769" w:rsidRPr="00F22841" w:rsidSect="00BC18B0">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drawingGridHorizontalSpacing w:val="100"/>
  <w:displayHorizontalDrawingGridEvery w:val="2"/>
  <w:displayVerticalDrawingGridEvery w:val="2"/>
  <w:characterSpacingControl w:val="doNotCompress"/>
  <w:compat/>
  <w:rsids>
    <w:rsidRoot w:val="00F22841"/>
    <w:rsid w:val="000030DE"/>
    <w:rsid w:val="000048FC"/>
    <w:rsid w:val="00006CEF"/>
    <w:rsid w:val="0001576B"/>
    <w:rsid w:val="000213C6"/>
    <w:rsid w:val="00031281"/>
    <w:rsid w:val="000315AE"/>
    <w:rsid w:val="0004212C"/>
    <w:rsid w:val="000441F8"/>
    <w:rsid w:val="00053AB8"/>
    <w:rsid w:val="00054135"/>
    <w:rsid w:val="00057405"/>
    <w:rsid w:val="00077DEB"/>
    <w:rsid w:val="00093316"/>
    <w:rsid w:val="00093982"/>
    <w:rsid w:val="00094F87"/>
    <w:rsid w:val="00096122"/>
    <w:rsid w:val="000B354D"/>
    <w:rsid w:val="000B7AA2"/>
    <w:rsid w:val="000C2735"/>
    <w:rsid w:val="000D22D9"/>
    <w:rsid w:val="000E4782"/>
    <w:rsid w:val="000E6BE7"/>
    <w:rsid w:val="000E7F63"/>
    <w:rsid w:val="001068BB"/>
    <w:rsid w:val="00116D55"/>
    <w:rsid w:val="00117AD3"/>
    <w:rsid w:val="00121D5E"/>
    <w:rsid w:val="00123B33"/>
    <w:rsid w:val="001402A0"/>
    <w:rsid w:val="0014569C"/>
    <w:rsid w:val="001527AD"/>
    <w:rsid w:val="0016422A"/>
    <w:rsid w:val="0018539F"/>
    <w:rsid w:val="00196C59"/>
    <w:rsid w:val="001B5B7C"/>
    <w:rsid w:val="001C2DDE"/>
    <w:rsid w:val="001C36C9"/>
    <w:rsid w:val="001C7849"/>
    <w:rsid w:val="00200FF3"/>
    <w:rsid w:val="00206EDC"/>
    <w:rsid w:val="00207405"/>
    <w:rsid w:val="002219C5"/>
    <w:rsid w:val="002243DC"/>
    <w:rsid w:val="00230592"/>
    <w:rsid w:val="002401B1"/>
    <w:rsid w:val="002426C7"/>
    <w:rsid w:val="002527F8"/>
    <w:rsid w:val="002562A1"/>
    <w:rsid w:val="002616C7"/>
    <w:rsid w:val="002806A7"/>
    <w:rsid w:val="00293058"/>
    <w:rsid w:val="00296BC4"/>
    <w:rsid w:val="00297BC7"/>
    <w:rsid w:val="002C1C2D"/>
    <w:rsid w:val="002C68A7"/>
    <w:rsid w:val="002E32CD"/>
    <w:rsid w:val="002E4779"/>
    <w:rsid w:val="002E6A1E"/>
    <w:rsid w:val="002F0807"/>
    <w:rsid w:val="002F28A4"/>
    <w:rsid w:val="002F3522"/>
    <w:rsid w:val="002F3DB9"/>
    <w:rsid w:val="00300AE3"/>
    <w:rsid w:val="003047CB"/>
    <w:rsid w:val="003108D1"/>
    <w:rsid w:val="003146C0"/>
    <w:rsid w:val="00322D31"/>
    <w:rsid w:val="003324F1"/>
    <w:rsid w:val="00356529"/>
    <w:rsid w:val="0036220C"/>
    <w:rsid w:val="00364977"/>
    <w:rsid w:val="00373A87"/>
    <w:rsid w:val="00381CE2"/>
    <w:rsid w:val="00382D0C"/>
    <w:rsid w:val="00391473"/>
    <w:rsid w:val="00395FFE"/>
    <w:rsid w:val="003A45AA"/>
    <w:rsid w:val="003D0751"/>
    <w:rsid w:val="003D521F"/>
    <w:rsid w:val="003F33DD"/>
    <w:rsid w:val="00405008"/>
    <w:rsid w:val="00416987"/>
    <w:rsid w:val="00427107"/>
    <w:rsid w:val="00447F99"/>
    <w:rsid w:val="00496E25"/>
    <w:rsid w:val="004A34AE"/>
    <w:rsid w:val="004A3CB2"/>
    <w:rsid w:val="004A4936"/>
    <w:rsid w:val="004A6452"/>
    <w:rsid w:val="004A7539"/>
    <w:rsid w:val="004B4174"/>
    <w:rsid w:val="004B4651"/>
    <w:rsid w:val="004D23D9"/>
    <w:rsid w:val="004E6E45"/>
    <w:rsid w:val="004F246C"/>
    <w:rsid w:val="00512959"/>
    <w:rsid w:val="00524EE2"/>
    <w:rsid w:val="005717C1"/>
    <w:rsid w:val="00574761"/>
    <w:rsid w:val="00580478"/>
    <w:rsid w:val="00580842"/>
    <w:rsid w:val="005859FB"/>
    <w:rsid w:val="005906B2"/>
    <w:rsid w:val="0059205C"/>
    <w:rsid w:val="005932F0"/>
    <w:rsid w:val="00593CD9"/>
    <w:rsid w:val="00595878"/>
    <w:rsid w:val="005A0DFA"/>
    <w:rsid w:val="005C286E"/>
    <w:rsid w:val="005E22CD"/>
    <w:rsid w:val="00607C7C"/>
    <w:rsid w:val="00621BD0"/>
    <w:rsid w:val="006308A6"/>
    <w:rsid w:val="006461E3"/>
    <w:rsid w:val="00651507"/>
    <w:rsid w:val="00672534"/>
    <w:rsid w:val="00680D6C"/>
    <w:rsid w:val="006A260F"/>
    <w:rsid w:val="006A75BB"/>
    <w:rsid w:val="006C213F"/>
    <w:rsid w:val="006C71CE"/>
    <w:rsid w:val="006E2C42"/>
    <w:rsid w:val="006F2C2B"/>
    <w:rsid w:val="00721AFD"/>
    <w:rsid w:val="00725FB3"/>
    <w:rsid w:val="0073072F"/>
    <w:rsid w:val="007405CD"/>
    <w:rsid w:val="007468B8"/>
    <w:rsid w:val="00747B55"/>
    <w:rsid w:val="00755E81"/>
    <w:rsid w:val="007722F6"/>
    <w:rsid w:val="00772E3E"/>
    <w:rsid w:val="007773A9"/>
    <w:rsid w:val="007B1727"/>
    <w:rsid w:val="007B66F7"/>
    <w:rsid w:val="007C48CA"/>
    <w:rsid w:val="007D3285"/>
    <w:rsid w:val="007D7BC1"/>
    <w:rsid w:val="007E0D8E"/>
    <w:rsid w:val="007F1F09"/>
    <w:rsid w:val="0081545B"/>
    <w:rsid w:val="00824604"/>
    <w:rsid w:val="00834239"/>
    <w:rsid w:val="008371D6"/>
    <w:rsid w:val="00846F9C"/>
    <w:rsid w:val="0084769B"/>
    <w:rsid w:val="00877C6C"/>
    <w:rsid w:val="00883887"/>
    <w:rsid w:val="00884593"/>
    <w:rsid w:val="00894AC2"/>
    <w:rsid w:val="008A5B51"/>
    <w:rsid w:val="008A6FE4"/>
    <w:rsid w:val="008B123D"/>
    <w:rsid w:val="008B787E"/>
    <w:rsid w:val="008C3749"/>
    <w:rsid w:val="008C489B"/>
    <w:rsid w:val="008F18F2"/>
    <w:rsid w:val="00900272"/>
    <w:rsid w:val="0090161A"/>
    <w:rsid w:val="009203AA"/>
    <w:rsid w:val="00927C5E"/>
    <w:rsid w:val="00934DEF"/>
    <w:rsid w:val="0095505B"/>
    <w:rsid w:val="00957522"/>
    <w:rsid w:val="009706C1"/>
    <w:rsid w:val="00971BC1"/>
    <w:rsid w:val="00987230"/>
    <w:rsid w:val="00996553"/>
    <w:rsid w:val="009A5E07"/>
    <w:rsid w:val="009B3577"/>
    <w:rsid w:val="009C163C"/>
    <w:rsid w:val="009C7E98"/>
    <w:rsid w:val="009D48C1"/>
    <w:rsid w:val="009E0237"/>
    <w:rsid w:val="009F5E06"/>
    <w:rsid w:val="009F6395"/>
    <w:rsid w:val="00A00392"/>
    <w:rsid w:val="00A003BC"/>
    <w:rsid w:val="00A14A01"/>
    <w:rsid w:val="00A377D8"/>
    <w:rsid w:val="00A413BB"/>
    <w:rsid w:val="00A47394"/>
    <w:rsid w:val="00A50C64"/>
    <w:rsid w:val="00A56841"/>
    <w:rsid w:val="00A611E8"/>
    <w:rsid w:val="00A639E1"/>
    <w:rsid w:val="00A72E58"/>
    <w:rsid w:val="00AA19A2"/>
    <w:rsid w:val="00AA7617"/>
    <w:rsid w:val="00AB186D"/>
    <w:rsid w:val="00AB5290"/>
    <w:rsid w:val="00AB65AD"/>
    <w:rsid w:val="00AC1EF7"/>
    <w:rsid w:val="00AC3D65"/>
    <w:rsid w:val="00AD3E82"/>
    <w:rsid w:val="00AE3121"/>
    <w:rsid w:val="00AE5CB8"/>
    <w:rsid w:val="00AF06AF"/>
    <w:rsid w:val="00AF25BA"/>
    <w:rsid w:val="00AF4894"/>
    <w:rsid w:val="00AF72CC"/>
    <w:rsid w:val="00B04543"/>
    <w:rsid w:val="00B04730"/>
    <w:rsid w:val="00B166D9"/>
    <w:rsid w:val="00B26F79"/>
    <w:rsid w:val="00B31306"/>
    <w:rsid w:val="00B672FA"/>
    <w:rsid w:val="00B82769"/>
    <w:rsid w:val="00B86340"/>
    <w:rsid w:val="00B91A84"/>
    <w:rsid w:val="00BA4525"/>
    <w:rsid w:val="00BC18B0"/>
    <w:rsid w:val="00BC75F2"/>
    <w:rsid w:val="00C051D5"/>
    <w:rsid w:val="00C156BE"/>
    <w:rsid w:val="00C216E0"/>
    <w:rsid w:val="00C41C14"/>
    <w:rsid w:val="00C452E7"/>
    <w:rsid w:val="00C47284"/>
    <w:rsid w:val="00C6368E"/>
    <w:rsid w:val="00C72A29"/>
    <w:rsid w:val="00C72BBF"/>
    <w:rsid w:val="00C7724A"/>
    <w:rsid w:val="00C8572F"/>
    <w:rsid w:val="00CA52C2"/>
    <w:rsid w:val="00CB110F"/>
    <w:rsid w:val="00CB2911"/>
    <w:rsid w:val="00CB61AE"/>
    <w:rsid w:val="00CC09F9"/>
    <w:rsid w:val="00CC0BCF"/>
    <w:rsid w:val="00CC2426"/>
    <w:rsid w:val="00CC7EDD"/>
    <w:rsid w:val="00CD1D67"/>
    <w:rsid w:val="00CD3578"/>
    <w:rsid w:val="00CD7329"/>
    <w:rsid w:val="00CD7D20"/>
    <w:rsid w:val="00D01B8F"/>
    <w:rsid w:val="00D0485C"/>
    <w:rsid w:val="00D22508"/>
    <w:rsid w:val="00D251D9"/>
    <w:rsid w:val="00D51FD1"/>
    <w:rsid w:val="00D5395C"/>
    <w:rsid w:val="00D551B9"/>
    <w:rsid w:val="00D8329D"/>
    <w:rsid w:val="00D93A43"/>
    <w:rsid w:val="00DA4B9F"/>
    <w:rsid w:val="00DC7253"/>
    <w:rsid w:val="00DD78B1"/>
    <w:rsid w:val="00E05653"/>
    <w:rsid w:val="00E31543"/>
    <w:rsid w:val="00E32EEB"/>
    <w:rsid w:val="00E5525E"/>
    <w:rsid w:val="00E554E1"/>
    <w:rsid w:val="00E55A12"/>
    <w:rsid w:val="00E620A3"/>
    <w:rsid w:val="00E649F6"/>
    <w:rsid w:val="00E65682"/>
    <w:rsid w:val="00E710EB"/>
    <w:rsid w:val="00E73CED"/>
    <w:rsid w:val="00E82AD3"/>
    <w:rsid w:val="00E8418F"/>
    <w:rsid w:val="00E87ABF"/>
    <w:rsid w:val="00E93EF2"/>
    <w:rsid w:val="00E97FED"/>
    <w:rsid w:val="00EA0E5A"/>
    <w:rsid w:val="00EA412F"/>
    <w:rsid w:val="00EB5CCD"/>
    <w:rsid w:val="00EC20B1"/>
    <w:rsid w:val="00EC66DC"/>
    <w:rsid w:val="00ED31C0"/>
    <w:rsid w:val="00ED6E41"/>
    <w:rsid w:val="00F04750"/>
    <w:rsid w:val="00F048E7"/>
    <w:rsid w:val="00F22841"/>
    <w:rsid w:val="00F25669"/>
    <w:rsid w:val="00F31648"/>
    <w:rsid w:val="00F55B2C"/>
    <w:rsid w:val="00F60A50"/>
    <w:rsid w:val="00F659DE"/>
    <w:rsid w:val="00F7538B"/>
    <w:rsid w:val="00F808A8"/>
    <w:rsid w:val="00F83550"/>
    <w:rsid w:val="00F93A39"/>
    <w:rsid w:val="00F95411"/>
    <w:rsid w:val="00F959A6"/>
    <w:rsid w:val="00FA2142"/>
    <w:rsid w:val="00FB6CA9"/>
    <w:rsid w:val="00FD5701"/>
    <w:rsid w:val="00FF115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heme="majorBidi"/>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260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ajorBidi"/>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323</Words>
  <Characters>1842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
    </vt:vector>
  </TitlesOfParts>
  <Company>MyCompany</Company>
  <LinksUpToDate>false</LinksUpToDate>
  <CharactersWithSpaces>2161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traitement</cp:lastModifiedBy>
  <cp:revision>3</cp:revision>
  <cp:lastPrinted>2016-06-03T14:18:00Z</cp:lastPrinted>
  <dcterms:created xsi:type="dcterms:W3CDTF">2017-01-30T13:31:00Z</dcterms:created>
  <dcterms:modified xsi:type="dcterms:W3CDTF">2017-01-30T13:31:00Z</dcterms:modified>
</cp:coreProperties>
</file>