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F051D" w:rsidRDefault="00FF051D" w:rsidP="00FF051D">
      <w:r>
        <w:t xml:space="preserve">Il s'agit de présenter un nouvel algorithme pour obtenir des équations de la courbe </w:t>
      </w:r>
    </w:p>
    <w:p w:rsidR="00FF051D" w:rsidRDefault="00FF051D" w:rsidP="00FF051D">
      <w:proofErr w:type="gramStart"/>
      <w:r>
        <w:t>modulaire</w:t>
      </w:r>
      <w:proofErr w:type="gramEnd"/>
      <w:r>
        <w:t xml:space="preserve"> X1 (N) permettant de déterminer explicitement le couple correspondant </w:t>
      </w:r>
    </w:p>
    <w:p w:rsidR="00FF051D" w:rsidRDefault="00FF051D" w:rsidP="00FF051D">
      <w:r>
        <w:t xml:space="preserve">(E, </w:t>
      </w:r>
      <w:proofErr w:type="gramStart"/>
      <w:r>
        <w:t>P )</w:t>
      </w:r>
      <w:proofErr w:type="gramEnd"/>
      <w:r>
        <w:t xml:space="preserve"> o`u E est une courbe elliptique et P est un point d'ordre N sur E. Les </w:t>
      </w:r>
    </w:p>
    <w:p w:rsidR="00FF051D" w:rsidRDefault="00FF051D" w:rsidP="00FF051D">
      <w:proofErr w:type="gramStart"/>
      <w:r>
        <w:t>équations</w:t>
      </w:r>
      <w:proofErr w:type="gramEnd"/>
      <w:r>
        <w:t xml:space="preserve"> obtenues sont de plus petit degré en les deux variables, que les équations </w:t>
      </w:r>
    </w:p>
    <w:p w:rsidR="00FF051D" w:rsidRDefault="00FF051D" w:rsidP="00FF051D">
      <w:proofErr w:type="gramStart"/>
      <w:r>
        <w:t>des</w:t>
      </w:r>
      <w:proofErr w:type="gramEnd"/>
      <w:r>
        <w:t xml:space="preserve"> travaux précédents ; [27], [17], [35], [8], [13], [37] </w:t>
      </w:r>
      <w:proofErr w:type="spellStart"/>
      <w:r>
        <w:t>etc</w:t>
      </w:r>
      <w:proofErr w:type="spellEnd"/>
      <w:r>
        <w:t xml:space="preserve">... Ce qui donne une meilleure borne supérieure de la </w:t>
      </w:r>
      <w:proofErr w:type="spellStart"/>
      <w:r>
        <w:t>gonalité</w:t>
      </w:r>
      <w:proofErr w:type="spellEnd"/>
      <w:r>
        <w:t>.  Des équations particulièrement simples de X1 (</w:t>
      </w:r>
      <w:proofErr w:type="gramStart"/>
      <w:r>
        <w:t>N )</w:t>
      </w:r>
      <w:proofErr w:type="gramEnd"/>
      <w:r>
        <w:t xml:space="preserve"> ont été calculées pour tout N ? 51. Cette partie a fait l'objet d'une  publication [2]. </w:t>
      </w:r>
    </w:p>
    <w:p w:rsidR="00FF051D" w:rsidRDefault="00FF051D" w:rsidP="00FF051D">
      <w:r>
        <w:t xml:space="preserve">D'autre part, nous développons quelques propriétés simples de la bonne réduction </w:t>
      </w:r>
    </w:p>
    <w:p w:rsidR="00FF051D" w:rsidRDefault="00FF051D" w:rsidP="00FF051D">
      <w:proofErr w:type="gramStart"/>
      <w:r>
        <w:t>tordue</w:t>
      </w:r>
      <w:proofErr w:type="gramEnd"/>
      <w:r>
        <w:t xml:space="preserve"> partout. Nous construisons deux familles de courbes de genre deux </w:t>
      </w:r>
      <w:proofErr w:type="spellStart"/>
      <w:r>
        <w:t>Cw</w:t>
      </w:r>
      <w:proofErr w:type="spellEnd"/>
      <w:r>
        <w:t xml:space="preserve"> o`u </w:t>
      </w:r>
    </w:p>
    <w:p w:rsidR="00FF051D" w:rsidRDefault="00FF051D" w:rsidP="00FF051D">
      <w:proofErr w:type="gramStart"/>
      <w:r>
        <w:t>w</w:t>
      </w:r>
      <w:proofErr w:type="gramEnd"/>
      <w:r>
        <w:t xml:space="preserve"> = 107 ou 109, à bonne réduction partout sur des corps quartiques et à bonne </w:t>
      </w:r>
    </w:p>
    <w:p w:rsidR="00FF051D" w:rsidRDefault="00FF051D" w:rsidP="00FF051D">
      <w:proofErr w:type="gramStart"/>
      <w:r>
        <w:t>réduction</w:t>
      </w:r>
      <w:proofErr w:type="gramEnd"/>
      <w:r>
        <w:t xml:space="preserve"> tordue partout sur des corps quadratiques, dont la </w:t>
      </w:r>
      <w:proofErr w:type="spellStart"/>
      <w:r>
        <w:t>jacobienne</w:t>
      </w:r>
      <w:proofErr w:type="spellEnd"/>
      <w:r>
        <w:t xml:space="preserve"> </w:t>
      </w:r>
      <w:proofErr w:type="spellStart"/>
      <w:r>
        <w:t>Jw</w:t>
      </w:r>
      <w:proofErr w:type="spellEnd"/>
      <w:r>
        <w:t xml:space="preserve"> de </w:t>
      </w:r>
      <w:proofErr w:type="spellStart"/>
      <w:r>
        <w:t>Cw</w:t>
      </w:r>
      <w:proofErr w:type="spellEnd"/>
      <w:r>
        <w:t xml:space="preserve"> est </w:t>
      </w:r>
    </w:p>
    <w:p w:rsidR="00FF051D" w:rsidRDefault="00FF051D" w:rsidP="00FF051D">
      <w:proofErr w:type="spellStart"/>
      <w:proofErr w:type="gramStart"/>
      <w:r>
        <w:t>isogène</w:t>
      </w:r>
      <w:proofErr w:type="spellEnd"/>
      <w:proofErr w:type="gramEnd"/>
      <w:r>
        <w:t xml:space="preserve"> au produit de deux courbes elliptiques sur une extension cubique de Q(w). </w:t>
      </w:r>
    </w:p>
    <w:p w:rsidR="00FF051D" w:rsidRDefault="00FF051D" w:rsidP="00FF051D">
      <w:r>
        <w:t xml:space="preserve">En appliquant une stratégie similaire aux courbes elliptiques, nous avons retrouvé </w:t>
      </w:r>
    </w:p>
    <w:p w:rsidR="00FF051D" w:rsidRDefault="00FF051D" w:rsidP="00FF051D">
      <w:proofErr w:type="gramStart"/>
      <w:r>
        <w:t>des</w:t>
      </w:r>
      <w:proofErr w:type="gramEnd"/>
      <w:r>
        <w:t xml:space="preserve"> exemples de courbes elliptiques de </w:t>
      </w:r>
      <w:proofErr w:type="spellStart"/>
      <w:r>
        <w:t>Setzer</w:t>
      </w:r>
      <w:proofErr w:type="spellEnd"/>
      <w:r>
        <w:t xml:space="preserve"> [28] `a bonne réduction partout sur des corps quadratiques imaginaires.</w:t>
      </w:r>
    </w:p>
    <w:p w:rsidR="001913E6" w:rsidRDefault="00FF051D" w:rsidP="00FF051D">
      <w:r>
        <w:t xml:space="preserve"> Cette partie a fait l'objet d'un article soumit.</w:t>
      </w:r>
    </w:p>
    <w:sectPr w:rsidR="001913E6" w:rsidSect="001913E6"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FF051D"/>
    <w:rsid w:val="001913E6"/>
    <w:rsid w:val="00FF051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913E6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194</Words>
  <Characters>1067</Characters>
  <Application>Microsoft Office Word</Application>
  <DocSecurity>0</DocSecurity>
  <Lines>8</Lines>
  <Paragraphs>2</Paragraphs>
  <ScaleCrop>false</ScaleCrop>
  <Company/>
  <LinksUpToDate>false</LinksUpToDate>
  <CharactersWithSpaces>1259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kheira</dc:creator>
  <cp:lastModifiedBy>kheira</cp:lastModifiedBy>
  <cp:revision>1</cp:revision>
  <dcterms:created xsi:type="dcterms:W3CDTF">2014-12-10T09:15:00Z</dcterms:created>
  <dcterms:modified xsi:type="dcterms:W3CDTF">2014-12-10T09:15:00Z</dcterms:modified>
</cp:coreProperties>
</file>