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E5DD1" w:rsidRDefault="009E5DD1" w:rsidP="009E5DD1">
      <w:r>
        <w:t>Afin de résoudre efficacement les problèmes algorithmiques sur les graphes, il est très important de  connaître les propriétés structurelles des graphes étudiés. Nous nous intéressons dans cette thèse aux  aspects théorique et algorithmique de deux classes de graphes, la classe connue des graphes parfaits et  celle, beaucoup plus récente, des graphes b-parfaits.</w:t>
      </w:r>
    </w:p>
    <w:p w:rsidR="009E5DD1" w:rsidRDefault="009E5DD1" w:rsidP="009E5DD1"/>
    <w:p w:rsidR="009E5DD1" w:rsidRDefault="009E5DD1" w:rsidP="009E5DD1">
      <w:r>
        <w:t xml:space="preserve">   La plupart des paramètres de graphes liés à la coloration, comme c'est le cas du nombre chromatique,  tendent à minimiser le nombre de couleurs utilisées. D'autres paramètres tendent au contraire à maximiser  ce nombre, c'est le cas du nombre b-chromatique. Tout graphe dont les nombres chromatique et  b-chromatique sont égaux peut être coloré de façon optimale en temps linéaire, d'où l'intérêt des graphes  b-parfaits. </w:t>
      </w:r>
    </w:p>
    <w:p w:rsidR="009E5DD1" w:rsidRDefault="009E5DD1" w:rsidP="009E5DD1"/>
    <w:p w:rsidR="009E5DD1" w:rsidRDefault="009E5DD1" w:rsidP="009E5DD1">
      <w:r>
        <w:t xml:space="preserve"> Comme les graphes parfaits, toute classe de graphes héréditaire peut être caractérisée  par une famille  (qui peut être infinie) de graphes interdits. Dans cette optique, </w:t>
      </w:r>
      <w:proofErr w:type="spellStart"/>
      <w:r>
        <w:t>Hoàng</w:t>
      </w:r>
      <w:proofErr w:type="spellEnd"/>
      <w:r>
        <w:t xml:space="preserve">, </w:t>
      </w:r>
      <w:proofErr w:type="spellStart"/>
      <w:r>
        <w:t>Maffray</w:t>
      </w:r>
      <w:proofErr w:type="spellEnd"/>
      <w:r>
        <w:t xml:space="preserve"> et </w:t>
      </w:r>
      <w:proofErr w:type="spellStart"/>
      <w:r>
        <w:t>Linhares</w:t>
      </w:r>
      <w:proofErr w:type="spellEnd"/>
      <w:r>
        <w:t xml:space="preserve"> Sales ont proposé  une conjecture visant à caractériser la classe des graphes b-parfaits par une liste finie de sous-graphes  interdits. Nous avons abordé cette conjecture en la montrant d'abord pour la classe  des graphes triangulés.</w:t>
      </w:r>
    </w:p>
    <w:p w:rsidR="0012725E" w:rsidRDefault="009E5DD1" w:rsidP="009E5DD1">
      <w:r>
        <w:t xml:space="preserve"> Notre contribution, dans le cadre de cette thèse, est la preuve de la conjecture dans le cas général. En  conséquence de ce résultat, les graphes b-parfaits peuvent être reconnus en temps polynomial. Nous  proposons également un algorithme récursif polynomial pour la recherche d'une clique maximum dans tout  graphe b-parfait.</w:t>
      </w:r>
    </w:p>
    <w:sectPr w:rsidR="0012725E" w:rsidSect="0012725E">
      <w:pgSz w:w="11906" w:h="16838"/>
      <w:pgMar w:top="1440" w:right="1800" w:bottom="1440" w:left="180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9E5DD1"/>
    <w:rsid w:val="0012725E"/>
    <w:rsid w:val="009E5DD1"/>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2725E"/>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239</Words>
  <Characters>1317</Characters>
  <Application>Microsoft Office Word</Application>
  <DocSecurity>0</DocSecurity>
  <Lines>10</Lines>
  <Paragraphs>3</Paragraphs>
  <ScaleCrop>false</ScaleCrop>
  <Company/>
  <LinksUpToDate>false</LinksUpToDate>
  <CharactersWithSpaces>1553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kheira</dc:creator>
  <cp:lastModifiedBy>kheira</cp:lastModifiedBy>
  <cp:revision>1</cp:revision>
  <dcterms:created xsi:type="dcterms:W3CDTF">2014-12-08T10:43:00Z</dcterms:created>
  <dcterms:modified xsi:type="dcterms:W3CDTF">2014-12-08T10:43:00Z</dcterms:modified>
</cp:coreProperties>
</file>