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072" w:rsidRPr="00372072" w:rsidRDefault="00372072" w:rsidP="00372072">
      <w:pPr>
        <w:bidi w:val="0"/>
        <w:rPr>
          <w:lang w:val="fr-FR" w:bidi="ar-DZ"/>
        </w:rPr>
      </w:pPr>
      <w:r w:rsidRPr="00372072">
        <w:rPr>
          <w:lang w:val="fr-FR" w:bidi="ar-DZ"/>
        </w:rPr>
        <w:t>Au terme de ce mémoire, nous avons en premier lieu complété notre formation dans le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vaste</w:t>
      </w:r>
      <w:proofErr w:type="gramEnd"/>
      <w:r w:rsidRPr="00372072">
        <w:rPr>
          <w:lang w:val="fr-FR" w:bidi="ar-DZ"/>
        </w:rPr>
        <w:t xml:space="preserve"> domaine de la synthèse organique, nous avons contribué à la synthèse sous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irradiations</w:t>
      </w:r>
      <w:proofErr w:type="gramEnd"/>
      <w:r w:rsidRPr="00372072">
        <w:rPr>
          <w:lang w:val="fr-FR" w:bidi="ar-DZ"/>
        </w:rPr>
        <w:t xml:space="preserve"> micro-ondes de quelques composés en utilisant un four à micro ondes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domestique</w:t>
      </w:r>
      <w:proofErr w:type="gramEnd"/>
      <w:r w:rsidRPr="00372072">
        <w:rPr>
          <w:lang w:val="fr-FR" w:bidi="ar-DZ"/>
        </w:rPr>
        <w:t xml:space="preserve"> modifié.</w:t>
      </w:r>
    </w:p>
    <w:p w:rsidR="00372072" w:rsidRPr="00372072" w:rsidRDefault="00372072" w:rsidP="00372072">
      <w:pPr>
        <w:bidi w:val="0"/>
        <w:rPr>
          <w:lang w:val="fr-FR" w:bidi="ar-DZ"/>
        </w:rPr>
      </w:pPr>
      <w:r w:rsidRPr="00372072">
        <w:rPr>
          <w:lang w:val="fr-FR" w:bidi="ar-DZ"/>
        </w:rPr>
        <w:t>Les produits séparés ont fait l’objet d’une étude spectroscopique aussi complète que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possible</w:t>
      </w:r>
      <w:proofErr w:type="gramEnd"/>
      <w:r w:rsidRPr="00372072">
        <w:rPr>
          <w:lang w:val="fr-FR" w:bidi="ar-DZ"/>
        </w:rPr>
        <w:t xml:space="preserve"> (HPLC, IR, UV-Visible, RMN1H, RMN13C, spectrométrie de masse) pour vérifier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et</w:t>
      </w:r>
      <w:proofErr w:type="gramEnd"/>
      <w:r w:rsidRPr="00372072">
        <w:rPr>
          <w:lang w:val="fr-FR" w:bidi="ar-DZ"/>
        </w:rPr>
        <w:t xml:space="preserve"> établir, la structure moléculaire des composés synthétisés.</w:t>
      </w:r>
    </w:p>
    <w:p w:rsidR="00372072" w:rsidRPr="00372072" w:rsidRDefault="00372072" w:rsidP="00372072">
      <w:pPr>
        <w:bidi w:val="0"/>
        <w:rPr>
          <w:lang w:val="fr-FR" w:bidi="ar-DZ"/>
        </w:rPr>
      </w:pPr>
      <w:r w:rsidRPr="00372072">
        <w:rPr>
          <w:lang w:val="fr-FR" w:bidi="ar-DZ"/>
        </w:rPr>
        <w:t>Cette étude nous a permis de nous familiariser avec les techniques d’analyse classiques en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chimie</w:t>
      </w:r>
      <w:proofErr w:type="gramEnd"/>
      <w:r w:rsidRPr="00372072">
        <w:rPr>
          <w:lang w:val="fr-FR" w:bidi="ar-DZ"/>
        </w:rPr>
        <w:t xml:space="preserve"> organique.</w:t>
      </w:r>
    </w:p>
    <w:p w:rsidR="00372072" w:rsidRPr="00372072" w:rsidRDefault="00372072" w:rsidP="00372072">
      <w:pPr>
        <w:bidi w:val="0"/>
        <w:rPr>
          <w:lang w:val="fr-FR" w:bidi="ar-DZ"/>
        </w:rPr>
      </w:pPr>
      <w:r w:rsidRPr="00372072">
        <w:rPr>
          <w:lang w:val="fr-FR" w:bidi="ar-DZ"/>
        </w:rPr>
        <w:t>La synthèse des composés 1,3-</w:t>
      </w:r>
      <w:proofErr w:type="spellStart"/>
      <w:r w:rsidRPr="00372072">
        <w:rPr>
          <w:lang w:val="fr-FR" w:bidi="ar-DZ"/>
        </w:rPr>
        <w:t>diaryl</w:t>
      </w:r>
      <w:proofErr w:type="spellEnd"/>
      <w:r w:rsidRPr="00372072">
        <w:rPr>
          <w:lang w:val="fr-FR" w:bidi="ar-DZ"/>
        </w:rPr>
        <w:t>-2-</w:t>
      </w:r>
      <w:proofErr w:type="spellStart"/>
      <w:r w:rsidRPr="00372072">
        <w:rPr>
          <w:lang w:val="fr-FR" w:bidi="ar-DZ"/>
        </w:rPr>
        <w:t>propene</w:t>
      </w:r>
      <w:proofErr w:type="spellEnd"/>
      <w:r w:rsidRPr="00372072">
        <w:rPr>
          <w:lang w:val="fr-FR" w:bidi="ar-DZ"/>
        </w:rPr>
        <w:t>-1-</w:t>
      </w:r>
      <w:proofErr w:type="spellStart"/>
      <w:r w:rsidRPr="00372072">
        <w:rPr>
          <w:lang w:val="fr-FR" w:bidi="ar-DZ"/>
        </w:rPr>
        <w:t>ones</w:t>
      </w:r>
      <w:proofErr w:type="spellEnd"/>
      <w:r w:rsidRPr="00372072">
        <w:rPr>
          <w:lang w:val="fr-FR" w:bidi="ar-DZ"/>
        </w:rPr>
        <w:t xml:space="preserve"> (</w:t>
      </w:r>
      <w:proofErr w:type="spellStart"/>
      <w:r w:rsidRPr="00372072">
        <w:rPr>
          <w:lang w:val="fr-FR" w:bidi="ar-DZ"/>
        </w:rPr>
        <w:t>chalcones</w:t>
      </w:r>
      <w:proofErr w:type="spellEnd"/>
      <w:r w:rsidRPr="00372072">
        <w:rPr>
          <w:lang w:val="fr-FR" w:bidi="ar-DZ"/>
        </w:rPr>
        <w:t>) réalisée par un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chauffage</w:t>
      </w:r>
      <w:proofErr w:type="gramEnd"/>
      <w:r w:rsidRPr="00372072">
        <w:rPr>
          <w:lang w:val="fr-FR" w:bidi="ar-DZ"/>
        </w:rPr>
        <w:t xml:space="preserve"> conventionnelle et sous irradiations micro-ondes avec et sans solvants a conduit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à</w:t>
      </w:r>
      <w:proofErr w:type="gramEnd"/>
      <w:r w:rsidRPr="00372072">
        <w:rPr>
          <w:lang w:val="fr-FR" w:bidi="ar-DZ"/>
        </w:rPr>
        <w:t xml:space="preserve"> de bons rendements.</w:t>
      </w:r>
    </w:p>
    <w:p w:rsidR="00372072" w:rsidRPr="00372072" w:rsidRDefault="00372072" w:rsidP="00372072">
      <w:pPr>
        <w:bidi w:val="0"/>
        <w:rPr>
          <w:lang w:val="fr-FR" w:bidi="ar-DZ"/>
        </w:rPr>
      </w:pPr>
      <w:r w:rsidRPr="00372072">
        <w:rPr>
          <w:lang w:val="fr-FR" w:bidi="ar-DZ"/>
        </w:rPr>
        <w:t xml:space="preserve">L’étude de l’action de l’hydrogène peroxyde sur les </w:t>
      </w:r>
      <w:proofErr w:type="spellStart"/>
      <w:r w:rsidRPr="00372072">
        <w:rPr>
          <w:lang w:val="fr-FR" w:bidi="ar-DZ"/>
        </w:rPr>
        <w:t>chalcones</w:t>
      </w:r>
      <w:proofErr w:type="spellEnd"/>
      <w:r w:rsidRPr="00372072">
        <w:rPr>
          <w:lang w:val="fr-FR" w:bidi="ar-DZ"/>
        </w:rPr>
        <w:t xml:space="preserve"> a conduit a la formation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d’un</w:t>
      </w:r>
      <w:proofErr w:type="gramEnd"/>
      <w:r w:rsidRPr="00372072">
        <w:rPr>
          <w:lang w:val="fr-FR" w:bidi="ar-DZ"/>
        </w:rPr>
        <w:t xml:space="preserve"> peracide de l’acide benzoïque. Ce résultat est digne d’intérêt puisque il montre que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l’hydrogène</w:t>
      </w:r>
      <w:proofErr w:type="gramEnd"/>
      <w:r w:rsidRPr="00372072">
        <w:rPr>
          <w:lang w:val="fr-FR" w:bidi="ar-DZ"/>
        </w:rPr>
        <w:t xml:space="preserve"> peroxyde en milieu acide n’est pas le réactif le plus indiqué pour l’</w:t>
      </w:r>
      <w:proofErr w:type="spellStart"/>
      <w:r w:rsidRPr="00372072">
        <w:rPr>
          <w:lang w:val="fr-FR" w:bidi="ar-DZ"/>
        </w:rPr>
        <w:t>epoxydation</w:t>
      </w:r>
      <w:proofErr w:type="spellEnd"/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des</w:t>
      </w:r>
      <w:proofErr w:type="gramEnd"/>
      <w:r w:rsidRPr="00372072">
        <w:rPr>
          <w:lang w:val="fr-FR" w:bidi="ar-DZ"/>
        </w:rPr>
        <w:t xml:space="preserve"> composés 1,3-</w:t>
      </w:r>
      <w:proofErr w:type="spellStart"/>
      <w:r w:rsidRPr="00372072">
        <w:rPr>
          <w:lang w:val="fr-FR" w:bidi="ar-DZ"/>
        </w:rPr>
        <w:t>diaryl</w:t>
      </w:r>
      <w:proofErr w:type="spellEnd"/>
      <w:r w:rsidRPr="00372072">
        <w:rPr>
          <w:lang w:val="fr-FR" w:bidi="ar-DZ"/>
        </w:rPr>
        <w:t>-2-</w:t>
      </w:r>
      <w:proofErr w:type="spellStart"/>
      <w:r w:rsidRPr="00372072">
        <w:rPr>
          <w:lang w:val="fr-FR" w:bidi="ar-DZ"/>
        </w:rPr>
        <w:t>propene</w:t>
      </w:r>
      <w:proofErr w:type="spellEnd"/>
      <w:r w:rsidRPr="00372072">
        <w:rPr>
          <w:lang w:val="fr-FR" w:bidi="ar-DZ"/>
        </w:rPr>
        <w:t>-1-</w:t>
      </w:r>
      <w:proofErr w:type="spellStart"/>
      <w:r w:rsidRPr="00372072">
        <w:rPr>
          <w:lang w:val="fr-FR" w:bidi="ar-DZ"/>
        </w:rPr>
        <w:t>ones</w:t>
      </w:r>
      <w:proofErr w:type="spellEnd"/>
      <w:r w:rsidRPr="00372072">
        <w:rPr>
          <w:lang w:val="fr-FR" w:bidi="ar-DZ"/>
        </w:rPr>
        <w:t>. Par ailleurs, la synthèse d’une série de peracides</w:t>
      </w:r>
    </w:p>
    <w:p w:rsidR="00372072" w:rsidRPr="00372072" w:rsidRDefault="00372072" w:rsidP="00372072">
      <w:pPr>
        <w:bidi w:val="0"/>
        <w:rPr>
          <w:lang w:val="fr-FR" w:bidi="ar-DZ"/>
        </w:rPr>
      </w:pPr>
      <w:proofErr w:type="gramStart"/>
      <w:r w:rsidRPr="00372072">
        <w:rPr>
          <w:lang w:val="fr-FR" w:bidi="ar-DZ"/>
        </w:rPr>
        <w:t>à</w:t>
      </w:r>
      <w:proofErr w:type="gramEnd"/>
      <w:r w:rsidRPr="00372072">
        <w:rPr>
          <w:lang w:val="fr-FR" w:bidi="ar-DZ"/>
        </w:rPr>
        <w:t xml:space="preserve"> partir de l’acétophénone substituée peut être envisagée pour permettre l’obtention de</w:t>
      </w:r>
    </w:p>
    <w:p w:rsidR="00D151DC" w:rsidRPr="00372072" w:rsidRDefault="00372072" w:rsidP="00372072">
      <w:pPr>
        <w:bidi w:val="0"/>
        <w:rPr>
          <w:rFonts w:hint="cs"/>
          <w:lang w:val="fr-FR" w:bidi="ar-DZ"/>
        </w:rPr>
      </w:pPr>
      <w:proofErr w:type="gramStart"/>
      <w:r w:rsidRPr="00372072">
        <w:rPr>
          <w:lang w:val="fr-FR" w:bidi="ar-DZ"/>
        </w:rPr>
        <w:t>nouveaux</w:t>
      </w:r>
      <w:proofErr w:type="gramEnd"/>
      <w:r w:rsidRPr="00372072">
        <w:rPr>
          <w:lang w:val="fr-FR" w:bidi="ar-DZ"/>
        </w:rPr>
        <w:t xml:space="preserve"> agents oxydants.</w:t>
      </w:r>
    </w:p>
    <w:sectPr w:rsidR="00D151DC" w:rsidRPr="0037207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72072"/>
    <w:rsid w:val="00372072"/>
    <w:rsid w:val="005F47AF"/>
    <w:rsid w:val="00D15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1D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1088</Characters>
  <Application>Microsoft Office Word</Application>
  <DocSecurity>0</DocSecurity>
  <Lines>9</Lines>
  <Paragraphs>2</Paragraphs>
  <ScaleCrop>false</ScaleCrop>
  <Company/>
  <LinksUpToDate>false</LinksUpToDate>
  <CharactersWithSpaces>1276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2015-11-08T13:16:00Z</dcterms:created>
  <dcterms:modified xsi:type="dcterms:W3CDTF">2015-11-08T13:17:00Z</dcterms:modified>
</cp:coreProperties>
</file>