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7998" w:rsidRPr="00AB7998" w:rsidRDefault="00AB7998" w:rsidP="00AB799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B7998">
        <w:rPr>
          <w:rFonts w:ascii="Times New Roman" w:hAnsi="Times New Roman" w:cs="Times New Roman"/>
          <w:b/>
          <w:sz w:val="24"/>
          <w:szCs w:val="24"/>
        </w:rPr>
        <w:t>Résumé</w:t>
      </w:r>
    </w:p>
    <w:p w:rsidR="00AB7998" w:rsidRDefault="00AB7998" w:rsidP="00AB7998">
      <w:pPr>
        <w:jc w:val="both"/>
        <w:rPr>
          <w:rFonts w:ascii="Times New Roman" w:hAnsi="Times New Roman" w:cs="Times New Roman"/>
          <w:sz w:val="24"/>
          <w:szCs w:val="24"/>
        </w:rPr>
      </w:pPr>
      <w:r w:rsidRPr="00AB7998">
        <w:rPr>
          <w:rFonts w:ascii="Times New Roman" w:hAnsi="Times New Roman" w:cs="Times New Roman"/>
          <w:sz w:val="24"/>
          <w:szCs w:val="24"/>
        </w:rPr>
        <w:t>L’objectif de ce travail est d’examiner les possibilités de déphosphatation des effluents de laiteries chargés en phosphates et en matières organiques dans</w:t>
      </w:r>
      <w:r w:rsidR="00D97E98">
        <w:rPr>
          <w:rFonts w:ascii="Times New Roman" w:hAnsi="Times New Roman" w:cs="Times New Roman"/>
          <w:sz w:val="24"/>
          <w:szCs w:val="24"/>
        </w:rPr>
        <w:t xml:space="preserve"> des systèmes à culture fixe. Les </w:t>
      </w:r>
      <w:r w:rsidRPr="00AB7998">
        <w:rPr>
          <w:rFonts w:ascii="Times New Roman" w:hAnsi="Times New Roman" w:cs="Times New Roman"/>
          <w:sz w:val="24"/>
          <w:szCs w:val="24"/>
        </w:rPr>
        <w:t xml:space="preserve"> travaux de recherche portant  sur les réacteurs à biofilms ont montré que le principe de l’alternance de phases anaérobie/aérobie est applicable à des bactéries fixées, en changeant les conditions opératoires dans le temps plutôt que dans l’espace. Les systèmes  testés dans cette étude ont montré leur aptitude à éliminer les phosphates en dégradant la matière organique. Pour le système à cultures fixées sur support fin (CFSF), la modification de la granulométrie (passage du sable au gravier) a permis d’augmenter les apports en oxygène au sein du lit filtrant, </w:t>
      </w:r>
      <w:r w:rsidR="00D97E98">
        <w:rPr>
          <w:rFonts w:ascii="Times New Roman" w:hAnsi="Times New Roman" w:cs="Times New Roman"/>
          <w:sz w:val="24"/>
          <w:szCs w:val="24"/>
        </w:rPr>
        <w:t xml:space="preserve">et </w:t>
      </w:r>
      <w:r w:rsidRPr="00AB7998">
        <w:rPr>
          <w:rFonts w:ascii="Times New Roman" w:hAnsi="Times New Roman" w:cs="Times New Roman"/>
          <w:sz w:val="24"/>
          <w:szCs w:val="24"/>
        </w:rPr>
        <w:t xml:space="preserve">de limiter les risques de colmatage permettant ainsi d’obtenir  de bonnes performances épuratoires. </w:t>
      </w:r>
    </w:p>
    <w:p w:rsidR="007729BB" w:rsidRPr="00AB7998" w:rsidRDefault="007729BB" w:rsidP="00AB7998">
      <w:pPr>
        <w:jc w:val="both"/>
        <w:rPr>
          <w:rFonts w:ascii="Times New Roman" w:hAnsi="Times New Roman" w:cs="Times New Roman"/>
          <w:sz w:val="24"/>
          <w:szCs w:val="24"/>
        </w:rPr>
      </w:pPr>
      <w:r w:rsidRPr="00FB422E">
        <w:rPr>
          <w:rFonts w:ascii="Times New Roman" w:hAnsi="Times New Roman" w:cs="Times New Roman"/>
          <w:b/>
          <w:sz w:val="24"/>
          <w:szCs w:val="24"/>
        </w:rPr>
        <w:t>Mots clés</w:t>
      </w:r>
      <w:r>
        <w:rPr>
          <w:rFonts w:ascii="Times New Roman" w:hAnsi="Times New Roman" w:cs="Times New Roman"/>
          <w:sz w:val="24"/>
          <w:szCs w:val="24"/>
        </w:rPr>
        <w:t xml:space="preserve"> : déphosphatation, rejets laitiers, </w:t>
      </w:r>
      <w:r w:rsidR="00FB422E">
        <w:rPr>
          <w:rFonts w:ascii="Times New Roman" w:hAnsi="Times New Roman" w:cs="Times New Roman"/>
          <w:sz w:val="24"/>
          <w:szCs w:val="24"/>
        </w:rPr>
        <w:t xml:space="preserve">traitement continu, </w:t>
      </w:r>
      <w:r>
        <w:rPr>
          <w:rFonts w:ascii="Times New Roman" w:hAnsi="Times New Roman" w:cs="Times New Roman"/>
          <w:sz w:val="24"/>
          <w:szCs w:val="24"/>
        </w:rPr>
        <w:t>anaérobiose</w:t>
      </w:r>
      <w:r w:rsidR="00FB422E">
        <w:rPr>
          <w:rFonts w:ascii="Times New Roman" w:hAnsi="Times New Roman" w:cs="Times New Roman"/>
          <w:sz w:val="24"/>
          <w:szCs w:val="24"/>
        </w:rPr>
        <w:t>, aérobiose.</w:t>
      </w:r>
    </w:p>
    <w:p w:rsidR="00531826" w:rsidRPr="00AB7998" w:rsidRDefault="00531826">
      <w:pPr>
        <w:rPr>
          <w:sz w:val="24"/>
          <w:szCs w:val="24"/>
        </w:rPr>
      </w:pPr>
    </w:p>
    <w:sectPr w:rsidR="00531826" w:rsidRPr="00AB7998" w:rsidSect="005318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B7998"/>
    <w:rsid w:val="00252EB5"/>
    <w:rsid w:val="00531826"/>
    <w:rsid w:val="00555100"/>
    <w:rsid w:val="007729BB"/>
    <w:rsid w:val="00A94AC9"/>
    <w:rsid w:val="00AB7998"/>
    <w:rsid w:val="00D97E98"/>
    <w:rsid w:val="00DC7574"/>
    <w:rsid w:val="00FB42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799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Y3M COMPUTER</dc:creator>
  <cp:lastModifiedBy>Y3M COMPUTER</cp:lastModifiedBy>
  <cp:revision>2</cp:revision>
  <dcterms:created xsi:type="dcterms:W3CDTF">2015-02-24T16:03:00Z</dcterms:created>
  <dcterms:modified xsi:type="dcterms:W3CDTF">2015-02-24T16:03:00Z</dcterms:modified>
</cp:coreProperties>
</file>