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A2F" w:rsidRPr="00937316" w:rsidRDefault="00827A2F" w:rsidP="00C70AAD">
      <w:pPr>
        <w:spacing w:after="120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937316">
        <w:rPr>
          <w:rFonts w:ascii="Times New Roman" w:hAnsi="Times New Roman" w:cs="Times New Roman"/>
          <w:b/>
          <w:sz w:val="24"/>
          <w:szCs w:val="24"/>
        </w:rPr>
        <w:t>RESUME</w:t>
      </w:r>
      <w:r w:rsidR="00C70AAD">
        <w:rPr>
          <w:rFonts w:ascii="Times New Roman" w:hAnsi="Times New Roman" w:cs="Times New Roman"/>
          <w:b/>
          <w:sz w:val="24"/>
          <w:szCs w:val="24"/>
        </w:rPr>
        <w:t> :</w:t>
      </w:r>
    </w:p>
    <w:p w:rsidR="00827A2F" w:rsidRDefault="00827A2F" w:rsidP="00C70AAD">
      <w:pPr>
        <w:autoSpaceDE w:val="0"/>
        <w:autoSpaceDN w:val="0"/>
        <w:adjustRightInd w:val="0"/>
        <w:spacing w:before="100" w:beforeAutospacing="1" w:after="100" w:afterAutospacing="1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03898">
        <w:rPr>
          <w:rFonts w:ascii="Times New Roman" w:hAnsi="Times New Roman" w:cs="Times New Roman"/>
          <w:sz w:val="24"/>
          <w:szCs w:val="24"/>
        </w:rPr>
        <w:t>Cette</w:t>
      </w:r>
      <w:r>
        <w:rPr>
          <w:rFonts w:ascii="Times New Roman" w:hAnsi="Times New Roman" w:cs="Times New Roman"/>
          <w:sz w:val="24"/>
          <w:szCs w:val="24"/>
        </w:rPr>
        <w:t xml:space="preserve"> étude a eu pour but d’évaluer l’efficacité d’un réacteur à lit fixe alimenté                    en continu pour un traitement biologique d’un effluent synthétique pollué par le </w:t>
      </w:r>
      <w:r w:rsidRPr="009201AD">
        <w:rPr>
          <w:rFonts w:ascii="Times New Roman" w:hAnsi="Times New Roman" w:cs="Times New Roman"/>
          <w:i/>
          <w:sz w:val="24"/>
          <w:szCs w:val="24"/>
        </w:rPr>
        <w:t>p-</w:t>
      </w:r>
      <w:r>
        <w:rPr>
          <w:rFonts w:ascii="Times New Roman" w:hAnsi="Times New Roman" w:cs="Times New Roman"/>
          <w:sz w:val="24"/>
          <w:szCs w:val="24"/>
        </w:rPr>
        <w:t>crésol.                 A cet effet trois objectifs ont été fixés à savoir une élaboration et une caractérisation                        du garnissage, une modélisation de l’écoulement dans le réacteur en question, et une étude paramétrique.  Les principaux résultats ont montré que :</w:t>
      </w:r>
    </w:p>
    <w:p w:rsidR="00827A2F" w:rsidRDefault="00827A2F" w:rsidP="00C70AAD">
      <w:p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Les particules élaborées présentent une bonne rugosité et des crevasses responsables                      de la bonne fixation des microorganismes.</w:t>
      </w:r>
    </w:p>
    <w:p w:rsidR="006712CC" w:rsidRDefault="00827A2F" w:rsidP="00C70AAD">
      <w:p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L’étude hydrodynamique du réacteur nous a permis de montrer que le temps de séjour augmente avec la hauteur de lit et décroît avec le débit d’alimentation.</w:t>
      </w:r>
    </w:p>
    <w:p w:rsidR="00C70AAD" w:rsidRDefault="00827A2F" w:rsidP="00C70AAD">
      <w:p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La modélisation indique que le régime d’écoulement a été  représenté d’une manière satisfaisante par</w:t>
      </w:r>
      <w:r w:rsidR="006712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le modèle piston à dispersion axiale.    </w:t>
      </w:r>
    </w:p>
    <w:p w:rsidR="00457508" w:rsidRPr="00457508" w:rsidRDefault="00457508" w:rsidP="00C70AAD">
      <w:p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  <w:r w:rsidRPr="00457508">
        <w:rPr>
          <w:rFonts w:ascii="Times New Roman" w:hAnsi="Times New Roman" w:cs="Times New Roman"/>
          <w:sz w:val="24"/>
          <w:szCs w:val="24"/>
        </w:rPr>
        <w:t>Mots clés : p-crésol, microorganismes, hydrodynamique, réacteur à lit fixe, écoulement.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5750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0AAD" w:rsidRPr="00457508" w:rsidRDefault="00C70AAD" w:rsidP="00C70AAD">
      <w:p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</w:p>
    <w:p w:rsidR="00C70AAD" w:rsidRPr="00C70AAD" w:rsidRDefault="00C70AAD" w:rsidP="00C70AAD">
      <w:p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70AAD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ABSTRACT:</w:t>
      </w:r>
    </w:p>
    <w:p w:rsidR="00C70AAD" w:rsidRPr="00457508" w:rsidRDefault="00C70AAD" w:rsidP="00C70AAD">
      <w:pPr>
        <w:autoSpaceDE w:val="0"/>
        <w:autoSpaceDN w:val="0"/>
        <w:adjustRightInd w:val="0"/>
        <w:spacing w:before="100" w:beforeAutospacing="1" w:after="100" w:afterAutospacing="1"/>
        <w:ind w:firstLine="708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 aimed of this study is to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evaluate the effectiveness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of a fixed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bed reactor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fed continuously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for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biological treatment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of a synthetic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effluent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polluted with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p-cresol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.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For this purpose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three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targets have been set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: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development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and characterization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of the lining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,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modeling of the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flow in this reactor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and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 parametric study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.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 main results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showed that:</w:t>
      </w:r>
    </w:p>
    <w:p w:rsidR="00C70AAD" w:rsidRPr="00457508" w:rsidRDefault="00C70AAD" w:rsidP="00C70AAD">
      <w:pPr>
        <w:jc w:val="both"/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particles have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developed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roughness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and 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>crevices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responsible of good microorganism’s fixation.</w:t>
      </w:r>
    </w:p>
    <w:p w:rsidR="00C70AAD" w:rsidRPr="00457508" w:rsidRDefault="00C70AAD" w:rsidP="00C70AAD">
      <w:pPr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hydrodynamic study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of the reactor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allowed us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to show that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 residence time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increases with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bed height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and decreases with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 feed rate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>.</w:t>
      </w:r>
    </w:p>
    <w:p w:rsidR="00457508" w:rsidRDefault="00C70AAD" w:rsidP="0045750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Modeling indicates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that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 flow regime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was represented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satisfactorily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by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the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axial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dispersion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457508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model piston</w:t>
      </w:r>
      <w:r w:rsidRPr="00457508">
        <w:rPr>
          <w:rFonts w:ascii="Times New Roman" w:hAnsi="Times New Roman" w:cs="Times New Roman"/>
          <w:color w:val="222222"/>
          <w:sz w:val="24"/>
          <w:szCs w:val="24"/>
          <w:lang w:val="en-US"/>
        </w:rPr>
        <w:t>.</w:t>
      </w:r>
    </w:p>
    <w:p w:rsidR="00827A2F" w:rsidRPr="00457508" w:rsidRDefault="00827A2F" w:rsidP="0045750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70AA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7508" w:rsidRPr="00457508">
        <w:rPr>
          <w:rStyle w:val="hps"/>
          <w:rFonts w:ascii="Times New Roman" w:hAnsi="Times New Roman" w:cs="Times New Roman"/>
          <w:sz w:val="24"/>
          <w:szCs w:val="24"/>
          <w:lang/>
        </w:rPr>
        <w:t>Keywords:</w:t>
      </w:r>
      <w:r w:rsidR="00457508" w:rsidRPr="00457508">
        <w:rPr>
          <w:rStyle w:val="longtext"/>
          <w:rFonts w:ascii="Times New Roman" w:hAnsi="Times New Roman" w:cs="Times New Roman"/>
          <w:sz w:val="24"/>
          <w:szCs w:val="24"/>
          <w:lang/>
        </w:rPr>
        <w:t xml:space="preserve"> </w:t>
      </w:r>
      <w:r w:rsidR="00457508" w:rsidRPr="00457508">
        <w:rPr>
          <w:rStyle w:val="hps"/>
          <w:rFonts w:ascii="Times New Roman" w:hAnsi="Times New Roman" w:cs="Times New Roman"/>
          <w:sz w:val="24"/>
          <w:szCs w:val="24"/>
          <w:lang/>
        </w:rPr>
        <w:t>p-cresol,</w:t>
      </w:r>
      <w:r w:rsidR="00457508" w:rsidRPr="00457508">
        <w:rPr>
          <w:rStyle w:val="longtext"/>
          <w:rFonts w:ascii="Times New Roman" w:hAnsi="Times New Roman" w:cs="Times New Roman"/>
          <w:sz w:val="24"/>
          <w:szCs w:val="24"/>
          <w:lang/>
        </w:rPr>
        <w:t xml:space="preserve"> </w:t>
      </w:r>
      <w:r w:rsidR="00457508" w:rsidRPr="00457508">
        <w:rPr>
          <w:rStyle w:val="hps"/>
          <w:rFonts w:ascii="Times New Roman" w:hAnsi="Times New Roman" w:cs="Times New Roman"/>
          <w:sz w:val="24"/>
          <w:szCs w:val="24"/>
          <w:lang/>
        </w:rPr>
        <w:t>microorganisms</w:t>
      </w:r>
      <w:r w:rsidR="00457508" w:rsidRPr="00457508">
        <w:rPr>
          <w:rStyle w:val="longtext"/>
          <w:rFonts w:ascii="Times New Roman" w:hAnsi="Times New Roman" w:cs="Times New Roman"/>
          <w:sz w:val="24"/>
          <w:szCs w:val="24"/>
          <w:lang/>
        </w:rPr>
        <w:t xml:space="preserve">, hydrodynamic, </w:t>
      </w:r>
      <w:r w:rsidR="00457508" w:rsidRPr="00457508">
        <w:rPr>
          <w:rStyle w:val="hps"/>
          <w:rFonts w:ascii="Times New Roman" w:hAnsi="Times New Roman" w:cs="Times New Roman"/>
          <w:sz w:val="24"/>
          <w:szCs w:val="24"/>
          <w:lang/>
        </w:rPr>
        <w:t>fixed bed reactor</w:t>
      </w:r>
      <w:r w:rsidR="00457508" w:rsidRPr="00457508">
        <w:rPr>
          <w:rStyle w:val="longtext"/>
          <w:rFonts w:ascii="Times New Roman" w:hAnsi="Times New Roman" w:cs="Times New Roman"/>
          <w:sz w:val="24"/>
          <w:szCs w:val="24"/>
          <w:lang/>
        </w:rPr>
        <w:t xml:space="preserve">, </w:t>
      </w:r>
      <w:r w:rsidR="00457508" w:rsidRPr="00457508">
        <w:rPr>
          <w:rStyle w:val="hps"/>
          <w:rFonts w:ascii="Times New Roman" w:hAnsi="Times New Roman" w:cs="Times New Roman"/>
          <w:sz w:val="24"/>
          <w:szCs w:val="24"/>
          <w:lang/>
        </w:rPr>
        <w:t>flow</w:t>
      </w:r>
      <w:r w:rsidR="00457508" w:rsidRPr="00457508">
        <w:rPr>
          <w:rStyle w:val="longtext"/>
          <w:rFonts w:ascii="Times New Roman" w:hAnsi="Times New Roman" w:cs="Times New Roman"/>
          <w:sz w:val="24"/>
          <w:szCs w:val="24"/>
          <w:lang/>
        </w:rPr>
        <w:t>.</w:t>
      </w:r>
      <w:r w:rsidRPr="00457508">
        <w:rPr>
          <w:rFonts w:ascii="Times New Roman" w:hAnsi="Times New Roman" w:cs="Times New Roman"/>
          <w:sz w:val="24"/>
          <w:szCs w:val="24"/>
          <w:lang w:val="en-US"/>
        </w:rPr>
        <w:t xml:space="preserve">       </w:t>
      </w:r>
    </w:p>
    <w:p w:rsidR="00827A2F" w:rsidRPr="00C70AAD" w:rsidRDefault="00827A2F" w:rsidP="00827A2F">
      <w:pPr>
        <w:autoSpaceDE w:val="0"/>
        <w:autoSpaceDN w:val="0"/>
        <w:adjustRightInd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F469B" w:rsidRPr="00C70AAD" w:rsidRDefault="006F469B">
      <w:pPr>
        <w:rPr>
          <w:lang w:val="en-US"/>
        </w:rPr>
      </w:pPr>
    </w:p>
    <w:sectPr w:rsidR="006F469B" w:rsidRPr="00C70AAD" w:rsidSect="002453C6">
      <w:pgSz w:w="11906" w:h="16838"/>
      <w:pgMar w:top="1417" w:right="1417" w:bottom="1417" w:left="1417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savePreviewPicture/>
  <w:compat/>
  <w:rsids>
    <w:rsidRoot w:val="00827A2F"/>
    <w:rsid w:val="000A02FD"/>
    <w:rsid w:val="00154DBA"/>
    <w:rsid w:val="002002C9"/>
    <w:rsid w:val="002453C6"/>
    <w:rsid w:val="00271A58"/>
    <w:rsid w:val="002A19EA"/>
    <w:rsid w:val="002A737D"/>
    <w:rsid w:val="002F3E58"/>
    <w:rsid w:val="003E4073"/>
    <w:rsid w:val="004004F3"/>
    <w:rsid w:val="00431FC8"/>
    <w:rsid w:val="00454230"/>
    <w:rsid w:val="00457508"/>
    <w:rsid w:val="006712CC"/>
    <w:rsid w:val="00686FBA"/>
    <w:rsid w:val="006946CD"/>
    <w:rsid w:val="006C0F45"/>
    <w:rsid w:val="006D0B14"/>
    <w:rsid w:val="006F469B"/>
    <w:rsid w:val="00736CE5"/>
    <w:rsid w:val="00764F8B"/>
    <w:rsid w:val="007F4F6F"/>
    <w:rsid w:val="00827A2F"/>
    <w:rsid w:val="009102F7"/>
    <w:rsid w:val="00916485"/>
    <w:rsid w:val="00947C39"/>
    <w:rsid w:val="00A34D74"/>
    <w:rsid w:val="00B145BD"/>
    <w:rsid w:val="00C01E5B"/>
    <w:rsid w:val="00C4344E"/>
    <w:rsid w:val="00C702A6"/>
    <w:rsid w:val="00C70AAD"/>
    <w:rsid w:val="00CB3A03"/>
    <w:rsid w:val="00CD104F"/>
    <w:rsid w:val="00DD403C"/>
    <w:rsid w:val="00EE412D"/>
    <w:rsid w:val="00F77B03"/>
    <w:rsid w:val="00F80088"/>
    <w:rsid w:val="00FC1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C70AAD"/>
  </w:style>
  <w:style w:type="character" w:customStyle="1" w:styleId="longtext">
    <w:name w:val="long_text"/>
    <w:basedOn w:val="Policepardfaut"/>
    <w:rsid w:val="004575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280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lsgpi</dc:creator>
  <cp:lastModifiedBy>lsgpi</cp:lastModifiedBy>
  <cp:revision>2</cp:revision>
  <cp:lastPrinted>2015-01-06T11:35:00Z</cp:lastPrinted>
  <dcterms:created xsi:type="dcterms:W3CDTF">2015-01-13T14:10:00Z</dcterms:created>
  <dcterms:modified xsi:type="dcterms:W3CDTF">2015-01-13T14:10:00Z</dcterms:modified>
</cp:coreProperties>
</file>