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743F" w:rsidRDefault="00FD743F"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FD743F" w:rsidRPr="00FD743F" w:rsidRDefault="00FD743F" w:rsidP="00FD743F">
      <w:pPr>
        <w:bidi w:val="0"/>
        <w:rPr>
          <w:rFonts w:ascii="Times New Roman" w:hAnsi="Times New Roman" w:cs="Times New Roman"/>
          <w:sz w:val="28"/>
          <w:szCs w:val="28"/>
        </w:rPr>
      </w:pPr>
    </w:p>
    <w:p w:rsidR="00FD743F" w:rsidRPr="00FD743F" w:rsidRDefault="00FD743F" w:rsidP="00FD743F">
      <w:pPr>
        <w:bidi w:val="0"/>
        <w:rPr>
          <w:rFonts w:ascii="Times New Roman" w:hAnsi="Times New Roman" w:cs="Times New Roman"/>
          <w:sz w:val="28"/>
          <w:szCs w:val="28"/>
        </w:rPr>
      </w:pPr>
    </w:p>
    <w:p w:rsidR="00FD743F" w:rsidRDefault="00FD743F" w:rsidP="00FD743F">
      <w:pPr>
        <w:bidi w:val="0"/>
        <w:rPr>
          <w:rFonts w:ascii="Times New Roman" w:hAnsi="Times New Roman" w:cs="Times New Roman"/>
          <w:sz w:val="28"/>
          <w:szCs w:val="28"/>
        </w:rPr>
      </w:pPr>
    </w:p>
    <w:p w:rsidR="000B1AF5" w:rsidRPr="000B1AF5" w:rsidRDefault="00FD743F" w:rsidP="000B1AF5">
      <w:pPr>
        <w:tabs>
          <w:tab w:val="left" w:pos="200"/>
          <w:tab w:val="left" w:pos="1200"/>
        </w:tabs>
        <w:bidi w:val="0"/>
        <w:rPr>
          <w:rFonts w:ascii="Times New Roman" w:hAnsi="Times New Roman" w:cs="Times New Roman"/>
          <w:sz w:val="28"/>
          <w:szCs w:val="28"/>
        </w:rPr>
      </w:pPr>
      <w:r>
        <w:rPr>
          <w:rFonts w:ascii="Times New Roman" w:hAnsi="Times New Roman" w:cs="Times New Roman"/>
          <w:sz w:val="28"/>
          <w:szCs w:val="28"/>
        </w:rPr>
        <w:tab/>
      </w:r>
      <w:r w:rsidR="000B1AF5" w:rsidRPr="000B1AF5">
        <w:rPr>
          <w:rFonts w:ascii="Times New Roman" w:hAnsi="Times New Roman" w:cs="Times New Roman"/>
          <w:sz w:val="28"/>
          <w:szCs w:val="28"/>
        </w:rPr>
        <w:t xml:space="preserve">Le présent travail est consacré à l'étude, la conception et, la réalisation d'un dispositif ultrasonore d'aide au diagnostic de l'os en mesurant la vitesse ultrasonore dans la couche corticale de cette os, et a travers cette vitesse ultrasonore, un lien est établi avec des paramètres mécaniques de l'os tels que l'épaisseur de l'os corticale, sa densité et son module de Young. </w:t>
      </w:r>
    </w:p>
    <w:p w:rsidR="000B1AF5" w:rsidRPr="000B1AF5" w:rsidRDefault="000B1AF5" w:rsidP="000B1AF5">
      <w:pPr>
        <w:tabs>
          <w:tab w:val="left" w:pos="200"/>
          <w:tab w:val="left" w:pos="1200"/>
        </w:tabs>
        <w:bidi w:val="0"/>
        <w:rPr>
          <w:rFonts w:ascii="Times New Roman" w:hAnsi="Times New Roman" w:cs="Times New Roman"/>
          <w:sz w:val="28"/>
          <w:szCs w:val="28"/>
        </w:rPr>
      </w:pPr>
      <w:r w:rsidRPr="000B1AF5">
        <w:rPr>
          <w:rFonts w:ascii="Times New Roman" w:hAnsi="Times New Roman" w:cs="Times New Roman"/>
          <w:sz w:val="28"/>
          <w:szCs w:val="28"/>
        </w:rPr>
        <w:t xml:space="preserve">Le système réalisé est constitué de transducteurs ultrasonores à pointes basse fréquence, d'un système émetteur/récepteur lié à une carte de développement du circuit FPGA programmée par le logiciel ISE de XILINX. Cette dernière a été intégrée dans le système afin de mesurer le temps de vol allant de quelques microsecondes jusqu'a quelques millisecondes entre l'impulsion d'excitation et l'impulsion reçue après une mise en forme du signal reçu du transducteur récepteur. </w:t>
      </w:r>
    </w:p>
    <w:p w:rsidR="004C6A15" w:rsidRPr="00FD743F" w:rsidRDefault="000B1AF5" w:rsidP="000B1AF5">
      <w:pPr>
        <w:tabs>
          <w:tab w:val="left" w:pos="200"/>
          <w:tab w:val="left" w:pos="1200"/>
        </w:tabs>
        <w:bidi w:val="0"/>
        <w:rPr>
          <w:rFonts w:ascii="Times New Roman" w:hAnsi="Times New Roman" w:cs="Times New Roman"/>
          <w:sz w:val="28"/>
          <w:szCs w:val="28"/>
        </w:rPr>
      </w:pPr>
      <w:r w:rsidRPr="000B1AF5">
        <w:rPr>
          <w:rFonts w:ascii="Times New Roman" w:hAnsi="Times New Roman" w:cs="Times New Roman"/>
          <w:sz w:val="28"/>
          <w:szCs w:val="28"/>
        </w:rPr>
        <w:t>La place de cette méthode ultrasonore croit régulièrement au sein de l'arsenal des techniques d'évaluation osseuse, et ce pour plusieurs raisons : d'une part parce qu'il s'agit d'une technique au coût modéré, sans irradiation et aux résultats cliniques indiscutablement prometteurs, d'autre part parce que les ultrasons, en tant qu'ondes élastiques, ont le potentiel d'apporter une information précieuse sur des facteurs osseux, tels que sa densité, sa micro-architecture ou l'élasticité du tissu, qui déterminent sa résistance.</w:t>
      </w:r>
    </w:p>
    <w:sectPr w:rsidR="004C6A15" w:rsidRPr="00FD743F"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348F" w:rsidRDefault="008A348F" w:rsidP="00687A7E">
      <w:pPr>
        <w:spacing w:after="0" w:line="240" w:lineRule="auto"/>
      </w:pPr>
      <w:r>
        <w:separator/>
      </w:r>
    </w:p>
  </w:endnote>
  <w:endnote w:type="continuationSeparator" w:id="1">
    <w:p w:rsidR="008A348F" w:rsidRDefault="008A348F"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348F" w:rsidRDefault="008A348F" w:rsidP="00687A7E">
      <w:pPr>
        <w:spacing w:after="0" w:line="240" w:lineRule="auto"/>
      </w:pPr>
      <w:r>
        <w:separator/>
      </w:r>
    </w:p>
  </w:footnote>
  <w:footnote w:type="continuationSeparator" w:id="1">
    <w:p w:rsidR="008A348F" w:rsidRDefault="008A348F"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A76D3"/>
    <w:rsid w:val="000B1AF5"/>
    <w:rsid w:val="000D2011"/>
    <w:rsid w:val="000E58EA"/>
    <w:rsid w:val="000F3DF6"/>
    <w:rsid w:val="000F4041"/>
    <w:rsid w:val="0011187E"/>
    <w:rsid w:val="001218F2"/>
    <w:rsid w:val="00127A3F"/>
    <w:rsid w:val="00131DE6"/>
    <w:rsid w:val="00143F09"/>
    <w:rsid w:val="00187B4F"/>
    <w:rsid w:val="001A0648"/>
    <w:rsid w:val="001A2842"/>
    <w:rsid w:val="001B02E9"/>
    <w:rsid w:val="001B5980"/>
    <w:rsid w:val="001B71BC"/>
    <w:rsid w:val="001F687A"/>
    <w:rsid w:val="00203EE6"/>
    <w:rsid w:val="00210479"/>
    <w:rsid w:val="00222740"/>
    <w:rsid w:val="00226A34"/>
    <w:rsid w:val="0023007E"/>
    <w:rsid w:val="00247DAF"/>
    <w:rsid w:val="002523CA"/>
    <w:rsid w:val="00257711"/>
    <w:rsid w:val="00262EDF"/>
    <w:rsid w:val="002656DF"/>
    <w:rsid w:val="00266D61"/>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570A"/>
    <w:rsid w:val="00416367"/>
    <w:rsid w:val="00424CA3"/>
    <w:rsid w:val="00427949"/>
    <w:rsid w:val="0043329E"/>
    <w:rsid w:val="00433A92"/>
    <w:rsid w:val="00437D4C"/>
    <w:rsid w:val="00454BD3"/>
    <w:rsid w:val="0049000D"/>
    <w:rsid w:val="004908B4"/>
    <w:rsid w:val="0049357A"/>
    <w:rsid w:val="00495856"/>
    <w:rsid w:val="00496926"/>
    <w:rsid w:val="00496E47"/>
    <w:rsid w:val="004B3FFE"/>
    <w:rsid w:val="004C4B79"/>
    <w:rsid w:val="004C6A15"/>
    <w:rsid w:val="004D50C8"/>
    <w:rsid w:val="004D5A5D"/>
    <w:rsid w:val="004D6AFE"/>
    <w:rsid w:val="004E064B"/>
    <w:rsid w:val="004E299C"/>
    <w:rsid w:val="004F4CCD"/>
    <w:rsid w:val="00507440"/>
    <w:rsid w:val="00517E76"/>
    <w:rsid w:val="005332E4"/>
    <w:rsid w:val="00537994"/>
    <w:rsid w:val="005540C4"/>
    <w:rsid w:val="00564247"/>
    <w:rsid w:val="00571547"/>
    <w:rsid w:val="005760F0"/>
    <w:rsid w:val="00582AB0"/>
    <w:rsid w:val="00586CD5"/>
    <w:rsid w:val="0058787B"/>
    <w:rsid w:val="005903B6"/>
    <w:rsid w:val="00595D57"/>
    <w:rsid w:val="00597A20"/>
    <w:rsid w:val="005C07F6"/>
    <w:rsid w:val="005D6A70"/>
    <w:rsid w:val="005F1ED4"/>
    <w:rsid w:val="00600E66"/>
    <w:rsid w:val="0060113B"/>
    <w:rsid w:val="00606870"/>
    <w:rsid w:val="0061696E"/>
    <w:rsid w:val="006171B3"/>
    <w:rsid w:val="00645119"/>
    <w:rsid w:val="0064770B"/>
    <w:rsid w:val="00656A70"/>
    <w:rsid w:val="006655AB"/>
    <w:rsid w:val="0068350D"/>
    <w:rsid w:val="006873D7"/>
    <w:rsid w:val="00687A7E"/>
    <w:rsid w:val="006B705B"/>
    <w:rsid w:val="006B7530"/>
    <w:rsid w:val="006C5E52"/>
    <w:rsid w:val="006D2655"/>
    <w:rsid w:val="006D2E8E"/>
    <w:rsid w:val="006F369E"/>
    <w:rsid w:val="007021FD"/>
    <w:rsid w:val="007042A2"/>
    <w:rsid w:val="00710174"/>
    <w:rsid w:val="007200D9"/>
    <w:rsid w:val="00724260"/>
    <w:rsid w:val="0073349C"/>
    <w:rsid w:val="007546BE"/>
    <w:rsid w:val="00754B7E"/>
    <w:rsid w:val="00762426"/>
    <w:rsid w:val="00764612"/>
    <w:rsid w:val="00772814"/>
    <w:rsid w:val="00774959"/>
    <w:rsid w:val="007831BB"/>
    <w:rsid w:val="00793B7E"/>
    <w:rsid w:val="007A2D04"/>
    <w:rsid w:val="007C07F0"/>
    <w:rsid w:val="007C0965"/>
    <w:rsid w:val="007D4CCC"/>
    <w:rsid w:val="007D4CED"/>
    <w:rsid w:val="007E46AF"/>
    <w:rsid w:val="007E6AA6"/>
    <w:rsid w:val="007F0C10"/>
    <w:rsid w:val="00800163"/>
    <w:rsid w:val="00801434"/>
    <w:rsid w:val="0080143B"/>
    <w:rsid w:val="0081125C"/>
    <w:rsid w:val="008209DB"/>
    <w:rsid w:val="00834DFD"/>
    <w:rsid w:val="00851200"/>
    <w:rsid w:val="00852079"/>
    <w:rsid w:val="0086279A"/>
    <w:rsid w:val="00871104"/>
    <w:rsid w:val="0087295D"/>
    <w:rsid w:val="0087433D"/>
    <w:rsid w:val="00883C8D"/>
    <w:rsid w:val="00897A26"/>
    <w:rsid w:val="008A348F"/>
    <w:rsid w:val="008B3E58"/>
    <w:rsid w:val="008B5975"/>
    <w:rsid w:val="008C0589"/>
    <w:rsid w:val="008C1401"/>
    <w:rsid w:val="008D2795"/>
    <w:rsid w:val="008D7283"/>
    <w:rsid w:val="008E78CE"/>
    <w:rsid w:val="00900968"/>
    <w:rsid w:val="0091503A"/>
    <w:rsid w:val="00916503"/>
    <w:rsid w:val="00927CC2"/>
    <w:rsid w:val="009641E5"/>
    <w:rsid w:val="00990C55"/>
    <w:rsid w:val="00996B29"/>
    <w:rsid w:val="009B65A1"/>
    <w:rsid w:val="009B70FC"/>
    <w:rsid w:val="009C4B2A"/>
    <w:rsid w:val="009D44F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17D52"/>
    <w:rsid w:val="00C2623D"/>
    <w:rsid w:val="00C61622"/>
    <w:rsid w:val="00C61BDC"/>
    <w:rsid w:val="00C64EE6"/>
    <w:rsid w:val="00C71AE7"/>
    <w:rsid w:val="00C74B49"/>
    <w:rsid w:val="00C8512C"/>
    <w:rsid w:val="00C855E3"/>
    <w:rsid w:val="00C863CB"/>
    <w:rsid w:val="00C90424"/>
    <w:rsid w:val="00C959B3"/>
    <w:rsid w:val="00CA36E3"/>
    <w:rsid w:val="00CA5388"/>
    <w:rsid w:val="00CB4D04"/>
    <w:rsid w:val="00CC3C56"/>
    <w:rsid w:val="00CE5922"/>
    <w:rsid w:val="00CF0729"/>
    <w:rsid w:val="00CF27EA"/>
    <w:rsid w:val="00CF62E2"/>
    <w:rsid w:val="00CF7D6D"/>
    <w:rsid w:val="00D02E76"/>
    <w:rsid w:val="00D10DD3"/>
    <w:rsid w:val="00D122A8"/>
    <w:rsid w:val="00D74D89"/>
    <w:rsid w:val="00DA4CC0"/>
    <w:rsid w:val="00DB5665"/>
    <w:rsid w:val="00DD0FE0"/>
    <w:rsid w:val="00DD52F1"/>
    <w:rsid w:val="00DE2C42"/>
    <w:rsid w:val="00DE5DC0"/>
    <w:rsid w:val="00DE7A86"/>
    <w:rsid w:val="00E05675"/>
    <w:rsid w:val="00E109B6"/>
    <w:rsid w:val="00E128B3"/>
    <w:rsid w:val="00E15418"/>
    <w:rsid w:val="00E24E99"/>
    <w:rsid w:val="00E62DAF"/>
    <w:rsid w:val="00E844ED"/>
    <w:rsid w:val="00E87BF6"/>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B68E4"/>
    <w:rsid w:val="00FC06B7"/>
    <w:rsid w:val="00FD743F"/>
    <w:rsid w:val="00FE1617"/>
    <w:rsid w:val="00FF3817"/>
    <w:rsid w:val="00FF3DF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42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1</Pages>
  <Words>207</Words>
  <Characters>1181</Characters>
  <Application>Microsoft Office Word</Application>
  <DocSecurity>0</DocSecurity>
  <Lines>9</Lines>
  <Paragraphs>2</Paragraphs>
  <ScaleCrop>false</ScaleCrop>
  <Company/>
  <LinksUpToDate>false</LinksUpToDate>
  <CharactersWithSpaces>1386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164</cp:revision>
  <dcterms:created xsi:type="dcterms:W3CDTF">2014-11-19T09:33:00Z</dcterms:created>
  <dcterms:modified xsi:type="dcterms:W3CDTF">2015-03-03T13:17:00Z</dcterms:modified>
</cp:coreProperties>
</file>